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BDF" w:rsidRDefault="00420809">
      <w:pPr>
        <w:pStyle w:val="a5"/>
        <w:spacing w:before="63"/>
      </w:pPr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="0023774A" w:rsidRPr="0023774A">
        <w:t>6</w:t>
      </w:r>
      <w:r>
        <w:rPr>
          <w:spacing w:val="-10"/>
        </w:rPr>
        <w:t xml:space="preserve"> </w:t>
      </w:r>
      <w:r>
        <w:t>учебного</w:t>
      </w:r>
      <w:r>
        <w:rPr>
          <w:spacing w:val="-8"/>
        </w:rPr>
        <w:t xml:space="preserve"> </w:t>
      </w:r>
      <w:r>
        <w:t>года</w:t>
      </w:r>
      <w:r>
        <w:rPr>
          <w:spacing w:val="-10"/>
        </w:rPr>
        <w:t xml:space="preserve"> </w:t>
      </w:r>
      <w:r>
        <w:t>2023-2024</w:t>
      </w:r>
      <w:r>
        <w:rPr>
          <w:spacing w:val="-15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курсу</w:t>
      </w:r>
    </w:p>
    <w:p w:rsidR="009A5BDF" w:rsidRDefault="00420809">
      <w:pPr>
        <w:pStyle w:val="a5"/>
      </w:pPr>
      <w:r>
        <w:rPr>
          <w:spacing w:val="-1"/>
        </w:rPr>
        <w:t>«Численные</w:t>
      </w:r>
      <w:r>
        <w:rPr>
          <w:spacing w:val="-18"/>
        </w:rPr>
        <w:t xml:space="preserve"> </w:t>
      </w:r>
      <w:r>
        <w:t>методы»</w:t>
      </w:r>
    </w:p>
    <w:p w:rsidR="009A5BDF" w:rsidRDefault="00420809">
      <w:pPr>
        <w:spacing w:before="80" w:line="244" w:lineRule="auto"/>
        <w:ind w:left="235" w:right="7833" w:hanging="10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 xml:space="preserve">Выполнил: Борисов </w:t>
      </w:r>
      <w:r>
        <w:rPr>
          <w:rFonts w:ascii="Times New Roman" w:hAnsi="Times New Roman"/>
        </w:rPr>
        <w:t>Я. А</w:t>
      </w:r>
      <w:bookmarkStart w:id="0" w:name="_GoBack"/>
      <w:bookmarkEnd w:id="0"/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Группа: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М8О-408Б-20</w:t>
      </w:r>
    </w:p>
    <w:p w:rsidR="009A5BDF" w:rsidRDefault="00420809">
      <w:pPr>
        <w:spacing w:before="5" w:line="247" w:lineRule="auto"/>
        <w:ind w:left="235" w:right="7194" w:hanging="1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Пивоваров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Д.Е.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списку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группы: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4</w:t>
      </w:r>
    </w:p>
    <w:p w:rsidR="009A5BDF" w:rsidRDefault="009A5BDF">
      <w:pPr>
        <w:pStyle w:val="a3"/>
        <w:spacing w:before="9"/>
        <w:rPr>
          <w:rFonts w:ascii="Times New Roman"/>
          <w:sz w:val="27"/>
        </w:rPr>
      </w:pPr>
    </w:p>
    <w:p w:rsidR="009A5BDF" w:rsidRDefault="00420809">
      <w:pPr>
        <w:spacing w:before="1"/>
        <w:ind w:left="225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pacing w:val="-1"/>
          <w:sz w:val="26"/>
        </w:rPr>
        <w:t>Условие</w:t>
      </w:r>
      <w:r>
        <w:rPr>
          <w:rFonts w:ascii="Times New Roman" w:hAnsi="Times New Roman"/>
          <w:b/>
          <w:spacing w:val="-14"/>
          <w:sz w:val="26"/>
        </w:rPr>
        <w:t xml:space="preserve"> </w:t>
      </w:r>
      <w:r>
        <w:rPr>
          <w:rFonts w:ascii="Times New Roman" w:hAnsi="Times New Roman"/>
          <w:b/>
          <w:spacing w:val="-1"/>
          <w:sz w:val="26"/>
        </w:rPr>
        <w:t>лабораторной</w:t>
      </w:r>
      <w:r>
        <w:rPr>
          <w:rFonts w:ascii="Times New Roman" w:hAnsi="Times New Roman"/>
          <w:b/>
          <w:spacing w:val="-9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работы</w:t>
      </w:r>
    </w:p>
    <w:p w:rsidR="009A5BDF" w:rsidRDefault="0023774A">
      <w:pPr>
        <w:spacing w:before="70" w:line="249" w:lineRule="auto"/>
        <w:ind w:left="249" w:right="3584" w:hanging="10"/>
        <w:jc w:val="both"/>
        <w:rPr>
          <w:rFonts w:ascii="Times New Roman" w:hAnsi="Times New Roman"/>
          <w:sz w:val="24"/>
        </w:rPr>
      </w:pPr>
      <w:r w:rsidRPr="0023774A">
        <w:rPr>
          <w:rFonts w:ascii="Times New Roman" w:hAnsi="Times New Roman"/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</w:t>
      </w:r>
      <w:r w:rsidR="00420809">
        <w:rPr>
          <w:rFonts w:ascii="Times New Roman" w:hAnsi="Times New Roman"/>
          <w:sz w:val="24"/>
        </w:rPr>
        <w:t>Осуществить реализацию трех вариантов аппроксимации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граничных условий, содержащих производные</w:t>
      </w:r>
      <w:proofErr w:type="gramStart"/>
      <w:r w:rsidR="00420809">
        <w:rPr>
          <w:rFonts w:ascii="Times New Roman" w:hAnsi="Times New Roman"/>
          <w:sz w:val="24"/>
        </w:rPr>
        <w:t>:</w:t>
      </w:r>
      <w:proofErr w:type="gramEnd"/>
      <w:r w:rsidR="00420809">
        <w:rPr>
          <w:rFonts w:ascii="Times New Roman" w:hAnsi="Times New Roman"/>
          <w:sz w:val="24"/>
        </w:rPr>
        <w:t xml:space="preserve"> двухточечная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аппроксимация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с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первым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порядком,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трехточечная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аппроксимация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со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вторым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порядком,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двухточечная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аппроксимация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со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вторым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порядком.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В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различные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моменты</w:t>
      </w:r>
      <w:r w:rsidR="00420809">
        <w:rPr>
          <w:rFonts w:ascii="Times New Roman" w:hAnsi="Times New Roman"/>
          <w:spacing w:val="-57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времени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вычислить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погрешность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численного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решения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путем</w:t>
      </w:r>
      <w:r w:rsidR="00420809">
        <w:rPr>
          <w:rFonts w:ascii="Times New Roman" w:hAnsi="Times New Roman"/>
          <w:spacing w:val="-57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сравнения</w:t>
      </w:r>
      <w:r w:rsidR="00420809">
        <w:rPr>
          <w:rFonts w:ascii="Times New Roman" w:hAnsi="Times New Roman"/>
          <w:spacing w:val="-1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результатов</w:t>
      </w:r>
      <w:r w:rsidR="00420809">
        <w:rPr>
          <w:rFonts w:ascii="Times New Roman" w:hAnsi="Times New Roman"/>
          <w:spacing w:val="-13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с</w:t>
      </w:r>
      <w:r w:rsidR="00420809">
        <w:rPr>
          <w:rFonts w:ascii="Times New Roman" w:hAnsi="Times New Roman"/>
          <w:spacing w:val="-1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приведенным</w:t>
      </w:r>
      <w:r w:rsidR="00420809">
        <w:rPr>
          <w:rFonts w:ascii="Times New Roman" w:hAnsi="Times New Roman"/>
          <w:spacing w:val="-13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в</w:t>
      </w:r>
      <w:r w:rsidR="00420809">
        <w:rPr>
          <w:rFonts w:ascii="Times New Roman" w:hAnsi="Times New Roman"/>
          <w:spacing w:val="-10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задании</w:t>
      </w:r>
      <w:r w:rsidR="00420809">
        <w:rPr>
          <w:rFonts w:ascii="Times New Roman" w:hAnsi="Times New Roman"/>
          <w:spacing w:val="-10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аналитическим</w:t>
      </w:r>
      <w:r w:rsidR="00420809">
        <w:rPr>
          <w:rFonts w:ascii="Times New Roman" w:hAnsi="Times New Roman"/>
          <w:spacing w:val="-57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 xml:space="preserve">решением </w:t>
      </w:r>
      <w:r w:rsidR="00420809">
        <w:rPr>
          <w:rFonts w:ascii="Times New Roman" w:hAnsi="Times New Roman"/>
          <w:i/>
          <w:sz w:val="24"/>
        </w:rPr>
        <w:t xml:space="preserve">U </w:t>
      </w:r>
      <w:r w:rsidR="00420809">
        <w:rPr>
          <w:rFonts w:ascii="Times New Roman" w:hAnsi="Times New Roman"/>
          <w:sz w:val="24"/>
        </w:rPr>
        <w:t>(</w:t>
      </w:r>
      <w:r w:rsidR="00420809">
        <w:rPr>
          <w:rFonts w:ascii="Times New Roman" w:hAnsi="Times New Roman"/>
          <w:i/>
          <w:sz w:val="24"/>
        </w:rPr>
        <w:t>x</w:t>
      </w:r>
      <w:r w:rsidR="00420809">
        <w:rPr>
          <w:rFonts w:ascii="Times New Roman" w:hAnsi="Times New Roman"/>
          <w:sz w:val="24"/>
        </w:rPr>
        <w:t xml:space="preserve">, </w:t>
      </w:r>
      <w:proofErr w:type="gramStart"/>
      <w:r w:rsidR="00420809">
        <w:rPr>
          <w:rFonts w:ascii="Times New Roman" w:hAnsi="Times New Roman"/>
          <w:i/>
          <w:sz w:val="24"/>
        </w:rPr>
        <w:t xml:space="preserve">t </w:t>
      </w:r>
      <w:r w:rsidR="00420809">
        <w:rPr>
          <w:rFonts w:ascii="Times New Roman" w:hAnsi="Times New Roman"/>
          <w:sz w:val="24"/>
        </w:rPr>
        <w:t>)</w:t>
      </w:r>
      <w:proofErr w:type="gramEnd"/>
      <w:r w:rsidR="00420809">
        <w:rPr>
          <w:rFonts w:ascii="Times New Roman" w:hAnsi="Times New Roman"/>
          <w:sz w:val="24"/>
        </w:rPr>
        <w:t xml:space="preserve"> . Исследовать зависимость погрешности от</w:t>
      </w:r>
      <w:r w:rsidR="00420809">
        <w:rPr>
          <w:rFonts w:ascii="Times New Roman" w:hAnsi="Times New Roman"/>
          <w:spacing w:val="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сеточных</w:t>
      </w:r>
      <w:r w:rsidR="00420809">
        <w:rPr>
          <w:rFonts w:ascii="Times New Roman" w:hAnsi="Times New Roman"/>
          <w:spacing w:val="-1"/>
          <w:sz w:val="24"/>
        </w:rPr>
        <w:t xml:space="preserve"> </w:t>
      </w:r>
      <w:r w:rsidR="00420809">
        <w:rPr>
          <w:rFonts w:ascii="Times New Roman" w:hAnsi="Times New Roman"/>
          <w:sz w:val="24"/>
        </w:rPr>
        <w:t>параметров</w:t>
      </w:r>
      <w:r w:rsidR="00420809">
        <w:rPr>
          <w:rFonts w:ascii="Times New Roman" w:hAnsi="Times New Roman"/>
          <w:spacing w:val="40"/>
          <w:sz w:val="24"/>
        </w:rPr>
        <w:t xml:space="preserve"> </w:t>
      </w:r>
      <w:r w:rsidR="00420809">
        <w:rPr>
          <w:rFonts w:ascii="Times New Roman" w:hAnsi="Times New Roman"/>
          <w:i/>
          <w:sz w:val="24"/>
        </w:rPr>
        <w:t>τ</w:t>
      </w:r>
      <w:r w:rsidR="00420809">
        <w:rPr>
          <w:rFonts w:ascii="Times New Roman" w:hAnsi="Times New Roman"/>
          <w:sz w:val="24"/>
        </w:rPr>
        <w:t>,</w:t>
      </w:r>
      <w:r w:rsidR="00420809">
        <w:rPr>
          <w:rFonts w:ascii="Times New Roman" w:hAnsi="Times New Roman"/>
          <w:spacing w:val="2"/>
          <w:sz w:val="24"/>
        </w:rPr>
        <w:t xml:space="preserve"> </w:t>
      </w:r>
      <w:proofErr w:type="gramStart"/>
      <w:r w:rsidR="00420809">
        <w:rPr>
          <w:rFonts w:ascii="Times New Roman" w:hAnsi="Times New Roman"/>
          <w:i/>
          <w:sz w:val="24"/>
        </w:rPr>
        <w:t xml:space="preserve">h </w:t>
      </w:r>
      <w:r w:rsidR="00420809">
        <w:rPr>
          <w:rFonts w:ascii="Times New Roman" w:hAnsi="Times New Roman"/>
          <w:sz w:val="24"/>
        </w:rPr>
        <w:t>.</w:t>
      </w:r>
      <w:proofErr w:type="gramEnd"/>
    </w:p>
    <w:p w:rsidR="009A5BDF" w:rsidRDefault="009A5BDF">
      <w:pPr>
        <w:pStyle w:val="a3"/>
        <w:spacing w:before="2"/>
        <w:rPr>
          <w:rFonts w:ascii="Times New Roman"/>
          <w:sz w:val="29"/>
        </w:rPr>
      </w:pPr>
    </w:p>
    <w:p w:rsidR="009A5BDF" w:rsidRDefault="00420809">
      <w:pPr>
        <w:pStyle w:val="1"/>
        <w:ind w:left="225"/>
        <w:jc w:val="both"/>
      </w:pPr>
      <w:bookmarkStart w:id="1" w:name="Вариант_4"/>
      <w:bookmarkEnd w:id="1"/>
      <w:r>
        <w:t>В</w:t>
      </w:r>
      <w:r>
        <w:t>ариант</w:t>
      </w:r>
      <w:r>
        <w:rPr>
          <w:spacing w:val="-7"/>
        </w:rPr>
        <w:t xml:space="preserve"> </w:t>
      </w:r>
      <w:r>
        <w:t>4</w:t>
      </w:r>
    </w:p>
    <w:p w:rsidR="0023774A" w:rsidRDefault="0023774A" w:rsidP="0023774A">
      <w:pPr>
        <w:ind w:firstLine="225"/>
        <w:rPr>
          <w:rFonts w:ascii="Times New Roman" w:hAnsi="Times New Roman"/>
          <w:sz w:val="24"/>
        </w:rPr>
      </w:pPr>
      <w:r w:rsidRPr="00141285">
        <w:rPr>
          <w:rFonts w:ascii="Times New Roman" w:hAnsi="Times New Roman"/>
          <w:position w:val="-24"/>
        </w:rPr>
        <w:object w:dxaOrig="16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81.75pt;height:33pt" o:ole="">
            <v:imagedata r:id="rId7" o:title=""/>
          </v:shape>
          <o:OLEObject Type="Embed" ProgID="Equation.3" ShapeID="_x0000_i1145" DrawAspect="Content" ObjectID="_1763318300" r:id="rId8"/>
        </w:object>
      </w:r>
      <w:r>
        <w:rPr>
          <w:rFonts w:ascii="Times New Roman" w:hAnsi="Times New Roman"/>
          <w:sz w:val="24"/>
        </w:rPr>
        <w:t xml:space="preserve">, </w:t>
      </w:r>
    </w:p>
    <w:p w:rsidR="0023774A" w:rsidRDefault="0023774A" w:rsidP="0023774A">
      <w:pPr>
        <w:ind w:firstLine="225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8"/>
        </w:rPr>
        <w:object w:dxaOrig="2120" w:dyaOrig="700">
          <v:shape id="_x0000_i1146" type="#_x0000_t75" style="width:105.75pt;height:35.25pt" o:ole="">
            <v:imagedata r:id="rId9" o:title=""/>
          </v:shape>
          <o:OLEObject Type="Embed" ProgID="Equation.3" ShapeID="_x0000_i1146" DrawAspect="Content" ObjectID="_1763318301" r:id="rId10"/>
        </w:object>
      </w:r>
    </w:p>
    <w:p w:rsidR="0023774A" w:rsidRDefault="0023774A" w:rsidP="0023774A">
      <w:pPr>
        <w:ind w:firstLine="225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</w:rPr>
        <w:object w:dxaOrig="1700" w:dyaOrig="320">
          <v:shape id="_x0000_i1147" type="#_x0000_t75" style="width:84.75pt;height:15.75pt" o:ole="">
            <v:imagedata r:id="rId11" o:title=""/>
          </v:shape>
          <o:OLEObject Type="Embed" ProgID="Equation.3" ShapeID="_x0000_i1147" DrawAspect="Content" ObjectID="_1763318302" r:id="rId12"/>
        </w:object>
      </w:r>
      <w:r>
        <w:rPr>
          <w:rFonts w:ascii="Times New Roman" w:hAnsi="Times New Roman"/>
          <w:sz w:val="24"/>
        </w:rPr>
        <w:t>,</w:t>
      </w:r>
    </w:p>
    <w:p w:rsidR="0023774A" w:rsidRDefault="0023774A" w:rsidP="0023774A">
      <w:pPr>
        <w:ind w:firstLine="225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</w:rPr>
        <w:object w:dxaOrig="1120" w:dyaOrig="320">
          <v:shape id="_x0000_i1148" type="#_x0000_t75" style="width:56.25pt;height:15.75pt" o:ole="">
            <v:imagedata r:id="rId13" o:title=""/>
          </v:shape>
          <o:OLEObject Type="Embed" ProgID="Equation.3" ShapeID="_x0000_i1148" DrawAspect="Content" ObjectID="_1763318303" r:id="rId14"/>
        </w:object>
      </w:r>
      <w:r>
        <w:rPr>
          <w:rFonts w:ascii="Times New Roman" w:hAnsi="Times New Roman"/>
          <w:sz w:val="24"/>
        </w:rPr>
        <w:t>.</w:t>
      </w:r>
    </w:p>
    <w:p w:rsidR="0023774A" w:rsidRDefault="0023774A" w:rsidP="0023774A">
      <w:pPr>
        <w:ind w:firstLine="2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hAnsi="Times New Roman"/>
          <w:position w:val="-10"/>
        </w:rPr>
        <w:object w:dxaOrig="2220" w:dyaOrig="320">
          <v:shape id="_x0000_i1149" type="#_x0000_t75" style="width:111pt;height:15.75pt" o:ole="">
            <v:imagedata r:id="rId15" o:title=""/>
          </v:shape>
          <o:OLEObject Type="Embed" ProgID="Equation.3" ShapeID="_x0000_i1149" DrawAspect="Content" ObjectID="_1763318304" r:id="rId16"/>
        </w:object>
      </w:r>
    </w:p>
    <w:p w:rsidR="009A5BDF" w:rsidRDefault="009A5BDF">
      <w:pPr>
        <w:pStyle w:val="a3"/>
        <w:rPr>
          <w:rFonts w:ascii="Times New Roman"/>
          <w:b/>
          <w:sz w:val="26"/>
        </w:rPr>
      </w:pPr>
    </w:p>
    <w:p w:rsidR="009A5BDF" w:rsidRDefault="009A5BDF">
      <w:pPr>
        <w:pStyle w:val="a3"/>
        <w:spacing w:before="10"/>
        <w:rPr>
          <w:rFonts w:ascii="Times New Roman"/>
          <w:b/>
          <w:sz w:val="33"/>
        </w:rPr>
      </w:pPr>
    </w:p>
    <w:p w:rsidR="009A5BDF" w:rsidRDefault="00420809" w:rsidP="0023774A">
      <w:pPr>
        <w:ind w:left="240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Программ</w:t>
      </w:r>
      <w:r w:rsidR="0023774A">
        <w:rPr>
          <w:rFonts w:ascii="Times New Roman" w:hAnsi="Times New Roman"/>
          <w:b/>
          <w:sz w:val="24"/>
        </w:rPr>
        <w:t>а</w:t>
      </w:r>
    </w:p>
    <w:p w:rsidR="0023774A" w:rsidRDefault="0023774A" w:rsidP="0023774A">
      <w:pPr>
        <w:ind w:left="240"/>
        <w:rPr>
          <w:rFonts w:ascii="Times New Roman" w:hAnsi="Times New Roman"/>
          <w:b/>
          <w:sz w:val="24"/>
          <w:lang w:val="en-US"/>
        </w:rPr>
      </w:pPr>
    </w:p>
    <w:p w:rsidR="0023774A" w:rsidRDefault="0023774A" w:rsidP="0023774A">
      <w:pPr>
        <w:ind w:left="240"/>
        <w:rPr>
          <w:rFonts w:ascii="Times New Roman" w:hAnsi="Times New Roman"/>
          <w:b/>
          <w:sz w:val="24"/>
          <w:lang w:val="en-US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import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numpy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 np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from functions import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tma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class Data: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__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init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params):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params['a']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self.b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params['b']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params['c']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params['d']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self.l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params['l']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self.f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params['f']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self.alpha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params['alpha']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self.beta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params['beta']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self.gamma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params['gamma']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self.delta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params['delta']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 = params['psi1']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2 = params['psi2']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1_dir1 = params['psi1_dir1']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1_dir2 = params['psi1_dir2']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self.phi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0 = params['phi0']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self.phi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 = params['phi1']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bound_type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self.approximation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params['approximation']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self.solution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params['solution']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class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HyperbolicSolver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__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init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self, params,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equation_type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Data(params)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try: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self.solve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_func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getattr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(self, f'{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equation_type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}_solver')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except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  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raise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Exception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"Такого типа не существует!")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    </w:t>
      </w: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def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solve(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N,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data.l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N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 / K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2)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return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self.solve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_func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(N, K, T)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analyticSolve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N,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data.l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N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 / K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2)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u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np.zeros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((K, N))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for k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 range(K):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for j in range(N):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u[k][j]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data.solution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(j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return u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N, K):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u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np.zeros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((K, N))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for j in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range(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0, N - 1):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x = j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u[0][j] = 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1(x)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    if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data.approximation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'p1':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u[1][j] = 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1(x) + self.data.psi2(x)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self.data.psi1_dir2(x) *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/ 2)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elif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data.approximation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'p2':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u[1][j] = 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1(x) + self.data.psi2(x)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      (self.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1_dir2(x)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self.data.psi1_dir1(x)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       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data.psi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1(x)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()) *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/ 2)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return u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implicit_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solver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N,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u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self.calculate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(N, K)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a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np.zeros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b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np.zeros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c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np.zeros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d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np.zeros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for k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range(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2, K):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for j in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range(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1, N):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a[j]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b[j] = -(1 + 2 *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c[j]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d[j] = -2 *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k - 1][j] + u[k - 2][j]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if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'a1p2':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b[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self.data.beta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0] = 1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0] = 1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self.data.beta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self.data.phi0(k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a[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-1] = 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self.data.delta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-1] = 1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self.data.delta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self.data.phi1(k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elif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'a2p3':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k1 =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data.beta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- 3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omega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xi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2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b[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4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omega) *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(1 + xi + 2 *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k1 -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(omega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(omega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self.data.phi0(k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d[1] / (-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omega)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a[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-1] = 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(omega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 *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(1 + xi + 2 *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2) - 4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-1] =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self.data.phi1(k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d[-2] / (omega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elif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'a2p2':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b[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-2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   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   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data.beta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0]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* (u[k - 2][0] - 2 * u[k - 1][0])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()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   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 * u[k - 2][0]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self.data.phi0(k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a[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-1] = -b[0]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-1]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* (-u[k - 2][0] + 2 * u[k - 1][0])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()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 * u[k - 2][0]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self.data.phi1(k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u[k]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tma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a, b, c, d)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return u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_left_bound_a1p2(self, u,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coeff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data.alpha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return (-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coeff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k - 1][1] + self.data.phi0(t))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self.data.beta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coeff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_right_bound_a1p2(self, u,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coeff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data.gamma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return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coeff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k - 1][-2] + self.data.phi1(t)) / (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self.data.delta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coeff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_left_bound_a2p2(self, u,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n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data.beta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return 1 / n * (- 2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u[k][1]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* (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k - 2][0] - 2 * u[k - 1][0])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            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 * u[k - 2][0] + 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()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self.data.phi0(t))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_left_bound_a2p3(self, u,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data.beta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- 3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    return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data.alpha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u[k - 1][2] - 4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self.data.alpha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u[k - 1][1]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data.phi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0(t)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_right_bound_a2p2(self, u,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n = -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data.delta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return 1 / n *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u[k][-2]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 * (2 *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k - 1][-1] - u[k - 2][-1])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u[k - 2][-1]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() +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   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self.data.phi1(t))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_right_bound_a2p3(self, u, k, t):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data.delta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+ 3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return 4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data.gamma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u[k - 1][-2]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self.data.gamma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u[k - 1][-3]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denom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data.phi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1(t)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explicit_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solver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self, N, K):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global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u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self.calculate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(N, K)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'a1p2':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self._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left_bound_a1p2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self._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right_bound_a1p2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elif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'a2p2':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self._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left_bound_a2p2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self._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right_bound_a2p2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elif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data.bound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_type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'a2p3':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self._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left_bound_a2p3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self._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right_bound_a2p3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for k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range(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2, K):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t = k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for j in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range(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1, N - 1):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quadr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self.tau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** 2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tmp1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quadr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tmp2 = </w:t>
      </w:r>
      <w:proofErr w:type="spellStart"/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self.data.b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quadr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/ (2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self.h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u[k][j] =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k - 1][j + 1] * tmp1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- 1][j] * (-2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self.sigma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+ 2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self.data.c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quadr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) + \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k - 1][j - 1] * tmp2 - u[k - 2][j] +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quadr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self.data.f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u[k][0]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left_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u, k, t)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           u[k</w:t>
      </w:r>
      <w:proofErr w:type="gram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][</w:t>
      </w:r>
      <w:proofErr w:type="gram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-1] =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right_bound</w:t>
      </w:r>
      <w:proofErr w:type="spellEnd"/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>(u, k, t)</w:t>
      </w: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23774A" w:rsidRDefault="0023774A" w:rsidP="0023774A">
      <w:pPr>
        <w:widowControl/>
        <w:autoSpaceDE/>
        <w:autoSpaceDN/>
        <w:spacing w:line="285" w:lineRule="atLeast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23774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  <w:proofErr w:type="spellStart"/>
      <w:r w:rsidRPr="0023774A">
        <w:rPr>
          <w:rFonts w:ascii="Consolas" w:eastAsia="Times New Roman" w:hAnsi="Consolas" w:cs="Times New Roman"/>
          <w:sz w:val="20"/>
          <w:szCs w:val="20"/>
          <w:lang w:eastAsia="ru-RU"/>
        </w:rPr>
        <w:t>return</w:t>
      </w:r>
      <w:proofErr w:type="spellEnd"/>
      <w:r w:rsidRPr="0023774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u</w:t>
      </w:r>
      <w:bookmarkStart w:id="2" w:name="Результаты_работы"/>
      <w:bookmarkEnd w:id="2"/>
    </w:p>
    <w:p w:rsidR="0023774A" w:rsidRDefault="0023774A" w:rsidP="0023774A">
      <w:pPr>
        <w:widowControl/>
        <w:autoSpaceDE/>
        <w:autoSpaceDN/>
        <w:spacing w:line="285" w:lineRule="atLeast"/>
        <w:rPr>
          <w:noProof/>
        </w:rPr>
      </w:pPr>
    </w:p>
    <w:p w:rsidR="0023774A" w:rsidRPr="0023774A" w:rsidRDefault="0023774A" w:rsidP="0023774A">
      <w:pPr>
        <w:widowControl/>
        <w:autoSpaceDE/>
        <w:autoSpaceDN/>
        <w:spacing w:line="285" w:lineRule="atLeast"/>
        <w:rPr>
          <w:b/>
          <w:noProof/>
          <w:lang w:val="en-US"/>
        </w:rPr>
      </w:pPr>
      <w:r w:rsidRPr="0023774A">
        <w:rPr>
          <w:b/>
          <w:noProof/>
        </w:rPr>
        <w:t>Результаты</w:t>
      </w:r>
      <w:r w:rsidRPr="0023774A">
        <w:rPr>
          <w:b/>
          <w:noProof/>
          <w:lang w:val="en-US"/>
        </w:rPr>
        <w:t>:</w:t>
      </w:r>
    </w:p>
    <w:p w:rsidR="0023774A" w:rsidRPr="0023774A" w:rsidRDefault="0023774A" w:rsidP="0023774A">
      <w:pPr>
        <w:pStyle w:val="1"/>
        <w:spacing w:before="60" w:line="275" w:lineRule="exact"/>
        <w:ind w:left="120"/>
        <w:rPr>
          <w:spacing w:val="-1"/>
        </w:rPr>
      </w:pPr>
      <w:r>
        <w:rPr>
          <w:noProof/>
        </w:rPr>
        <w:drawing>
          <wp:inline distT="0" distB="0" distL="0" distR="0">
            <wp:extent cx="6267450" cy="439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BDF" w:rsidRDefault="0023774A">
      <w:pPr>
        <w:spacing w:line="259" w:lineRule="auto"/>
        <w:ind w:left="119" w:right="787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E6A06ED" wp14:editId="2498A171">
            <wp:extent cx="6523809" cy="45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4A" w:rsidRDefault="0023774A" w:rsidP="0023774A">
      <w:pPr>
        <w:pStyle w:val="1"/>
        <w:spacing w:before="60" w:line="275" w:lineRule="exact"/>
        <w:ind w:left="120"/>
      </w:pPr>
      <w:r>
        <w:t>Вывод</w:t>
      </w:r>
      <w:r>
        <w:rPr>
          <w:spacing w:val="-10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</w:p>
    <w:p w:rsidR="0023774A" w:rsidRDefault="0023774A" w:rsidP="0023774A">
      <w:pPr>
        <w:pStyle w:val="a3"/>
        <w:spacing w:before="7"/>
        <w:rPr>
          <w:rFonts w:ascii="Times New Roman"/>
          <w:b/>
          <w:sz w:val="24"/>
        </w:rPr>
      </w:pPr>
    </w:p>
    <w:p w:rsidR="0023774A" w:rsidRDefault="0023774A" w:rsidP="0023774A">
      <w:pPr>
        <w:spacing w:line="254" w:lineRule="auto"/>
        <w:ind w:left="120" w:right="1969"/>
        <w:jc w:val="both"/>
        <w:rPr>
          <w:rFonts w:ascii="Times New Roman" w:hAnsi="Times New Roman"/>
          <w:sz w:val="24"/>
        </w:rPr>
      </w:pPr>
      <w:r w:rsidRPr="0023774A">
        <w:rPr>
          <w:rFonts w:ascii="Times New Roman" w:hAnsi="Times New Roman"/>
          <w:sz w:val="24"/>
        </w:rPr>
        <w:t>Благодаря данной лабораторной работе, я приобрел знания в области численных методов для решения дифференциальных уравнений гиперболического типа: были исследованы различные методы решения начально-краевой задачи для дифференциального уравнения гиперболического типа, а также была оценена точность и эффективность каждого метода, построен график зависимости ошибки от времени и график U(x).</w:t>
      </w:r>
    </w:p>
    <w:sectPr w:rsidR="0023774A">
      <w:pgSz w:w="12240" w:h="15840"/>
      <w:pgMar w:top="1500" w:right="64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809" w:rsidRDefault="00420809" w:rsidP="0023774A">
      <w:r>
        <w:separator/>
      </w:r>
    </w:p>
  </w:endnote>
  <w:endnote w:type="continuationSeparator" w:id="0">
    <w:p w:rsidR="00420809" w:rsidRDefault="00420809" w:rsidP="0023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809" w:rsidRDefault="00420809" w:rsidP="0023774A">
      <w:r>
        <w:separator/>
      </w:r>
    </w:p>
  </w:footnote>
  <w:footnote w:type="continuationSeparator" w:id="0">
    <w:p w:rsidR="00420809" w:rsidRDefault="00420809" w:rsidP="00237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F4553"/>
    <w:multiLevelType w:val="hybridMultilevel"/>
    <w:tmpl w:val="87CABD98"/>
    <w:lvl w:ilvl="0" w:tplc="1C0E9B48">
      <w:start w:val="19"/>
      <w:numFmt w:val="lowerLetter"/>
      <w:lvlText w:val="%1"/>
      <w:lvlJc w:val="left"/>
      <w:pPr>
        <w:ind w:left="757" w:hanging="212"/>
      </w:pPr>
      <w:rPr>
        <w:rFonts w:ascii="Trebuchet MS" w:eastAsia="Trebuchet MS" w:hAnsi="Trebuchet MS" w:cs="Trebuchet MS" w:hint="default"/>
        <w:w w:val="144"/>
        <w:sz w:val="18"/>
        <w:szCs w:val="18"/>
        <w:lang w:val="ru-RU" w:eastAsia="en-US" w:bidi="ar-SA"/>
      </w:rPr>
    </w:lvl>
    <w:lvl w:ilvl="1" w:tplc="93A4820E">
      <w:numFmt w:val="bullet"/>
      <w:lvlText w:val="•"/>
      <w:lvlJc w:val="left"/>
      <w:pPr>
        <w:ind w:left="1300" w:hanging="212"/>
      </w:pPr>
      <w:rPr>
        <w:rFonts w:hint="default"/>
        <w:lang w:val="ru-RU" w:eastAsia="en-US" w:bidi="ar-SA"/>
      </w:rPr>
    </w:lvl>
    <w:lvl w:ilvl="2" w:tplc="BAAE5A72">
      <w:numFmt w:val="bullet"/>
      <w:lvlText w:val="•"/>
      <w:lvlJc w:val="left"/>
      <w:pPr>
        <w:ind w:left="2311" w:hanging="212"/>
      </w:pPr>
      <w:rPr>
        <w:rFonts w:hint="default"/>
        <w:lang w:val="ru-RU" w:eastAsia="en-US" w:bidi="ar-SA"/>
      </w:rPr>
    </w:lvl>
    <w:lvl w:ilvl="3" w:tplc="3C9EF81C">
      <w:numFmt w:val="bullet"/>
      <w:lvlText w:val="•"/>
      <w:lvlJc w:val="left"/>
      <w:pPr>
        <w:ind w:left="3322" w:hanging="212"/>
      </w:pPr>
      <w:rPr>
        <w:rFonts w:hint="default"/>
        <w:lang w:val="ru-RU" w:eastAsia="en-US" w:bidi="ar-SA"/>
      </w:rPr>
    </w:lvl>
    <w:lvl w:ilvl="4" w:tplc="D5D4A222">
      <w:numFmt w:val="bullet"/>
      <w:lvlText w:val="•"/>
      <w:lvlJc w:val="left"/>
      <w:pPr>
        <w:ind w:left="4333" w:hanging="212"/>
      </w:pPr>
      <w:rPr>
        <w:rFonts w:hint="default"/>
        <w:lang w:val="ru-RU" w:eastAsia="en-US" w:bidi="ar-SA"/>
      </w:rPr>
    </w:lvl>
    <w:lvl w:ilvl="5" w:tplc="94E0DC56">
      <w:numFmt w:val="bullet"/>
      <w:lvlText w:val="•"/>
      <w:lvlJc w:val="left"/>
      <w:pPr>
        <w:ind w:left="5344" w:hanging="212"/>
      </w:pPr>
      <w:rPr>
        <w:rFonts w:hint="default"/>
        <w:lang w:val="ru-RU" w:eastAsia="en-US" w:bidi="ar-SA"/>
      </w:rPr>
    </w:lvl>
    <w:lvl w:ilvl="6" w:tplc="5FEEA87C">
      <w:numFmt w:val="bullet"/>
      <w:lvlText w:val="•"/>
      <w:lvlJc w:val="left"/>
      <w:pPr>
        <w:ind w:left="6355" w:hanging="212"/>
      </w:pPr>
      <w:rPr>
        <w:rFonts w:hint="default"/>
        <w:lang w:val="ru-RU" w:eastAsia="en-US" w:bidi="ar-SA"/>
      </w:rPr>
    </w:lvl>
    <w:lvl w:ilvl="7" w:tplc="517ED4A6">
      <w:numFmt w:val="bullet"/>
      <w:lvlText w:val="•"/>
      <w:lvlJc w:val="left"/>
      <w:pPr>
        <w:ind w:left="7366" w:hanging="212"/>
      </w:pPr>
      <w:rPr>
        <w:rFonts w:hint="default"/>
        <w:lang w:val="ru-RU" w:eastAsia="en-US" w:bidi="ar-SA"/>
      </w:rPr>
    </w:lvl>
    <w:lvl w:ilvl="8" w:tplc="98C09DE8">
      <w:numFmt w:val="bullet"/>
      <w:lvlText w:val="•"/>
      <w:lvlJc w:val="left"/>
      <w:pPr>
        <w:ind w:left="8377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BDF"/>
    <w:rsid w:val="0023774A"/>
    <w:rsid w:val="00420809"/>
    <w:rsid w:val="009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D866"/>
  <w15:docId w15:val="{0BF9BEC8-E974-463D-A746-EB541AC1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link w:val="10"/>
    <w:uiPriority w:val="9"/>
    <w:qFormat/>
    <w:pPr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8"/>
      <w:szCs w:val="18"/>
    </w:rPr>
  </w:style>
  <w:style w:type="paragraph" w:styleId="a5">
    <w:name w:val="Title"/>
    <w:basedOn w:val="a"/>
    <w:uiPriority w:val="10"/>
    <w:qFormat/>
    <w:pPr>
      <w:spacing w:before="31"/>
      <w:ind w:left="24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754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2377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3774A"/>
    <w:rPr>
      <w:rFonts w:ascii="Trebuchet MS" w:eastAsia="Trebuchet MS" w:hAnsi="Trebuchet MS" w:cs="Trebuchet MS"/>
      <w:lang w:val="ru-RU"/>
    </w:rPr>
  </w:style>
  <w:style w:type="paragraph" w:styleId="a9">
    <w:name w:val="footer"/>
    <w:basedOn w:val="a"/>
    <w:link w:val="aa"/>
    <w:uiPriority w:val="99"/>
    <w:unhideWhenUsed/>
    <w:rsid w:val="002377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3774A"/>
    <w:rPr>
      <w:rFonts w:ascii="Trebuchet MS" w:eastAsia="Trebuchet MS" w:hAnsi="Trebuchet MS" w:cs="Trebuchet MS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3774A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3774A"/>
    <w:rPr>
      <w:rFonts w:ascii="Trebuchet MS" w:eastAsia="Trebuchet MS" w:hAnsi="Trebuchet MS" w:cs="Trebuchet MS"/>
      <w:sz w:val="18"/>
      <w:szCs w:val="18"/>
      <w:lang w:val="ru-RU"/>
    </w:rPr>
  </w:style>
  <w:style w:type="paragraph" w:customStyle="1" w:styleId="msonormal0">
    <w:name w:val="msonormal"/>
    <w:basedOn w:val="a"/>
    <w:rsid w:val="002377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Зубко</dc:creator>
  <cp:lastModifiedBy>Ян Борисов</cp:lastModifiedBy>
  <cp:revision>2</cp:revision>
  <dcterms:created xsi:type="dcterms:W3CDTF">2023-12-05T18:42:00Z</dcterms:created>
  <dcterms:modified xsi:type="dcterms:W3CDTF">2023-12-05T18:52:00Z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2023-12-05T00:00:00Z</vt:filetime>
  </property>
</Properties>
</file>