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D148" w14:textId="7EBD4EE1" w:rsidR="007D6024" w:rsidRPr="00A90BA5" w:rsidRDefault="00E93642">
      <w:pPr>
        <w:pStyle w:val="a4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w w:val="105"/>
          <w:sz w:val="32"/>
          <w:szCs w:val="32"/>
        </w:rPr>
        <w:t>Лабораторная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работа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№</w:t>
      </w:r>
      <w:r w:rsidR="005D06E4" w:rsidRPr="005D06E4">
        <w:rPr>
          <w:rFonts w:ascii="Times New Roman" w:hAnsi="Times New Roman" w:cs="Times New Roman"/>
          <w:w w:val="105"/>
          <w:sz w:val="32"/>
          <w:szCs w:val="32"/>
        </w:rPr>
        <w:t>7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14:paraId="15E3944C" w14:textId="02E1BED9" w:rsidR="007D6024" w:rsidRPr="00A90BA5" w:rsidRDefault="00E93642" w:rsidP="0075234B">
      <w:pPr>
        <w:pStyle w:val="a3"/>
        <w:spacing w:before="182" w:line="249" w:lineRule="auto"/>
        <w:ind w:left="100" w:right="1500"/>
        <w:rPr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0D7BB6">
        <w:rPr>
          <w:w w:val="105"/>
          <w:sz w:val="28"/>
          <w:szCs w:val="28"/>
        </w:rPr>
        <w:t>Прохоров Д.М</w:t>
      </w:r>
      <w:r w:rsidR="0044454A" w:rsidRPr="00A90BA5">
        <w:rPr>
          <w:w w:val="105"/>
          <w:sz w:val="28"/>
          <w:szCs w:val="28"/>
        </w:rPr>
        <w:t xml:space="preserve">. </w:t>
      </w:r>
      <w:r w:rsidRPr="00A90BA5">
        <w:rPr>
          <w:spacing w:val="-4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14:paraId="56BCD29E" w14:textId="77777777" w:rsidR="007D6024" w:rsidRDefault="007D6024">
      <w:pPr>
        <w:pStyle w:val="a3"/>
        <w:spacing w:before="3"/>
        <w:rPr>
          <w:sz w:val="24"/>
        </w:rPr>
      </w:pPr>
    </w:p>
    <w:p w14:paraId="24E8DB48" w14:textId="77777777" w:rsidR="007D6024" w:rsidRPr="00A90BA5" w:rsidRDefault="00E93642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Цель</w:t>
      </w:r>
    </w:p>
    <w:p w14:paraId="2311B244" w14:textId="77777777" w:rsidR="005D06E4" w:rsidRDefault="00AB150A" w:rsidP="005D06E4">
      <w:pPr>
        <w:jc w:val="both"/>
        <w:rPr>
          <w:sz w:val="28"/>
          <w:szCs w:val="28"/>
        </w:rPr>
      </w:pPr>
      <w:r w:rsidRPr="00AB150A">
        <w:rPr>
          <w:sz w:val="28"/>
          <w:szCs w:val="28"/>
        </w:rPr>
        <w:t xml:space="preserve"> </w:t>
      </w:r>
      <w:r w:rsidR="005D06E4" w:rsidRPr="005D06E4">
        <w:rPr>
          <w:sz w:val="28"/>
          <w:szCs w:val="28"/>
        </w:rPr>
        <w:t xml:space="preserve">Решить краевую задачу для дифференциального уравнения эллиптического </w:t>
      </w:r>
    </w:p>
    <w:p w14:paraId="7B403096" w14:textId="77777777" w:rsidR="005D06E4" w:rsidRDefault="005D06E4" w:rsidP="005D06E4">
      <w:pPr>
        <w:jc w:val="both"/>
        <w:rPr>
          <w:sz w:val="28"/>
          <w:szCs w:val="28"/>
        </w:rPr>
      </w:pPr>
      <w:r w:rsidRPr="001A3815">
        <w:rPr>
          <w:sz w:val="28"/>
          <w:szCs w:val="28"/>
        </w:rPr>
        <w:t xml:space="preserve"> </w:t>
      </w:r>
      <w:r w:rsidRPr="005D06E4">
        <w:rPr>
          <w:sz w:val="28"/>
          <w:szCs w:val="28"/>
        </w:rPr>
        <w:t>типа. Аппроксимацию уравнения произвести с использованием центрально-</w:t>
      </w:r>
    </w:p>
    <w:p w14:paraId="39AE514C" w14:textId="77777777" w:rsidR="005D06E4" w:rsidRDefault="005D06E4" w:rsidP="005D06E4">
      <w:pPr>
        <w:jc w:val="both"/>
        <w:rPr>
          <w:sz w:val="28"/>
          <w:szCs w:val="28"/>
        </w:rPr>
      </w:pPr>
      <w:r w:rsidRPr="001A3815">
        <w:rPr>
          <w:sz w:val="28"/>
          <w:szCs w:val="28"/>
        </w:rPr>
        <w:t xml:space="preserve"> </w:t>
      </w:r>
      <w:r w:rsidRPr="005D06E4">
        <w:rPr>
          <w:sz w:val="28"/>
          <w:szCs w:val="28"/>
        </w:rPr>
        <w:t xml:space="preserve">разностной схемы. Для решения дискретного аналога применить следующие </w:t>
      </w:r>
    </w:p>
    <w:p w14:paraId="48F953C4" w14:textId="77777777" w:rsidR="005D06E4" w:rsidRDefault="005D06E4" w:rsidP="005D06E4">
      <w:pPr>
        <w:jc w:val="both"/>
        <w:rPr>
          <w:sz w:val="28"/>
          <w:szCs w:val="28"/>
        </w:rPr>
      </w:pPr>
      <w:r w:rsidRPr="005D06E4">
        <w:rPr>
          <w:sz w:val="28"/>
          <w:szCs w:val="28"/>
        </w:rPr>
        <w:t xml:space="preserve"> методы: метод простых итераций (метод </w:t>
      </w:r>
      <w:proofErr w:type="spellStart"/>
      <w:r w:rsidRPr="005D06E4">
        <w:rPr>
          <w:sz w:val="28"/>
          <w:szCs w:val="28"/>
        </w:rPr>
        <w:t>Либмана</w:t>
      </w:r>
      <w:proofErr w:type="spellEnd"/>
      <w:r w:rsidRPr="005D06E4">
        <w:rPr>
          <w:sz w:val="28"/>
          <w:szCs w:val="28"/>
        </w:rPr>
        <w:t xml:space="preserve">), метод Зейделя, метод </w:t>
      </w:r>
    </w:p>
    <w:p w14:paraId="6A1ED353" w14:textId="77777777" w:rsidR="005D06E4" w:rsidRDefault="005D06E4" w:rsidP="005D06E4">
      <w:pPr>
        <w:jc w:val="both"/>
        <w:rPr>
          <w:sz w:val="28"/>
          <w:szCs w:val="28"/>
        </w:rPr>
      </w:pPr>
      <w:r w:rsidRPr="005D06E4">
        <w:rPr>
          <w:sz w:val="28"/>
          <w:szCs w:val="28"/>
        </w:rPr>
        <w:t xml:space="preserve"> простых итераций с верхней релаксацией. Вычислить погрешность численного </w:t>
      </w:r>
    </w:p>
    <w:p w14:paraId="2A27E755" w14:textId="77777777" w:rsidR="005D06E4" w:rsidRDefault="005D06E4" w:rsidP="005D06E4">
      <w:pPr>
        <w:jc w:val="both"/>
        <w:rPr>
          <w:sz w:val="28"/>
          <w:szCs w:val="28"/>
        </w:rPr>
      </w:pPr>
      <w:r w:rsidRPr="005D06E4">
        <w:rPr>
          <w:sz w:val="28"/>
          <w:szCs w:val="28"/>
        </w:rPr>
        <w:t xml:space="preserve"> решения путем сравнения результатов с приведенным в задании аналитическим </w:t>
      </w:r>
    </w:p>
    <w:p w14:paraId="480DDA5C" w14:textId="77777777" w:rsidR="005D06E4" w:rsidRDefault="005D06E4" w:rsidP="005D06E4">
      <w:pPr>
        <w:jc w:val="both"/>
        <w:rPr>
          <w:sz w:val="28"/>
          <w:szCs w:val="28"/>
        </w:rPr>
      </w:pPr>
      <w:r w:rsidRPr="001A3815">
        <w:rPr>
          <w:sz w:val="28"/>
          <w:szCs w:val="28"/>
        </w:rPr>
        <w:t xml:space="preserve"> </w:t>
      </w:r>
      <w:r w:rsidRPr="005D06E4">
        <w:rPr>
          <w:sz w:val="28"/>
          <w:szCs w:val="28"/>
        </w:rPr>
        <w:t xml:space="preserve">решением </w:t>
      </w:r>
      <w:r w:rsidRPr="005D06E4">
        <w:rPr>
          <w:position w:val="-10"/>
          <w:sz w:val="28"/>
          <w:szCs w:val="28"/>
        </w:rPr>
        <w:object w:dxaOrig="800" w:dyaOrig="320" w14:anchorId="3037BB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16.2pt" o:ole="">
            <v:imagedata r:id="rId6" o:title=""/>
          </v:shape>
          <o:OLEObject Type="Embed" ProgID="Equation.3" ShapeID="_x0000_i1025" DrawAspect="Content" ObjectID="_1761248807" r:id="rId7"/>
        </w:object>
      </w:r>
      <w:r w:rsidRPr="005D06E4">
        <w:rPr>
          <w:sz w:val="28"/>
          <w:szCs w:val="28"/>
        </w:rPr>
        <w:t xml:space="preserve">. Исследовать зависимость погрешности от сеточных </w:t>
      </w:r>
    </w:p>
    <w:p w14:paraId="6DD9C76B" w14:textId="567ED9FB" w:rsidR="005D06E4" w:rsidRPr="005D06E4" w:rsidRDefault="005D06E4" w:rsidP="005D06E4">
      <w:pPr>
        <w:jc w:val="both"/>
        <w:rPr>
          <w:sz w:val="28"/>
          <w:szCs w:val="28"/>
        </w:rPr>
      </w:pPr>
      <w:r w:rsidRPr="001A3815">
        <w:rPr>
          <w:sz w:val="28"/>
          <w:szCs w:val="28"/>
        </w:rPr>
        <w:t xml:space="preserve"> </w:t>
      </w:r>
      <w:r w:rsidRPr="005D06E4">
        <w:rPr>
          <w:sz w:val="28"/>
          <w:szCs w:val="28"/>
        </w:rPr>
        <w:t xml:space="preserve">параметров </w:t>
      </w:r>
      <w:r w:rsidRPr="005D06E4">
        <w:rPr>
          <w:position w:val="-14"/>
          <w:sz w:val="28"/>
          <w:szCs w:val="28"/>
        </w:rPr>
        <w:object w:dxaOrig="620" w:dyaOrig="360" w14:anchorId="65183C9A">
          <v:shape id="_x0000_i1026" type="#_x0000_t75" style="width:31.2pt;height:18pt" o:ole="">
            <v:imagedata r:id="rId8" o:title=""/>
          </v:shape>
          <o:OLEObject Type="Embed" ProgID="Equation.3" ShapeID="_x0000_i1026" DrawAspect="Content" ObjectID="_1761248808" r:id="rId9"/>
        </w:object>
      </w:r>
      <w:r w:rsidRPr="005D06E4">
        <w:rPr>
          <w:sz w:val="28"/>
          <w:szCs w:val="28"/>
        </w:rPr>
        <w:t>.</w:t>
      </w:r>
    </w:p>
    <w:p w14:paraId="39794C1E" w14:textId="77777777" w:rsidR="0044454A" w:rsidRDefault="0044454A" w:rsidP="00AB150A">
      <w:pPr>
        <w:pStyle w:val="a3"/>
        <w:spacing w:before="130" w:line="247" w:lineRule="auto"/>
        <w:ind w:right="116"/>
        <w:jc w:val="both"/>
        <w:rPr>
          <w:w w:val="105"/>
        </w:rPr>
      </w:pPr>
    </w:p>
    <w:p w14:paraId="7D69F4F5" w14:textId="14020DAD" w:rsidR="0044454A" w:rsidRDefault="0044454A" w:rsidP="0044454A">
      <w:pPr>
        <w:pStyle w:val="1"/>
        <w:spacing w:before="1"/>
      </w:pPr>
      <w:r w:rsidRPr="00A90BA5">
        <w:rPr>
          <w:rFonts w:ascii="Times New Roman" w:hAnsi="Times New Roman" w:cs="Times New Roman"/>
          <w:sz w:val="32"/>
          <w:szCs w:val="32"/>
        </w:rPr>
        <w:t>Вариант</w:t>
      </w:r>
      <w:r>
        <w:t xml:space="preserve"> </w:t>
      </w:r>
      <w:r w:rsidR="000D7BB6">
        <w:rPr>
          <w:rFonts w:ascii="Times New Roman" w:hAnsi="Times New Roman" w:cs="Times New Roman"/>
          <w:sz w:val="32"/>
          <w:szCs w:val="32"/>
        </w:rPr>
        <w:t>3</w:t>
      </w:r>
    </w:p>
    <w:p w14:paraId="79C2122D" w14:textId="77777777" w:rsidR="001A3815" w:rsidRDefault="001A3815" w:rsidP="001A3815">
      <w:pPr>
        <w:rPr>
          <w:sz w:val="24"/>
        </w:rPr>
      </w:pPr>
      <w:r>
        <w:rPr>
          <w:position w:val="-30"/>
        </w:rPr>
        <w:object w:dxaOrig="1500" w:dyaOrig="740" w14:anchorId="504CCC2A">
          <v:shape id="_x0000_i1037" type="#_x0000_t75" style="width:75pt;height:37.2pt" o:ole="">
            <v:imagedata r:id="rId10" o:title=""/>
          </v:shape>
          <o:OLEObject Type="Embed" ProgID="Equation.3" ShapeID="_x0000_i1037" DrawAspect="Content" ObjectID="_1761248809" r:id="rId11"/>
        </w:object>
      </w:r>
      <w:r>
        <w:rPr>
          <w:sz w:val="24"/>
        </w:rPr>
        <w:t>,</w:t>
      </w:r>
    </w:p>
    <w:p w14:paraId="25404BD9" w14:textId="77777777" w:rsidR="001A3815" w:rsidRDefault="001A3815" w:rsidP="001A3815">
      <w:pPr>
        <w:rPr>
          <w:sz w:val="24"/>
        </w:rPr>
      </w:pPr>
      <w:r>
        <w:rPr>
          <w:position w:val="-26"/>
        </w:rPr>
        <w:object w:dxaOrig="1620" w:dyaOrig="680" w14:anchorId="2D41515C">
          <v:shape id="_x0000_i1038" type="#_x0000_t75" style="width:81pt;height:34.2pt" o:ole="">
            <v:imagedata r:id="rId12" o:title=""/>
          </v:shape>
          <o:OLEObject Type="Embed" ProgID="Equation.3" ShapeID="_x0000_i1038" DrawAspect="Content" ObjectID="_1761248810" r:id="rId13"/>
        </w:object>
      </w:r>
    </w:p>
    <w:p w14:paraId="2EAA9548" w14:textId="77777777" w:rsidR="001A3815" w:rsidRDefault="001A3815" w:rsidP="001A3815">
      <w:pPr>
        <w:rPr>
          <w:sz w:val="24"/>
        </w:rPr>
      </w:pPr>
      <w:r>
        <w:rPr>
          <w:position w:val="-14"/>
        </w:rPr>
        <w:object w:dxaOrig="1160" w:dyaOrig="360" w14:anchorId="3DDAF1B1">
          <v:shape id="_x0000_i1039" type="#_x0000_t75" style="width:58.2pt;height:18pt" o:ole="">
            <v:imagedata r:id="rId14" o:title=""/>
          </v:shape>
          <o:OLEObject Type="Embed" ProgID="Equation.3" ShapeID="_x0000_i1039" DrawAspect="Content" ObjectID="_1761248811" r:id="rId15"/>
        </w:object>
      </w:r>
      <w:r>
        <w:rPr>
          <w:sz w:val="24"/>
        </w:rPr>
        <w:t>,</w:t>
      </w:r>
    </w:p>
    <w:p w14:paraId="612DAFA4" w14:textId="77777777" w:rsidR="001A3815" w:rsidRDefault="001A3815" w:rsidP="001A3815">
      <w:pPr>
        <w:rPr>
          <w:sz w:val="24"/>
        </w:rPr>
      </w:pPr>
      <w:r>
        <w:rPr>
          <w:position w:val="-22"/>
        </w:rPr>
        <w:object w:dxaOrig="1980" w:dyaOrig="620" w14:anchorId="1376E0C8">
          <v:shape id="_x0000_i1040" type="#_x0000_t75" style="width:99pt;height:31.2pt" o:ole="">
            <v:imagedata r:id="rId16" o:title=""/>
          </v:shape>
          <o:OLEObject Type="Embed" ProgID="Equation.3" ShapeID="_x0000_i1040" DrawAspect="Content" ObjectID="_1761248812" r:id="rId17"/>
        </w:object>
      </w:r>
      <w:r>
        <w:rPr>
          <w:sz w:val="24"/>
        </w:rPr>
        <w:t>.</w:t>
      </w:r>
    </w:p>
    <w:p w14:paraId="5A48BBB1" w14:textId="0744F7B9" w:rsidR="001A3815" w:rsidRPr="001A3815" w:rsidRDefault="001A3815" w:rsidP="001A3815">
      <w:pPr>
        <w:rPr>
          <w:sz w:val="28"/>
          <w:szCs w:val="28"/>
        </w:rPr>
      </w:pPr>
      <w:r w:rsidRPr="001A3815">
        <w:rPr>
          <w:sz w:val="28"/>
          <w:szCs w:val="28"/>
        </w:rPr>
        <w:t xml:space="preserve">Аналитическое решение: </w:t>
      </w:r>
      <w:r w:rsidRPr="001A3815">
        <w:rPr>
          <w:position w:val="-10"/>
          <w:sz w:val="28"/>
          <w:szCs w:val="28"/>
        </w:rPr>
        <w:object w:dxaOrig="2240" w:dyaOrig="320" w14:anchorId="529A0517">
          <v:shape id="_x0000_i1041" type="#_x0000_t75" style="width:112.2pt;height:16.2pt" o:ole="">
            <v:imagedata r:id="rId18" o:title=""/>
          </v:shape>
          <o:OLEObject Type="Embed" ProgID="Equation.3" ShapeID="_x0000_i1041" DrawAspect="Content" ObjectID="_1761248813" r:id="rId19"/>
        </w:object>
      </w:r>
      <w:r w:rsidRPr="001A3815">
        <w:rPr>
          <w:sz w:val="28"/>
          <w:szCs w:val="28"/>
        </w:rPr>
        <w:t>.</w:t>
      </w:r>
    </w:p>
    <w:p w14:paraId="3C159689" w14:textId="6B91FAA0" w:rsidR="0044454A" w:rsidRPr="00A90BA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14:paraId="233CDDAA" w14:textId="3362B887" w:rsidR="00A90BA5" w:rsidRPr="000D7BB6" w:rsidRDefault="000D7BB6" w:rsidP="00A90BA5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>
        <w:rPr>
          <w:rFonts w:eastAsia="Arial"/>
          <w:bCs/>
          <w:w w:val="105"/>
          <w:sz w:val="28"/>
          <w:szCs w:val="28"/>
        </w:rPr>
        <w:t xml:space="preserve">Программа состоит из 2 файлов: </w:t>
      </w:r>
      <w:r>
        <w:rPr>
          <w:rFonts w:eastAsia="Arial"/>
          <w:bCs/>
          <w:w w:val="105"/>
          <w:sz w:val="28"/>
          <w:szCs w:val="28"/>
        </w:rPr>
        <w:br/>
        <w:t xml:space="preserve">1) Файл </w:t>
      </w:r>
      <w:r w:rsidR="005D06E4" w:rsidRPr="005D06E4">
        <w:rPr>
          <w:rFonts w:eastAsia="Arial"/>
          <w:bCs/>
          <w:w w:val="105"/>
          <w:sz w:val="28"/>
          <w:szCs w:val="28"/>
        </w:rPr>
        <w:t>7</w:t>
      </w:r>
      <w:r w:rsidRPr="000D7BB6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cpp</w:t>
      </w:r>
      <w:proofErr w:type="spell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 xml:space="preserve">в котором реализованы </w:t>
      </w:r>
      <w:r w:rsidR="005D06E4" w:rsidRPr="005D06E4">
        <w:rPr>
          <w:rFonts w:eastAsia="Arial"/>
          <w:bCs/>
          <w:w w:val="105"/>
          <w:sz w:val="28"/>
          <w:szCs w:val="28"/>
        </w:rPr>
        <w:t>4</w:t>
      </w:r>
      <w:r>
        <w:rPr>
          <w:rFonts w:eastAsia="Arial"/>
          <w:bCs/>
          <w:w w:val="105"/>
          <w:sz w:val="28"/>
          <w:szCs w:val="28"/>
        </w:rPr>
        <w:t xml:space="preserve"> метода (аналитическое решение, </w:t>
      </w:r>
      <w:r w:rsidR="005D06E4">
        <w:rPr>
          <w:rFonts w:eastAsia="Arial"/>
          <w:bCs/>
          <w:w w:val="105"/>
          <w:sz w:val="28"/>
          <w:szCs w:val="28"/>
        </w:rPr>
        <w:t xml:space="preserve">метод простых итераций, </w:t>
      </w:r>
      <w:proofErr w:type="spellStart"/>
      <w:r w:rsidR="005D06E4">
        <w:rPr>
          <w:rFonts w:eastAsia="Arial"/>
          <w:bCs/>
          <w:w w:val="105"/>
          <w:sz w:val="28"/>
          <w:szCs w:val="28"/>
        </w:rPr>
        <w:t>меод</w:t>
      </w:r>
      <w:proofErr w:type="spellEnd"/>
      <w:r w:rsidR="005D06E4">
        <w:rPr>
          <w:rFonts w:eastAsia="Arial"/>
          <w:bCs/>
          <w:w w:val="105"/>
          <w:sz w:val="28"/>
          <w:szCs w:val="28"/>
        </w:rPr>
        <w:t xml:space="preserve"> Зейделя и метод релаксаций</w:t>
      </w:r>
      <w:r w:rsidR="00AB150A" w:rsidRPr="00AB150A">
        <w:rPr>
          <w:rFonts w:eastAsia="Arial"/>
          <w:bCs/>
          <w:w w:val="105"/>
          <w:sz w:val="28"/>
          <w:szCs w:val="28"/>
        </w:rPr>
        <w:t>)</w:t>
      </w:r>
      <w:r>
        <w:rPr>
          <w:rFonts w:eastAsia="Arial"/>
          <w:bCs/>
          <w:w w:val="105"/>
          <w:sz w:val="28"/>
          <w:szCs w:val="28"/>
        </w:rPr>
        <w:t xml:space="preserve"> и идёт вывод получившихся матриц в файлы.</w:t>
      </w:r>
      <w:r>
        <w:rPr>
          <w:rFonts w:eastAsia="Arial"/>
          <w:bCs/>
          <w:w w:val="105"/>
          <w:sz w:val="28"/>
          <w:szCs w:val="28"/>
        </w:rPr>
        <w:br/>
        <w:t xml:space="preserve">2) Файл </w:t>
      </w:r>
      <w:r>
        <w:rPr>
          <w:rFonts w:eastAsia="Arial"/>
          <w:bCs/>
          <w:w w:val="105"/>
          <w:sz w:val="28"/>
          <w:szCs w:val="28"/>
          <w:lang w:val="en-US"/>
        </w:rPr>
        <w:t>graphics</w:t>
      </w:r>
      <w:r w:rsidRPr="000D7BB6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ipynb</w:t>
      </w:r>
      <w:proofErr w:type="spell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>в котором выводятся графики полученных решений, а также среднего модулей ошибок.</w:t>
      </w:r>
    </w:p>
    <w:p w14:paraId="711078B4" w14:textId="77777777" w:rsidR="007D6024" w:rsidRPr="00A90BA5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Результаты</w:t>
      </w:r>
    </w:p>
    <w:p w14:paraId="1FF38934" w14:textId="77777777" w:rsidR="00A90BA5" w:rsidRDefault="00A90BA5" w:rsidP="0044454A">
      <w:pPr>
        <w:pStyle w:val="a3"/>
        <w:rPr>
          <w:rFonts w:ascii="Calibri"/>
        </w:rPr>
      </w:pPr>
    </w:p>
    <w:p w14:paraId="5CE35473" w14:textId="2BA940EC" w:rsidR="0044454A" w:rsidRPr="00A90BA5" w:rsidRDefault="000D7BB6" w:rsidP="0044454A">
      <w:pPr>
        <w:pStyle w:val="a3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Графики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полученных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функций</w:t>
      </w:r>
    </w:p>
    <w:p w14:paraId="182BA156" w14:textId="172C5AE1" w:rsidR="0044454A" w:rsidRPr="0044454A" w:rsidRDefault="0044454A" w:rsidP="0044454A">
      <w:pPr>
        <w:pStyle w:val="a3"/>
        <w:rPr>
          <w:rFonts w:ascii="Calibri"/>
        </w:rPr>
      </w:pPr>
    </w:p>
    <w:p w14:paraId="5CD926C0" w14:textId="7B30185E" w:rsidR="007D6024" w:rsidRPr="005D06E4" w:rsidRDefault="005D06E4">
      <w:pPr>
        <w:rPr>
          <w:rFonts w:ascii="Calibri"/>
          <w:lang w:val="en-US"/>
        </w:rPr>
      </w:pPr>
      <w:r>
        <w:rPr>
          <w:noProof/>
        </w:rPr>
        <w:lastRenderedPageBreak/>
        <w:drawing>
          <wp:inline distT="0" distB="0" distL="0" distR="0" wp14:anchorId="7F23B805" wp14:editId="239CBB6F">
            <wp:extent cx="6083300" cy="3604895"/>
            <wp:effectExtent l="0" t="0" r="0" b="0"/>
            <wp:docPr id="128911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10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AAC" w14:textId="77777777" w:rsidR="0044454A" w:rsidRDefault="0044454A">
      <w:pPr>
        <w:rPr>
          <w:rFonts w:ascii="Calibri"/>
        </w:rPr>
      </w:pPr>
    </w:p>
    <w:p w14:paraId="37F8F092" w14:textId="77777777" w:rsidR="0044454A" w:rsidRPr="00A90BA5" w:rsidRDefault="0044454A">
      <w:pPr>
        <w:rPr>
          <w:rFonts w:ascii="Calibri"/>
          <w:sz w:val="28"/>
          <w:szCs w:val="28"/>
        </w:rPr>
      </w:pPr>
      <w:r w:rsidRPr="00A90BA5">
        <w:rPr>
          <w:rFonts w:ascii="Calibri"/>
          <w:sz w:val="28"/>
          <w:szCs w:val="28"/>
        </w:rPr>
        <w:t>График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изменения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погрешности</w:t>
      </w:r>
    </w:p>
    <w:p w14:paraId="6431F1B2" w14:textId="390EE40E" w:rsidR="0044454A" w:rsidRDefault="005D06E4">
      <w:pPr>
        <w:rPr>
          <w:rFonts w:ascii="Calibri"/>
        </w:rPr>
      </w:pPr>
      <w:r>
        <w:rPr>
          <w:noProof/>
        </w:rPr>
        <w:drawing>
          <wp:inline distT="0" distB="0" distL="0" distR="0" wp14:anchorId="0B4FD0D2" wp14:editId="441219EE">
            <wp:extent cx="6083300" cy="3559810"/>
            <wp:effectExtent l="0" t="0" r="0" b="2540"/>
            <wp:docPr id="17310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60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2892" w14:textId="54358B64" w:rsidR="005D06E4" w:rsidRPr="005D06E4" w:rsidRDefault="005D06E4">
      <w:pPr>
        <w:rPr>
          <w:sz w:val="28"/>
          <w:szCs w:val="28"/>
        </w:rPr>
      </w:pPr>
      <w:r w:rsidRPr="005D06E4">
        <w:rPr>
          <w:sz w:val="28"/>
          <w:szCs w:val="28"/>
        </w:rPr>
        <w:t xml:space="preserve">Да, качество не получилось особо высоким, однако это связано с исключительно долгой работой алгоритма. Если достаточно много подождать, </w:t>
      </w:r>
      <w:r w:rsidRPr="005D06E4">
        <w:rPr>
          <w:sz w:val="28"/>
          <w:szCs w:val="28"/>
        </w:rPr>
        <w:lastRenderedPageBreak/>
        <w:t>то можно добиться гораздо лучшей точности.</w:t>
      </w:r>
    </w:p>
    <w:p w14:paraId="63D88655" w14:textId="77777777" w:rsidR="000D7BB6" w:rsidRDefault="000D7BB6">
      <w:pPr>
        <w:pStyle w:val="a3"/>
        <w:spacing w:before="2"/>
        <w:rPr>
          <w:sz w:val="31"/>
        </w:rPr>
      </w:pPr>
    </w:p>
    <w:p w14:paraId="2A53CCEB" w14:textId="67B26DBE" w:rsidR="005D06E4" w:rsidRPr="005D06E4" w:rsidRDefault="00E93642" w:rsidP="005D06E4">
      <w:pPr>
        <w:pStyle w:val="1"/>
        <w:rPr>
          <w:rFonts w:ascii="Times New Roman" w:hAnsi="Times New Roman" w:cs="Times New Roman"/>
          <w:sz w:val="32"/>
          <w:szCs w:val="32"/>
        </w:rPr>
      </w:pPr>
      <w:r w:rsidRPr="00CE04FE">
        <w:rPr>
          <w:rFonts w:ascii="Times New Roman" w:hAnsi="Times New Roman" w:cs="Times New Roman"/>
          <w:sz w:val="32"/>
          <w:szCs w:val="32"/>
        </w:rPr>
        <w:t>Вывод</w:t>
      </w:r>
    </w:p>
    <w:p w14:paraId="40EBA1BA" w14:textId="77777777" w:rsidR="005D06E4" w:rsidRDefault="005D06E4" w:rsidP="005D06E4">
      <w:pPr>
        <w:jc w:val="both"/>
        <w:rPr>
          <w:sz w:val="28"/>
          <w:szCs w:val="28"/>
        </w:rPr>
      </w:pPr>
      <w:r w:rsidRPr="005D06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данной лабораторной работе я решил краевую задачу для дифференциального </w:t>
      </w:r>
    </w:p>
    <w:p w14:paraId="7E4D350E" w14:textId="77777777" w:rsidR="005D06E4" w:rsidRDefault="005D06E4" w:rsidP="005D06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уравнения эллиптического типа тремя различными способами, а также была </w:t>
      </w:r>
    </w:p>
    <w:p w14:paraId="16CF1647" w14:textId="72F9611B" w:rsidR="007D6024" w:rsidRPr="005D06E4" w:rsidRDefault="005D06E4" w:rsidP="005D06E4">
      <w:pPr>
        <w:jc w:val="both"/>
      </w:pPr>
      <w:r>
        <w:rPr>
          <w:sz w:val="28"/>
          <w:szCs w:val="28"/>
        </w:rPr>
        <w:t xml:space="preserve"> получена погрешность полученных значений..</w:t>
      </w:r>
    </w:p>
    <w:sectPr w:rsidR="007D6024" w:rsidRPr="005D06E4">
      <w:footerReference w:type="default" r:id="rId22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B474" w14:textId="77777777" w:rsidR="005B3D8B" w:rsidRDefault="005B3D8B">
      <w:r>
        <w:separator/>
      </w:r>
    </w:p>
  </w:endnote>
  <w:endnote w:type="continuationSeparator" w:id="0">
    <w:p w14:paraId="0F465612" w14:textId="77777777" w:rsidR="005B3D8B" w:rsidRDefault="005B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8471" w14:textId="77777777"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690036" wp14:editId="513A017D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80B80" w14:textId="77777777"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04BF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900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" filled="f" stroked="f">
              <v:textbox inset="0,0,0,0">
                <w:txbxContent>
                  <w:p w14:paraId="39580B80" w14:textId="77777777"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C04BF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EBB8" w14:textId="77777777" w:rsidR="005B3D8B" w:rsidRDefault="005B3D8B">
      <w:r>
        <w:separator/>
      </w:r>
    </w:p>
  </w:footnote>
  <w:footnote w:type="continuationSeparator" w:id="0">
    <w:p w14:paraId="7E4D84C1" w14:textId="77777777" w:rsidR="005B3D8B" w:rsidRDefault="005B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24"/>
    <w:rsid w:val="00056704"/>
    <w:rsid w:val="000D7BB6"/>
    <w:rsid w:val="001A3815"/>
    <w:rsid w:val="003B36BA"/>
    <w:rsid w:val="0044454A"/>
    <w:rsid w:val="00517A5C"/>
    <w:rsid w:val="005B3D8B"/>
    <w:rsid w:val="005D06E4"/>
    <w:rsid w:val="0075234B"/>
    <w:rsid w:val="007D6024"/>
    <w:rsid w:val="008C04BF"/>
    <w:rsid w:val="00A857AA"/>
    <w:rsid w:val="00A90BA5"/>
    <w:rsid w:val="00AB150A"/>
    <w:rsid w:val="00B537C8"/>
    <w:rsid w:val="00BE4CE3"/>
    <w:rsid w:val="00CE04FE"/>
    <w:rsid w:val="00D21766"/>
    <w:rsid w:val="00E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6F4D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D06E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D.Prokhorov</cp:lastModifiedBy>
  <cp:revision>5</cp:revision>
  <dcterms:created xsi:type="dcterms:W3CDTF">2023-11-08T10:21:00Z</dcterms:created>
  <dcterms:modified xsi:type="dcterms:W3CDTF">2023-11-11T20:00:00Z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