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0BB99" w14:textId="5096ABCE" w:rsidR="00EB2892" w:rsidRPr="00181AF8" w:rsidRDefault="00EB2892" w:rsidP="00D1694E">
      <w:pPr>
        <w:jc w:val="center"/>
        <w:rPr>
          <w:b/>
          <w:sz w:val="36"/>
          <w:szCs w:val="32"/>
        </w:rPr>
      </w:pPr>
    </w:p>
    <w:tbl>
      <w:tblPr>
        <w:tblStyle w:val="TableGrid"/>
        <w:tblpPr w:leftFromText="180" w:rightFromText="180" w:vertAnchor="text" w:horzAnchor="margin" w:tblpY="26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867"/>
        <w:gridCol w:w="2656"/>
        <w:gridCol w:w="4791"/>
      </w:tblGrid>
      <w:tr w:rsidR="002B7C0F" w14:paraId="34A9E0A9" w14:textId="77777777" w:rsidTr="003863FC">
        <w:tc>
          <w:tcPr>
            <w:tcW w:w="9314" w:type="dxa"/>
            <w:gridSpan w:val="3"/>
          </w:tcPr>
          <w:p w14:paraId="68B9A2DD" w14:textId="0F50FD10" w:rsidR="002B7C0F" w:rsidRPr="00B92795" w:rsidRDefault="002B7C0F" w:rsidP="00306E51">
            <w:pPr>
              <w:rPr>
                <w:i/>
                <w:sz w:val="24"/>
                <w:szCs w:val="24"/>
              </w:rPr>
            </w:pPr>
            <w:bookmarkStart w:id="0" w:name="_Hlk11925126"/>
            <w:r>
              <w:rPr>
                <w:i/>
                <w:sz w:val="24"/>
                <w:szCs w:val="24"/>
              </w:rPr>
              <w:t>This assessment is coordinated by CMC Quality and/or Product QA, with input fro</w:t>
            </w:r>
            <w:r w:rsidR="006A2140">
              <w:rPr>
                <w:i/>
                <w:sz w:val="24"/>
                <w:szCs w:val="24"/>
              </w:rPr>
              <w:t xml:space="preserve">m the </w:t>
            </w:r>
            <w:r w:rsidR="006A2140" w:rsidRPr="006A2140">
              <w:rPr>
                <w:i/>
                <w:sz w:val="24"/>
                <w:szCs w:val="24"/>
              </w:rPr>
              <w:t xml:space="preserve">CMC Product Development Director </w:t>
            </w:r>
            <w:r>
              <w:rPr>
                <w:i/>
                <w:sz w:val="24"/>
                <w:szCs w:val="24"/>
              </w:rPr>
              <w:t>and site QA.</w:t>
            </w:r>
            <w:bookmarkEnd w:id="0"/>
          </w:p>
        </w:tc>
      </w:tr>
      <w:tr w:rsidR="002B7C0F" w14:paraId="068866CB" w14:textId="77777777" w:rsidTr="003863FC">
        <w:trPr>
          <w:trHeight w:val="432"/>
        </w:trPr>
        <w:tc>
          <w:tcPr>
            <w:tcW w:w="9314" w:type="dxa"/>
            <w:gridSpan w:val="3"/>
            <w:shd w:val="clear" w:color="auto" w:fill="D9D9D9" w:themeFill="background1" w:themeFillShade="D9"/>
          </w:tcPr>
          <w:p w14:paraId="741C8E34" w14:textId="77777777" w:rsidR="002B7C0F" w:rsidRPr="00BF235E" w:rsidRDefault="002B7C0F" w:rsidP="00BA03E1">
            <w:pPr>
              <w:rPr>
                <w:b/>
                <w:sz w:val="24"/>
                <w:szCs w:val="24"/>
              </w:rPr>
            </w:pPr>
            <w:r w:rsidRPr="00BF235E">
              <w:rPr>
                <w:b/>
                <w:sz w:val="24"/>
                <w:szCs w:val="24"/>
              </w:rPr>
              <w:t>Part A.  Description of the Product</w:t>
            </w:r>
          </w:p>
        </w:tc>
      </w:tr>
      <w:tr w:rsidR="002B7C0F" w14:paraId="4C69D047" w14:textId="77777777" w:rsidTr="003863FC">
        <w:tc>
          <w:tcPr>
            <w:tcW w:w="9314" w:type="dxa"/>
            <w:gridSpan w:val="3"/>
          </w:tcPr>
          <w:p w14:paraId="39DC1DA3" w14:textId="77777777" w:rsidR="002B7C0F" w:rsidRPr="00BF235E" w:rsidRDefault="002B7C0F" w:rsidP="00BA03E1">
            <w:pPr>
              <w:rPr>
                <w:b/>
                <w:sz w:val="24"/>
                <w:szCs w:val="24"/>
              </w:rPr>
            </w:pPr>
            <w:r w:rsidRPr="00BF235E">
              <w:rPr>
                <w:i/>
                <w:sz w:val="24"/>
                <w:szCs w:val="24"/>
              </w:rPr>
              <w:t>Enter the descriptive information of the product to be assessed.  Information that is not available can be entered as “TBD”.</w:t>
            </w:r>
          </w:p>
        </w:tc>
      </w:tr>
      <w:tr w:rsidR="003863FC" w14:paraId="4BB7FA14" w14:textId="77777777" w:rsidTr="00A125C3">
        <w:trPr>
          <w:trHeight w:val="489"/>
        </w:trPr>
        <w:tc>
          <w:tcPr>
            <w:tcW w:w="1867" w:type="dxa"/>
            <w:vAlign w:val="center"/>
          </w:tcPr>
          <w:p w14:paraId="2C382C7C" w14:textId="77777777" w:rsidR="003863FC" w:rsidRPr="00B92795" w:rsidRDefault="003863FC" w:rsidP="002B7C0F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Product Name</w:t>
            </w:r>
          </w:p>
        </w:tc>
        <w:tc>
          <w:tcPr>
            <w:tcW w:w="7447" w:type="dxa"/>
            <w:gridSpan w:val="2"/>
            <w:vAlign w:val="center"/>
          </w:tcPr>
          <w:p w14:paraId="20D2A2B0" w14:textId="142669C0" w:rsidR="003863FC" w:rsidRPr="00A125C3" w:rsidRDefault="003863FC" w:rsidP="003863FC">
            <w:pPr>
              <w:jc w:val="center"/>
              <w:rPr>
                <w:rFonts w:ascii="Times New Roman" w:hAnsi="Times New Roman" w:cs="Times New Roman"/>
              </w:rPr>
            </w:pPr>
            <w:r w:rsidRPr="00A125C3">
              <w:rPr>
                <w:rFonts w:ascii="Times New Roman" w:hAnsi="Times New Roman" w:cs="Times New Roman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" w:name="Text14"/>
            <w:r w:rsidRPr="00A125C3">
              <w:rPr>
                <w:rFonts w:ascii="Times New Roman" w:hAnsi="Times New Roman" w:cs="Times New Roman"/>
              </w:rPr>
              <w:instrText xml:space="preserve"> FORMTEXT </w:instrText>
            </w:r>
            <w:r w:rsidRPr="00A125C3">
              <w:rPr>
                <w:rFonts w:ascii="Times New Roman" w:hAnsi="Times New Roman" w:cs="Times New Roman"/>
              </w:rPr>
            </w:r>
            <w:r w:rsidRPr="00A125C3">
              <w:rPr>
                <w:rFonts w:ascii="Times New Roman" w:hAnsi="Times New Roman" w:cs="Times New Roman"/>
              </w:rPr>
              <w:fldChar w:fldCharType="separate"/>
            </w:r>
            <w:r w:rsidRPr="00A125C3">
              <w:rPr>
                <w:rFonts w:ascii="Times New Roman" w:hAnsi="Times New Roman" w:cs="Times New Roman"/>
              </w:rPr>
              <w:fldChar w:fldCharType="end"/>
            </w:r>
            <w:bookmarkEnd w:id="1"/>
          </w:p>
        </w:tc>
      </w:tr>
      <w:tr w:rsidR="003863FC" w14:paraId="18F803B8" w14:textId="77777777" w:rsidTr="00A125C3">
        <w:trPr>
          <w:trHeight w:val="525"/>
        </w:trPr>
        <w:tc>
          <w:tcPr>
            <w:tcW w:w="1867" w:type="dxa"/>
            <w:vAlign w:val="center"/>
          </w:tcPr>
          <w:p w14:paraId="6C01AE53" w14:textId="77777777" w:rsidR="003863FC" w:rsidRPr="00B92795" w:rsidRDefault="003863FC" w:rsidP="002B7C0F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List Number</w:t>
            </w:r>
          </w:p>
        </w:tc>
        <w:tc>
          <w:tcPr>
            <w:tcW w:w="7447" w:type="dxa"/>
            <w:gridSpan w:val="2"/>
            <w:vAlign w:val="center"/>
          </w:tcPr>
          <w:p w14:paraId="146F9D73" w14:textId="20B3A8F1" w:rsidR="003863FC" w:rsidRPr="002B7C0F" w:rsidRDefault="003863FC" w:rsidP="003863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63FC" w14:paraId="7E6E99F5" w14:textId="77777777" w:rsidTr="00A125C3">
        <w:trPr>
          <w:trHeight w:val="435"/>
        </w:trPr>
        <w:tc>
          <w:tcPr>
            <w:tcW w:w="1867" w:type="dxa"/>
            <w:vAlign w:val="center"/>
          </w:tcPr>
          <w:p w14:paraId="7DB3737F" w14:textId="77777777" w:rsidR="003863FC" w:rsidRPr="00B92795" w:rsidRDefault="003863FC" w:rsidP="002B7C0F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Form</w:t>
            </w:r>
          </w:p>
        </w:tc>
        <w:tc>
          <w:tcPr>
            <w:tcW w:w="7447" w:type="dxa"/>
            <w:gridSpan w:val="2"/>
            <w:vAlign w:val="center"/>
          </w:tcPr>
          <w:p w14:paraId="2F26CC0B" w14:textId="2764F640" w:rsidR="003863FC" w:rsidRPr="002B7C0F" w:rsidRDefault="003863FC" w:rsidP="003863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63FC" w14:paraId="17A8E406" w14:textId="77777777" w:rsidTr="00A125C3">
        <w:trPr>
          <w:trHeight w:val="425"/>
        </w:trPr>
        <w:tc>
          <w:tcPr>
            <w:tcW w:w="1867" w:type="dxa"/>
            <w:vAlign w:val="center"/>
          </w:tcPr>
          <w:p w14:paraId="741555A5" w14:textId="77777777" w:rsidR="003863FC" w:rsidRPr="00B92795" w:rsidRDefault="003863FC" w:rsidP="00F35EBE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Size</w:t>
            </w:r>
          </w:p>
        </w:tc>
        <w:tc>
          <w:tcPr>
            <w:tcW w:w="7447" w:type="dxa"/>
            <w:gridSpan w:val="2"/>
            <w:vAlign w:val="center"/>
          </w:tcPr>
          <w:p w14:paraId="5F0681A8" w14:textId="6747C0C7" w:rsidR="003863FC" w:rsidRPr="002B7C0F" w:rsidRDefault="003863FC" w:rsidP="003863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63FC" w14:paraId="27B2BA10" w14:textId="77777777" w:rsidTr="00A125C3">
        <w:trPr>
          <w:trHeight w:val="425"/>
        </w:trPr>
        <w:tc>
          <w:tcPr>
            <w:tcW w:w="1867" w:type="dxa"/>
            <w:vAlign w:val="center"/>
          </w:tcPr>
          <w:p w14:paraId="3303999B" w14:textId="54F2C486" w:rsidR="003863FC" w:rsidRPr="00B92795" w:rsidRDefault="003863FC" w:rsidP="00F35EB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Shape</w:t>
            </w:r>
          </w:p>
        </w:tc>
        <w:tc>
          <w:tcPr>
            <w:tcW w:w="7447" w:type="dxa"/>
            <w:gridSpan w:val="2"/>
            <w:vAlign w:val="center"/>
          </w:tcPr>
          <w:p w14:paraId="2C3927A5" w14:textId="46BB6FBA" w:rsidR="003863FC" w:rsidRPr="002B7C0F" w:rsidRDefault="003863FC" w:rsidP="003863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4115" w14:paraId="09E5875D" w14:textId="77777777" w:rsidTr="00A125C3">
        <w:trPr>
          <w:trHeight w:val="513"/>
        </w:trPr>
        <w:tc>
          <w:tcPr>
            <w:tcW w:w="1867" w:type="dxa"/>
            <w:vAlign w:val="center"/>
          </w:tcPr>
          <w:p w14:paraId="4540736D" w14:textId="77777777" w:rsidR="00444115" w:rsidRPr="00B92795" w:rsidRDefault="00444115" w:rsidP="00F35EBE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Marking</w:t>
            </w:r>
          </w:p>
        </w:tc>
        <w:tc>
          <w:tcPr>
            <w:tcW w:w="7447" w:type="dxa"/>
            <w:gridSpan w:val="2"/>
            <w:vAlign w:val="center"/>
          </w:tcPr>
          <w:p w14:paraId="5498EDBE" w14:textId="1FBA1FD1" w:rsidR="00444115" w:rsidRPr="002B7C0F" w:rsidRDefault="00444115" w:rsidP="00DD27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5EBE" w14:paraId="417AF955" w14:textId="77777777" w:rsidTr="00A125C3">
        <w:trPr>
          <w:trHeight w:val="513"/>
        </w:trPr>
        <w:tc>
          <w:tcPr>
            <w:tcW w:w="1867" w:type="dxa"/>
            <w:tcBorders>
              <w:bottom w:val="single" w:sz="4" w:space="0" w:color="auto"/>
            </w:tcBorders>
            <w:vAlign w:val="center"/>
          </w:tcPr>
          <w:p w14:paraId="4586BF7F" w14:textId="77777777" w:rsidR="00F35EBE" w:rsidRPr="00B92795" w:rsidRDefault="00F35EBE" w:rsidP="00F35EB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Color</w:t>
            </w:r>
          </w:p>
        </w:tc>
        <w:tc>
          <w:tcPr>
            <w:tcW w:w="7447" w:type="dxa"/>
            <w:gridSpan w:val="2"/>
            <w:tcBorders>
              <w:bottom w:val="single" w:sz="4" w:space="0" w:color="auto"/>
            </w:tcBorders>
            <w:vAlign w:val="center"/>
          </w:tcPr>
          <w:p w14:paraId="5D6D3444" w14:textId="42636852" w:rsidR="00F35EBE" w:rsidRPr="002B7C0F" w:rsidRDefault="00F35EBE" w:rsidP="00DD27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5EBE" w14:paraId="236E9984" w14:textId="77777777" w:rsidTr="00A125C3">
        <w:trPr>
          <w:trHeight w:val="938"/>
        </w:trPr>
        <w:tc>
          <w:tcPr>
            <w:tcW w:w="186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5BC098C" w14:textId="49B9DCCB" w:rsidR="00F35EBE" w:rsidRPr="00B92795" w:rsidRDefault="00F35EBE" w:rsidP="00F35EBE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</w:rPr>
              <w:t>Photo</w:t>
            </w:r>
          </w:p>
        </w:tc>
        <w:tc>
          <w:tcPr>
            <w:tcW w:w="7447" w:type="dxa"/>
            <w:gridSpan w:val="2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9C70744" w14:textId="7AA5F1FE" w:rsidR="00F35EBE" w:rsidRPr="00A125C3" w:rsidRDefault="00F35EBE" w:rsidP="00DD27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5EBE" w14:paraId="6A588237" w14:textId="77777777" w:rsidTr="003863FC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</w:tcBorders>
            <w:shd w:val="clear" w:color="auto" w:fill="D9D9D9" w:themeFill="background1" w:themeFillShade="D9"/>
          </w:tcPr>
          <w:p w14:paraId="65042050" w14:textId="75ED3A4C" w:rsidR="00F35EBE" w:rsidRPr="00BF235E" w:rsidRDefault="00F35EBE" w:rsidP="00F35EB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b/>
                <w:sz w:val="24"/>
                <w:szCs w:val="24"/>
              </w:rPr>
              <w:t>Part B</w:t>
            </w:r>
            <w:r w:rsidRPr="00BF235E">
              <w:rPr>
                <w:b/>
                <w:sz w:val="24"/>
                <w:szCs w:val="24"/>
              </w:rPr>
              <w:t xml:space="preserve">.  </w:t>
            </w:r>
            <w:r>
              <w:rPr>
                <w:b/>
                <w:sz w:val="24"/>
                <w:szCs w:val="24"/>
              </w:rPr>
              <w:t>AbbVie Sites</w:t>
            </w:r>
          </w:p>
        </w:tc>
      </w:tr>
      <w:tr w:rsidR="00F35EBE" w14:paraId="69F3E8BC" w14:textId="77777777" w:rsidTr="003863FC">
        <w:trPr>
          <w:trHeight w:val="443"/>
        </w:trPr>
        <w:tc>
          <w:tcPr>
            <w:tcW w:w="9314" w:type="dxa"/>
            <w:gridSpan w:val="3"/>
          </w:tcPr>
          <w:p w14:paraId="60885A0F" w14:textId="248FD7DF" w:rsidR="00F35EBE" w:rsidRPr="00BF235E" w:rsidRDefault="00F35EBE" w:rsidP="00F35EBE">
            <w:pPr>
              <w:rPr>
                <w:rFonts w:ascii="Times New Roman" w:hAnsi="Times New Roman" w:cs="Times New Roman"/>
                <w:noProof/>
              </w:rPr>
            </w:pPr>
            <w:r w:rsidRPr="003A150F">
              <w:rPr>
                <w:i/>
              </w:rPr>
              <w:t xml:space="preserve">Enter the </w:t>
            </w:r>
            <w:r>
              <w:rPr>
                <w:i/>
              </w:rPr>
              <w:t xml:space="preserve">proposed </w:t>
            </w:r>
            <w:r w:rsidRPr="003A150F">
              <w:rPr>
                <w:i/>
              </w:rPr>
              <w:t>final drug product manufacturing site(s) and the packaging site(s).</w:t>
            </w:r>
          </w:p>
        </w:tc>
      </w:tr>
      <w:tr w:rsidR="00F35EBE" w14:paraId="74E723BB" w14:textId="77777777" w:rsidTr="003863FC">
        <w:trPr>
          <w:trHeight w:val="403"/>
        </w:trPr>
        <w:tc>
          <w:tcPr>
            <w:tcW w:w="4523" w:type="dxa"/>
            <w:gridSpan w:val="2"/>
            <w:vAlign w:val="center"/>
          </w:tcPr>
          <w:p w14:paraId="4D3454BB" w14:textId="77777777" w:rsidR="00F35EBE" w:rsidRPr="00B92795" w:rsidRDefault="00F35EBE" w:rsidP="00F35EBE">
            <w:pPr>
              <w:jc w:val="center"/>
              <w:rPr>
                <w:rFonts w:cstheme="minorHAnsi"/>
                <w:b/>
              </w:rPr>
            </w:pPr>
            <w:r w:rsidRPr="00B92795">
              <w:rPr>
                <w:rFonts w:cstheme="minorHAnsi"/>
                <w:b/>
                <w:noProof/>
              </w:rPr>
              <w:t>Drug Product Manufacturing Site(s)</w:t>
            </w:r>
          </w:p>
        </w:tc>
        <w:tc>
          <w:tcPr>
            <w:tcW w:w="4791" w:type="dxa"/>
            <w:vAlign w:val="center"/>
          </w:tcPr>
          <w:p w14:paraId="6BA35B01" w14:textId="77777777" w:rsidR="00F35EBE" w:rsidRPr="00B92795" w:rsidRDefault="00F35EBE" w:rsidP="00F35EBE">
            <w:pPr>
              <w:jc w:val="center"/>
              <w:rPr>
                <w:rFonts w:cstheme="minorHAnsi"/>
                <w:b/>
                <w:noProof/>
              </w:rPr>
            </w:pPr>
            <w:r w:rsidRPr="00B92795">
              <w:rPr>
                <w:rFonts w:cstheme="minorHAnsi"/>
                <w:b/>
              </w:rPr>
              <w:t>Drug Product Packaging Site(s)</w:t>
            </w:r>
          </w:p>
        </w:tc>
      </w:tr>
      <w:tr w:rsidR="00F35EBE" w14:paraId="106448F0" w14:textId="77777777" w:rsidTr="003863FC">
        <w:trPr>
          <w:trHeight w:val="403"/>
        </w:trPr>
        <w:tc>
          <w:tcPr>
            <w:tcW w:w="4523" w:type="dxa"/>
            <w:gridSpan w:val="2"/>
            <w:vAlign w:val="center"/>
          </w:tcPr>
          <w:p w14:paraId="6252AC33" w14:textId="0FFFDEA5" w:rsidR="00F35EBE" w:rsidRPr="00A125C3" w:rsidRDefault="00F35EBE" w:rsidP="00F35EBE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</w:p>
        </w:tc>
        <w:tc>
          <w:tcPr>
            <w:tcW w:w="4791" w:type="dxa"/>
            <w:vAlign w:val="center"/>
          </w:tcPr>
          <w:p w14:paraId="18A516B1" w14:textId="660D1464" w:rsidR="00F35EBE" w:rsidRPr="00444AE3" w:rsidRDefault="00F35EBE" w:rsidP="00F35EBE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740"/>
        <w:tblOverlap w:val="never"/>
        <w:tblW w:w="933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178"/>
        <w:gridCol w:w="2250"/>
        <w:gridCol w:w="4909"/>
      </w:tblGrid>
      <w:tr w:rsidR="00DD2701" w14:paraId="5727FC15" w14:textId="77777777" w:rsidTr="00E47A43">
        <w:trPr>
          <w:trHeight w:val="432"/>
        </w:trPr>
        <w:tc>
          <w:tcPr>
            <w:tcW w:w="9337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4EE159" w14:textId="28E26315" w:rsidR="00DD2701" w:rsidRPr="002D29C3" w:rsidRDefault="00DD2701" w:rsidP="00DD270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D29C3">
              <w:rPr>
                <w:rFonts w:cstheme="minorHAnsi"/>
                <w:b/>
                <w:sz w:val="24"/>
                <w:szCs w:val="24"/>
              </w:rPr>
              <w:t xml:space="preserve">Part </w:t>
            </w:r>
            <w:r>
              <w:rPr>
                <w:rFonts w:cstheme="minorHAnsi"/>
                <w:b/>
                <w:sz w:val="24"/>
                <w:szCs w:val="24"/>
              </w:rPr>
              <w:t>C</w:t>
            </w:r>
            <w:r w:rsidRPr="002D29C3">
              <w:rPr>
                <w:rFonts w:cstheme="minorHAnsi"/>
                <w:b/>
                <w:sz w:val="24"/>
                <w:szCs w:val="24"/>
              </w:rPr>
              <w:t>.  Similarity Assessment Approval</w:t>
            </w:r>
          </w:p>
        </w:tc>
      </w:tr>
      <w:tr w:rsidR="00DD2701" w14:paraId="33626998" w14:textId="77777777" w:rsidTr="00E47A43">
        <w:trPr>
          <w:trHeight w:val="432"/>
        </w:trPr>
        <w:tc>
          <w:tcPr>
            <w:tcW w:w="9337" w:type="dxa"/>
            <w:gridSpan w:val="3"/>
            <w:tcBorders>
              <w:top w:val="single" w:sz="4" w:space="0" w:color="auto"/>
            </w:tcBorders>
            <w:vAlign w:val="center"/>
          </w:tcPr>
          <w:p w14:paraId="46DD5067" w14:textId="25345B28" w:rsidR="00DD2701" w:rsidRPr="00EC0046" w:rsidRDefault="00DD2701" w:rsidP="00EC0046">
            <w:pPr>
              <w:rPr>
                <w:rFonts w:cstheme="minorHAnsi"/>
                <w:i/>
                <w:noProof/>
              </w:rPr>
            </w:pPr>
            <w:r>
              <w:rPr>
                <w:rFonts w:cstheme="minorHAnsi"/>
                <w:i/>
                <w:noProof/>
              </w:rPr>
              <w:t>The completed assessment forms should be combined and</w:t>
            </w:r>
            <w:r w:rsidRPr="00D1694E">
              <w:rPr>
                <w:rFonts w:cstheme="minorHAnsi"/>
                <w:i/>
                <w:noProof/>
              </w:rPr>
              <w:t xml:space="preserve"> approved by CMC Quality/ Product Quality.</w:t>
            </w:r>
            <w:r w:rsidR="00EC0046">
              <w:rPr>
                <w:rFonts w:cstheme="minorHAnsi"/>
                <w:i/>
                <w:noProof/>
              </w:rPr>
              <w:t xml:space="preserve">  CMC Quality/Product Quality approval can be completed electronically in Attache.</w:t>
            </w:r>
          </w:p>
        </w:tc>
      </w:tr>
      <w:tr w:rsidR="00DD2701" w14:paraId="43C02206" w14:textId="77777777" w:rsidTr="00E47A43">
        <w:trPr>
          <w:trHeight w:val="432"/>
        </w:trPr>
        <w:tc>
          <w:tcPr>
            <w:tcW w:w="2178" w:type="dxa"/>
            <w:tcBorders>
              <w:top w:val="single" w:sz="4" w:space="0" w:color="auto"/>
            </w:tcBorders>
            <w:vAlign w:val="center"/>
          </w:tcPr>
          <w:p w14:paraId="6179AE74" w14:textId="77777777" w:rsidR="00DD2701" w:rsidRPr="00D1694E" w:rsidRDefault="00DD2701" w:rsidP="00DD2701">
            <w:pPr>
              <w:jc w:val="center"/>
              <w:rPr>
                <w:rFonts w:cstheme="minorHAnsi"/>
                <w:b/>
              </w:rPr>
            </w:pPr>
            <w:r w:rsidRPr="00D1694E">
              <w:rPr>
                <w:rFonts w:cstheme="minorHAnsi"/>
                <w:b/>
              </w:rPr>
              <w:t>Function</w:t>
            </w:r>
          </w:p>
        </w:tc>
        <w:tc>
          <w:tcPr>
            <w:tcW w:w="2250" w:type="dxa"/>
            <w:tcBorders>
              <w:top w:val="single" w:sz="4" w:space="0" w:color="auto"/>
            </w:tcBorders>
            <w:vAlign w:val="center"/>
          </w:tcPr>
          <w:p w14:paraId="142687DD" w14:textId="77777777" w:rsidR="00DD2701" w:rsidRPr="00D1694E" w:rsidRDefault="00DD2701" w:rsidP="00DD270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Name</w:t>
            </w:r>
          </w:p>
        </w:tc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14:paraId="2536D618" w14:textId="77777777" w:rsidR="00DD2701" w:rsidRPr="00D1694E" w:rsidRDefault="00DD2701" w:rsidP="00DD270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Signature and Date</w:t>
            </w:r>
          </w:p>
        </w:tc>
      </w:tr>
      <w:tr w:rsidR="00DD2701" w14:paraId="7F4246DB" w14:textId="77777777" w:rsidTr="00E47A43">
        <w:trPr>
          <w:trHeight w:val="432"/>
        </w:trPr>
        <w:tc>
          <w:tcPr>
            <w:tcW w:w="2178" w:type="dxa"/>
            <w:tcBorders>
              <w:top w:val="single" w:sz="4" w:space="0" w:color="auto"/>
            </w:tcBorders>
            <w:vAlign w:val="center"/>
          </w:tcPr>
          <w:p w14:paraId="3CE608B6" w14:textId="77777777" w:rsidR="00DD2701" w:rsidRPr="00EB4688" w:rsidRDefault="00DD2701" w:rsidP="00DD2701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CMC Quality/PQA</w:t>
            </w:r>
          </w:p>
        </w:tc>
        <w:tc>
          <w:tcPr>
            <w:tcW w:w="2250" w:type="dxa"/>
            <w:vAlign w:val="center"/>
          </w:tcPr>
          <w:p w14:paraId="5FE9015C" w14:textId="1ED41FDD" w:rsidR="00DD2701" w:rsidRPr="00B605DC" w:rsidRDefault="00DD2701" w:rsidP="00DD2701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  <w:tc>
          <w:tcPr>
            <w:tcW w:w="4909" w:type="dxa"/>
            <w:vAlign w:val="center"/>
          </w:tcPr>
          <w:p w14:paraId="08E61F0F" w14:textId="77777777" w:rsidR="00DD2701" w:rsidRDefault="00DD2701" w:rsidP="00DD2701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2CA5398B" w14:textId="77777777" w:rsidR="00D1694E" w:rsidRDefault="00DD2701">
      <w:r>
        <w:t xml:space="preserve"> </w:t>
      </w:r>
      <w:r w:rsidR="00D1694E">
        <w:br w:type="page"/>
      </w:r>
    </w:p>
    <w:tbl>
      <w:tblPr>
        <w:tblStyle w:val="TableGrid"/>
        <w:tblpPr w:leftFromText="180" w:rightFromText="180" w:vertAnchor="text" w:horzAnchor="margin" w:tblpY="26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497"/>
        <w:gridCol w:w="1839"/>
        <w:gridCol w:w="4978"/>
      </w:tblGrid>
      <w:tr w:rsidR="00D1694E" w14:paraId="044F3F0F" w14:textId="77777777" w:rsidTr="006A2140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9D583F" w14:textId="4AD72B77" w:rsidR="00D1694E" w:rsidRPr="00B33469" w:rsidRDefault="00D1694E" w:rsidP="004E598E">
            <w:pPr>
              <w:rPr>
                <w:rFonts w:ascii="Times New Roman" w:hAnsi="Times New Roman" w:cs="Times New Roman"/>
                <w:noProof/>
              </w:rPr>
            </w:pPr>
            <w:r w:rsidRPr="00B33469">
              <w:rPr>
                <w:b/>
              </w:rPr>
              <w:lastRenderedPageBreak/>
              <w:t xml:space="preserve">Part </w:t>
            </w:r>
            <w:r w:rsidR="0052770F">
              <w:rPr>
                <w:b/>
              </w:rPr>
              <w:t>D</w:t>
            </w:r>
            <w:r w:rsidRPr="00B33469">
              <w:rPr>
                <w:b/>
              </w:rPr>
              <w:t>.  Similarity Assessment</w:t>
            </w:r>
            <w:r w:rsidR="008207FC">
              <w:rPr>
                <w:b/>
                <w:i/>
                <w:color w:val="00B050"/>
              </w:rPr>
              <w:t xml:space="preserve"> </w:t>
            </w:r>
            <w:r w:rsidR="00764CB4" w:rsidRPr="00B33469">
              <w:rPr>
                <w:rFonts w:cstheme="minorHAnsi"/>
                <w:b/>
                <w:noProof/>
              </w:rPr>
              <w:t>Against Pipeline Products</w:t>
            </w:r>
          </w:p>
        </w:tc>
      </w:tr>
      <w:tr w:rsidR="00D1694E" w14:paraId="5176A495" w14:textId="77777777" w:rsidTr="0066528E">
        <w:trPr>
          <w:trHeight w:val="938"/>
        </w:trPr>
        <w:tc>
          <w:tcPr>
            <w:tcW w:w="9314" w:type="dxa"/>
            <w:gridSpan w:val="3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B9EFE46" w14:textId="1DF9B091" w:rsidR="00D1694E" w:rsidRPr="008207FC" w:rsidRDefault="00D1694E" w:rsidP="008207FC">
            <w:pPr>
              <w:pStyle w:val="ListParagraph"/>
              <w:numPr>
                <w:ilvl w:val="0"/>
                <w:numId w:val="1"/>
              </w:numPr>
              <w:spacing w:afterLines="60" w:after="144"/>
              <w:ind w:left="405" w:hanging="405"/>
              <w:rPr>
                <w:rFonts w:cstheme="minorHAnsi"/>
                <w:i/>
                <w:noProof/>
              </w:rPr>
            </w:pPr>
            <w:r w:rsidRPr="008207FC">
              <w:rPr>
                <w:rFonts w:cstheme="minorHAnsi"/>
                <w:i/>
                <w:noProof/>
              </w:rPr>
              <w:t xml:space="preserve">The similarity assessment </w:t>
            </w:r>
            <w:r w:rsidR="00306E51" w:rsidRPr="008207FC">
              <w:rPr>
                <w:rFonts w:cstheme="minorHAnsi"/>
                <w:i/>
                <w:noProof/>
              </w:rPr>
              <w:t>is</w:t>
            </w:r>
            <w:r w:rsidRPr="008207FC">
              <w:rPr>
                <w:rFonts w:cstheme="minorHAnsi"/>
                <w:i/>
                <w:noProof/>
              </w:rPr>
              <w:t xml:space="preserve"> performed against the late stage pipeline products</w:t>
            </w:r>
            <w:r w:rsidR="008207FC" w:rsidRPr="008207FC">
              <w:rPr>
                <w:rFonts w:cstheme="minorHAnsi"/>
                <w:i/>
                <w:noProof/>
              </w:rPr>
              <w:t xml:space="preserve">.  </w:t>
            </w:r>
            <w:r w:rsidRPr="008207FC">
              <w:rPr>
                <w:rFonts w:cstheme="minorHAnsi"/>
                <w:i/>
                <w:noProof/>
              </w:rPr>
              <w:t>Late stage products</w:t>
            </w:r>
            <w:r w:rsidR="008207FC">
              <w:rPr>
                <w:rFonts w:cstheme="minorHAnsi"/>
                <w:i/>
                <w:noProof/>
              </w:rPr>
              <w:t xml:space="preserve"> are defined as p</w:t>
            </w:r>
            <w:r w:rsidR="00BD31A8" w:rsidRPr="008207FC">
              <w:rPr>
                <w:rFonts w:cstheme="minorHAnsi"/>
                <w:i/>
                <w:noProof/>
              </w:rPr>
              <w:t>roducts that have completed primary stability lots manufacturing with approved commercial product image</w:t>
            </w:r>
            <w:r w:rsidRPr="008207FC">
              <w:rPr>
                <w:rFonts w:cstheme="minorHAnsi"/>
                <w:i/>
                <w:noProof/>
              </w:rPr>
              <w:t xml:space="preserve">. </w:t>
            </w:r>
            <w:r w:rsidR="00BD31A8" w:rsidRPr="008207FC">
              <w:rPr>
                <w:rFonts w:cstheme="minorHAnsi"/>
                <w:i/>
                <w:noProof/>
              </w:rPr>
              <w:t xml:space="preserve">The </w:t>
            </w:r>
            <w:r w:rsidR="00BD31A8" w:rsidRPr="001E2BFD">
              <w:rPr>
                <w:i/>
              </w:rPr>
              <w:t>CMC</w:t>
            </w:r>
            <w:r w:rsidR="00BD31A8" w:rsidRPr="001E2BFD">
              <w:rPr>
                <w:rFonts w:cstheme="minorHAnsi"/>
                <w:i/>
                <w:noProof/>
              </w:rPr>
              <w:t xml:space="preserve"> </w:t>
            </w:r>
            <w:r w:rsidR="00BD31A8" w:rsidRPr="008207FC">
              <w:rPr>
                <w:rFonts w:cstheme="minorHAnsi"/>
                <w:i/>
                <w:noProof/>
              </w:rPr>
              <w:t xml:space="preserve">Product Development Director </w:t>
            </w:r>
            <w:r w:rsidRPr="008207FC">
              <w:rPr>
                <w:rFonts w:cstheme="minorHAnsi"/>
                <w:i/>
                <w:noProof/>
              </w:rPr>
              <w:t xml:space="preserve">should </w:t>
            </w:r>
            <w:r w:rsidR="002F0347" w:rsidRPr="008207FC">
              <w:rPr>
                <w:rFonts w:cstheme="minorHAnsi"/>
                <w:i/>
                <w:noProof/>
              </w:rPr>
              <w:t>provide</w:t>
            </w:r>
            <w:r w:rsidRPr="008207FC">
              <w:rPr>
                <w:rFonts w:cstheme="minorHAnsi"/>
                <w:i/>
                <w:noProof/>
              </w:rPr>
              <w:t xml:space="preserve"> this assessment.</w:t>
            </w:r>
          </w:p>
          <w:p w14:paraId="68596577" w14:textId="15102974" w:rsidR="00D1694E" w:rsidRPr="00CC330A" w:rsidRDefault="00D1694E" w:rsidP="00D1694E">
            <w:pPr>
              <w:pStyle w:val="ListParagraph"/>
              <w:numPr>
                <w:ilvl w:val="0"/>
                <w:numId w:val="1"/>
              </w:numPr>
              <w:spacing w:afterLines="60" w:after="144"/>
              <w:rPr>
                <w:rFonts w:cstheme="minorHAnsi"/>
                <w:i/>
                <w:noProof/>
              </w:rPr>
            </w:pPr>
            <w:r w:rsidRPr="00CC330A">
              <w:rPr>
                <w:rFonts w:cstheme="minorHAnsi"/>
                <w:i/>
                <w:noProof/>
              </w:rPr>
              <w:t xml:space="preserve">The product families included in the assessment </w:t>
            </w:r>
            <w:r w:rsidR="00306E51">
              <w:rPr>
                <w:rFonts w:cstheme="minorHAnsi"/>
                <w:i/>
                <w:noProof/>
              </w:rPr>
              <w:t>is</w:t>
            </w:r>
            <w:r w:rsidRPr="00CC330A">
              <w:rPr>
                <w:rFonts w:cstheme="minorHAnsi"/>
                <w:i/>
                <w:noProof/>
              </w:rPr>
              <w:t xml:space="preserve"> documented</w:t>
            </w:r>
            <w:r w:rsidR="0066528E">
              <w:rPr>
                <w:rFonts w:cstheme="minorHAnsi"/>
                <w:i/>
                <w:noProof/>
              </w:rPr>
              <w:t xml:space="preserve"> in D.1</w:t>
            </w:r>
            <w:r w:rsidRPr="00CC330A">
              <w:rPr>
                <w:rFonts w:cstheme="minorHAnsi"/>
                <w:i/>
                <w:noProof/>
              </w:rPr>
              <w:t>.  Based on the dosage form of the product being assessed, only a subset of the product families may be in the scope.</w:t>
            </w:r>
          </w:p>
          <w:p w14:paraId="489684EF" w14:textId="28161C5B" w:rsidR="00D1694E" w:rsidRPr="003D23AA" w:rsidRDefault="00D1694E" w:rsidP="00306E51">
            <w:pPr>
              <w:pStyle w:val="ListParagraph"/>
              <w:numPr>
                <w:ilvl w:val="0"/>
                <w:numId w:val="1"/>
              </w:numPr>
              <w:spacing w:afterLines="60" w:after="144"/>
              <w:rPr>
                <w:rFonts w:cstheme="minorHAnsi"/>
                <w:i/>
                <w:noProof/>
              </w:rPr>
            </w:pPr>
            <w:r w:rsidRPr="00CC330A">
              <w:rPr>
                <w:rFonts w:cstheme="minorHAnsi"/>
                <w:i/>
                <w:noProof/>
              </w:rPr>
              <w:t xml:space="preserve">The similairty risk </w:t>
            </w:r>
            <w:r w:rsidR="00306E51">
              <w:rPr>
                <w:rFonts w:cstheme="minorHAnsi"/>
                <w:i/>
                <w:noProof/>
              </w:rPr>
              <w:t>is</w:t>
            </w:r>
            <w:r w:rsidRPr="00CC330A">
              <w:rPr>
                <w:rFonts w:cstheme="minorHAnsi"/>
                <w:i/>
                <w:noProof/>
              </w:rPr>
              <w:t xml:space="preserve"> defined. </w:t>
            </w:r>
            <w:r w:rsidR="001E2BFD">
              <w:rPr>
                <w:rFonts w:cstheme="minorHAnsi"/>
                <w:i/>
                <w:noProof/>
              </w:rPr>
              <w:t xml:space="preserve"> </w:t>
            </w:r>
            <w:r w:rsidRPr="00CC330A">
              <w:rPr>
                <w:rFonts w:cstheme="minorHAnsi"/>
                <w:i/>
                <w:noProof/>
              </w:rPr>
              <w:t>If the risk is “yes”,</w:t>
            </w:r>
            <w:r w:rsidR="00A125C3" w:rsidRPr="00CC330A">
              <w:rPr>
                <w:rFonts w:cstheme="minorHAnsi"/>
                <w:i/>
                <w:noProof/>
              </w:rPr>
              <w:t xml:space="preserve"> then </w:t>
            </w:r>
            <w:r w:rsidR="00A125C3">
              <w:rPr>
                <w:rFonts w:cstheme="minorHAnsi"/>
                <w:i/>
                <w:noProof/>
              </w:rPr>
              <w:t>a</w:t>
            </w:r>
            <w:r w:rsidR="00A125C3" w:rsidRPr="004616BE">
              <w:rPr>
                <w:rFonts w:cstheme="minorHAnsi"/>
                <w:i/>
                <w:noProof/>
              </w:rPr>
              <w:t xml:space="preserve"> detailed description of the assessment that led to the </w:t>
            </w:r>
            <w:r w:rsidR="00A125C3">
              <w:rPr>
                <w:rFonts w:cstheme="minorHAnsi"/>
                <w:i/>
                <w:noProof/>
              </w:rPr>
              <w:t>risk determination, and recommendations for risk mitigation, as appropriate, should be provided.</w:t>
            </w:r>
          </w:p>
        </w:tc>
      </w:tr>
      <w:tr w:rsidR="001E2BFD" w:rsidRPr="003D23AA" w14:paraId="19AB4FB7" w14:textId="77777777" w:rsidTr="0066528E">
        <w:trPr>
          <w:trHeight w:val="547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94C736" w14:textId="75DD53B6" w:rsidR="001E2BFD" w:rsidRPr="00933DA2" w:rsidRDefault="001E2BFD" w:rsidP="00933DA2">
            <w:pPr>
              <w:rPr>
                <w:rFonts w:ascii="Times New Roman" w:hAnsi="Times New Roman" w:cs="Times New Roman"/>
                <w:i/>
                <w:noProof/>
                <w:color w:val="00B050"/>
              </w:rPr>
            </w:pPr>
            <w:r w:rsidRPr="003D23AA">
              <w:rPr>
                <w:rFonts w:cstheme="minorHAnsi"/>
                <w:b/>
                <w:noProof/>
              </w:rPr>
              <w:t xml:space="preserve">Part </w:t>
            </w:r>
            <w:r>
              <w:rPr>
                <w:rFonts w:cstheme="minorHAnsi"/>
                <w:b/>
                <w:noProof/>
              </w:rPr>
              <w:t>D</w:t>
            </w:r>
            <w:r w:rsidRPr="003D23AA">
              <w:rPr>
                <w:rFonts w:cstheme="minorHAnsi"/>
                <w:b/>
                <w:noProof/>
              </w:rPr>
              <w:t>.1 Similarity Assessment Against Pipeline Products</w:t>
            </w:r>
          </w:p>
        </w:tc>
      </w:tr>
      <w:tr w:rsidR="00D1694E" w14:paraId="5D51D3AC" w14:textId="77777777" w:rsidTr="0066528E">
        <w:trPr>
          <w:trHeight w:val="720"/>
        </w:trPr>
        <w:tc>
          <w:tcPr>
            <w:tcW w:w="249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C1DE4F0" w14:textId="77777777" w:rsidR="00D1694E" w:rsidRPr="003D23AA" w:rsidRDefault="00D1694E" w:rsidP="00BA03E1">
            <w:pPr>
              <w:jc w:val="center"/>
              <w:rPr>
                <w:rFonts w:cstheme="minorHAnsi"/>
                <w:b/>
              </w:rPr>
            </w:pPr>
            <w:r w:rsidRPr="003D23AA">
              <w:rPr>
                <w:rFonts w:cstheme="minorHAnsi"/>
                <w:b/>
              </w:rPr>
              <w:t xml:space="preserve">Product Families </w:t>
            </w:r>
            <w:r>
              <w:rPr>
                <w:rFonts w:cstheme="minorHAnsi"/>
                <w:b/>
              </w:rPr>
              <w:t>Assessed</w:t>
            </w:r>
          </w:p>
        </w:tc>
        <w:tc>
          <w:tcPr>
            <w:tcW w:w="6817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6BB5FAB" w14:textId="3BAB4754" w:rsidR="00D1694E" w:rsidRPr="0066528E" w:rsidRDefault="00D1694E" w:rsidP="0066528E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1694E" w14:paraId="23E8BCAF" w14:textId="77777777" w:rsidTr="0066528E">
        <w:trPr>
          <w:trHeight w:val="432"/>
        </w:trPr>
        <w:tc>
          <w:tcPr>
            <w:tcW w:w="249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732624D" w14:textId="77777777" w:rsidR="00D1694E" w:rsidRPr="003D23AA" w:rsidRDefault="00D1694E" w:rsidP="00BA03E1">
            <w:pPr>
              <w:jc w:val="center"/>
              <w:rPr>
                <w:rFonts w:cstheme="minorHAnsi"/>
                <w:b/>
              </w:rPr>
            </w:pPr>
            <w:r w:rsidRPr="003D23AA">
              <w:rPr>
                <w:rFonts w:cstheme="minorHAnsi"/>
                <w:b/>
              </w:rPr>
              <w:t>Similarity Risk</w:t>
            </w:r>
          </w:p>
        </w:tc>
        <w:tc>
          <w:tcPr>
            <w:tcW w:w="6817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F1DE44" w14:textId="38F83B8D" w:rsidR="00D1694E" w:rsidRPr="00BF235E" w:rsidRDefault="00D1694E" w:rsidP="00BA03E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            </w:t>
            </w:r>
            <w:sdt>
              <w:sdtPr>
                <w:rPr>
                  <w:rFonts w:ascii="Times New Roman" w:hAnsi="Times New Roman" w:cs="Times New Roman"/>
                  <w:noProof/>
                </w:rPr>
                <w:id w:val="-1347170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25C3">
                  <w:rPr>
                    <w:rFonts w:ascii="MS Gothic" w:eastAsia="MS Gothic" w:hAnsi="MS Gothic" w:cs="Times New Roman" w:hint="eastAsia"/>
                    <w:noProof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noProof/>
              </w:rPr>
              <w:t xml:space="preserve">  Yes                     </w:t>
            </w:r>
            <w:sdt>
              <w:sdtPr>
                <w:rPr>
                  <w:rFonts w:ascii="Times New Roman" w:hAnsi="Times New Roman" w:cs="Times New Roman"/>
                  <w:noProof/>
                </w:rPr>
                <w:id w:val="-10380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528E">
                  <w:rPr>
                    <w:rFonts w:ascii="MS Gothic" w:eastAsia="MS Gothic" w:hAnsi="MS Gothic" w:cs="Times New Roman" w:hint="eastAsia"/>
                    <w:noProof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noProof/>
              </w:rPr>
              <w:t xml:space="preserve">  No</w:t>
            </w:r>
          </w:p>
        </w:tc>
      </w:tr>
      <w:tr w:rsidR="00764CB4" w14:paraId="0921CB4D" w14:textId="77777777" w:rsidTr="0066528E">
        <w:trPr>
          <w:trHeight w:val="432"/>
        </w:trPr>
        <w:tc>
          <w:tcPr>
            <w:tcW w:w="9314" w:type="dxa"/>
            <w:gridSpan w:val="3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9B4138" w14:textId="77777777" w:rsidR="00764CB4" w:rsidRPr="00E22C08" w:rsidRDefault="00B33469" w:rsidP="00BA03E1">
            <w:pPr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 xml:space="preserve">Part </w:t>
            </w:r>
            <w:r w:rsidR="0052770F">
              <w:rPr>
                <w:rFonts w:cstheme="minorHAnsi"/>
                <w:b/>
                <w:noProof/>
              </w:rPr>
              <w:t>D</w:t>
            </w:r>
            <w:r>
              <w:rPr>
                <w:rFonts w:cstheme="minorHAnsi"/>
                <w:b/>
                <w:noProof/>
              </w:rPr>
              <w:t>.2</w:t>
            </w:r>
            <w:r w:rsidR="00764CB4" w:rsidRPr="00E22C08">
              <w:rPr>
                <w:rFonts w:cstheme="minorHAnsi"/>
                <w:b/>
                <w:noProof/>
              </w:rPr>
              <w:t xml:space="preserve"> Similarity Risk Comments</w:t>
            </w:r>
          </w:p>
        </w:tc>
      </w:tr>
      <w:tr w:rsidR="00764CB4" w14:paraId="0BCBECE3" w14:textId="77777777" w:rsidTr="00A125C3">
        <w:trPr>
          <w:trHeight w:val="1351"/>
        </w:trPr>
        <w:tc>
          <w:tcPr>
            <w:tcW w:w="9314" w:type="dxa"/>
            <w:gridSpan w:val="3"/>
            <w:tcBorders>
              <w:top w:val="single" w:sz="6" w:space="0" w:color="auto"/>
              <w:bottom w:val="single" w:sz="18" w:space="0" w:color="auto"/>
            </w:tcBorders>
          </w:tcPr>
          <w:p w14:paraId="3E4C2FA0" w14:textId="34DC25DA" w:rsidR="00933DA2" w:rsidRDefault="00933DA2" w:rsidP="00933DA2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764CB4" w14:paraId="4F74ED2B" w14:textId="77777777" w:rsidTr="006A2140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4B7930" w14:textId="3AF36B68" w:rsidR="00764CB4" w:rsidRDefault="00764CB4" w:rsidP="00BA03E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cstheme="minorHAnsi"/>
                <w:b/>
              </w:rPr>
              <w:t xml:space="preserve">Part </w:t>
            </w:r>
            <w:r w:rsidR="00DD2701">
              <w:rPr>
                <w:rFonts w:cstheme="minorHAnsi"/>
                <w:b/>
              </w:rPr>
              <w:t>D</w:t>
            </w:r>
            <w:r>
              <w:rPr>
                <w:rFonts w:cstheme="minorHAnsi"/>
                <w:b/>
              </w:rPr>
              <w:t xml:space="preserve">.3  </w:t>
            </w:r>
            <w:r>
              <w:rPr>
                <w:b/>
                <w:sz w:val="24"/>
                <w:szCs w:val="24"/>
              </w:rPr>
              <w:t xml:space="preserve"> Similarity Assessment</w:t>
            </w:r>
            <w:r w:rsidRPr="003D23AA">
              <w:rPr>
                <w:rFonts w:cstheme="minorHAnsi"/>
                <w:b/>
                <w:noProof/>
              </w:rPr>
              <w:t xml:space="preserve"> Against Pipeline </w:t>
            </w:r>
            <w:r w:rsidR="006A2140" w:rsidRPr="003D23AA">
              <w:rPr>
                <w:rFonts w:cstheme="minorHAnsi"/>
                <w:b/>
                <w:noProof/>
              </w:rPr>
              <w:t>Products</w:t>
            </w:r>
            <w:r w:rsidR="006A2140">
              <w:rPr>
                <w:rFonts w:cstheme="minorHAnsi"/>
                <w:b/>
              </w:rPr>
              <w:t xml:space="preserve"> Approval</w:t>
            </w:r>
          </w:p>
        </w:tc>
      </w:tr>
      <w:tr w:rsidR="00764CB4" w14:paraId="59BBB580" w14:textId="77777777" w:rsidTr="006A2140">
        <w:trPr>
          <w:trHeight w:val="432"/>
        </w:trPr>
        <w:tc>
          <w:tcPr>
            <w:tcW w:w="9314" w:type="dxa"/>
            <w:gridSpan w:val="3"/>
            <w:tcBorders>
              <w:top w:val="single" w:sz="4" w:space="0" w:color="auto"/>
            </w:tcBorders>
            <w:vAlign w:val="center"/>
          </w:tcPr>
          <w:p w14:paraId="53BB7671" w14:textId="54E1C723" w:rsidR="00764CB4" w:rsidRPr="000A4798" w:rsidRDefault="006A2140" w:rsidP="00BA03E1">
            <w:pPr>
              <w:rPr>
                <w:rFonts w:cstheme="minorHAnsi"/>
                <w:i/>
                <w:noProof/>
              </w:rPr>
            </w:pPr>
            <w:r w:rsidRPr="006A2140">
              <w:rPr>
                <w:rFonts w:cstheme="minorHAnsi"/>
                <w:i/>
                <w:noProof/>
              </w:rPr>
              <w:t xml:space="preserve">CMC Product Development Director </w:t>
            </w:r>
            <w:r w:rsidR="00764CB4">
              <w:rPr>
                <w:rFonts w:cstheme="minorHAnsi"/>
                <w:i/>
                <w:noProof/>
              </w:rPr>
              <w:t>approval is required</w:t>
            </w:r>
            <w:r w:rsidR="00764CB4" w:rsidRPr="00D1694E">
              <w:rPr>
                <w:rFonts w:cstheme="minorHAnsi"/>
                <w:i/>
                <w:noProof/>
              </w:rPr>
              <w:t>.</w:t>
            </w:r>
            <w:r w:rsidR="00933DA2">
              <w:rPr>
                <w:rFonts w:cstheme="minorHAnsi"/>
                <w:i/>
                <w:noProof/>
              </w:rPr>
              <w:t xml:space="preserve"> </w:t>
            </w:r>
            <w:r w:rsidR="00764CB4" w:rsidRPr="00D1694E">
              <w:rPr>
                <w:rFonts w:cstheme="minorHAnsi"/>
                <w:i/>
                <w:noProof/>
              </w:rPr>
              <w:t xml:space="preserve"> </w:t>
            </w:r>
            <w:r w:rsidR="00764CB4">
              <w:rPr>
                <w:rFonts w:cstheme="minorHAnsi"/>
                <w:i/>
                <w:noProof/>
              </w:rPr>
              <w:t>E</w:t>
            </w:r>
            <w:r w:rsidR="00764CB4" w:rsidRPr="00D1694E">
              <w:rPr>
                <w:rFonts w:cstheme="minorHAnsi"/>
                <w:i/>
                <w:noProof/>
              </w:rPr>
              <w:t xml:space="preserve">mail confirmation is acceptable, and CMC Quality/Product Quality can </w:t>
            </w:r>
            <w:r w:rsidR="00764CB4">
              <w:rPr>
                <w:rFonts w:cstheme="minorHAnsi"/>
                <w:i/>
                <w:noProof/>
              </w:rPr>
              <w:t>document the email confirmation as</w:t>
            </w:r>
            <w:r w:rsidR="002F0347">
              <w:rPr>
                <w:rFonts w:cstheme="minorHAnsi"/>
                <w:i/>
                <w:noProof/>
              </w:rPr>
              <w:t xml:space="preserve"> an</w:t>
            </w:r>
            <w:r w:rsidR="00764CB4">
              <w:rPr>
                <w:rFonts w:cstheme="minorHAnsi"/>
                <w:i/>
                <w:noProof/>
              </w:rPr>
              <w:t xml:space="preserve"> attachment.</w:t>
            </w:r>
          </w:p>
        </w:tc>
      </w:tr>
      <w:tr w:rsidR="00764CB4" w14:paraId="1DB157CC" w14:textId="77777777" w:rsidTr="006A2140">
        <w:trPr>
          <w:trHeight w:val="432"/>
        </w:trPr>
        <w:tc>
          <w:tcPr>
            <w:tcW w:w="2497" w:type="dxa"/>
            <w:tcBorders>
              <w:top w:val="single" w:sz="4" w:space="0" w:color="auto"/>
            </w:tcBorders>
            <w:vAlign w:val="center"/>
          </w:tcPr>
          <w:p w14:paraId="112ED149" w14:textId="77777777" w:rsidR="00764CB4" w:rsidRPr="00D1694E" w:rsidRDefault="00764CB4" w:rsidP="00BA03E1">
            <w:pPr>
              <w:jc w:val="center"/>
              <w:rPr>
                <w:rFonts w:cstheme="minorHAnsi"/>
                <w:b/>
              </w:rPr>
            </w:pPr>
            <w:r w:rsidRPr="00D1694E">
              <w:rPr>
                <w:rFonts w:cstheme="minorHAnsi"/>
                <w:b/>
              </w:rPr>
              <w:t>Function</w:t>
            </w:r>
          </w:p>
        </w:tc>
        <w:tc>
          <w:tcPr>
            <w:tcW w:w="1839" w:type="dxa"/>
            <w:tcBorders>
              <w:top w:val="single" w:sz="4" w:space="0" w:color="auto"/>
            </w:tcBorders>
            <w:vAlign w:val="center"/>
          </w:tcPr>
          <w:p w14:paraId="4C1F9291" w14:textId="77777777" w:rsidR="00764CB4" w:rsidRPr="00D1694E" w:rsidRDefault="00764CB4" w:rsidP="00BA03E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Name</w:t>
            </w:r>
          </w:p>
        </w:tc>
        <w:tc>
          <w:tcPr>
            <w:tcW w:w="4978" w:type="dxa"/>
            <w:tcBorders>
              <w:top w:val="single" w:sz="4" w:space="0" w:color="auto"/>
            </w:tcBorders>
            <w:vAlign w:val="center"/>
          </w:tcPr>
          <w:p w14:paraId="7246B597" w14:textId="77777777" w:rsidR="00764CB4" w:rsidRPr="00D1694E" w:rsidRDefault="00764CB4" w:rsidP="00BA03E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Signature and Date</w:t>
            </w:r>
          </w:p>
        </w:tc>
      </w:tr>
      <w:tr w:rsidR="009A0186" w14:paraId="687EC4CB" w14:textId="77777777" w:rsidTr="006A2140">
        <w:trPr>
          <w:trHeight w:val="432"/>
        </w:trPr>
        <w:tc>
          <w:tcPr>
            <w:tcW w:w="2497" w:type="dxa"/>
            <w:tcBorders>
              <w:top w:val="single" w:sz="4" w:space="0" w:color="auto"/>
            </w:tcBorders>
            <w:vAlign w:val="center"/>
          </w:tcPr>
          <w:p w14:paraId="3781DCFD" w14:textId="1BC58D94" w:rsidR="009A0186" w:rsidRPr="00EB4688" w:rsidRDefault="006A2140" w:rsidP="009A0186">
            <w:pPr>
              <w:jc w:val="center"/>
              <w:rPr>
                <w:rFonts w:cstheme="minorHAnsi"/>
                <w:b/>
              </w:rPr>
            </w:pPr>
            <w:r w:rsidRPr="006A2140">
              <w:rPr>
                <w:rFonts w:cstheme="minorHAnsi"/>
                <w:b/>
              </w:rPr>
              <w:t>CMC Product Development Director</w:t>
            </w:r>
          </w:p>
        </w:tc>
        <w:tc>
          <w:tcPr>
            <w:tcW w:w="1839" w:type="dxa"/>
            <w:vAlign w:val="center"/>
          </w:tcPr>
          <w:p w14:paraId="0C07B260" w14:textId="327B30E4" w:rsidR="009A0186" w:rsidRDefault="009A0186" w:rsidP="0052770F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78" w:type="dxa"/>
            <w:vAlign w:val="center"/>
          </w:tcPr>
          <w:p w14:paraId="1E52C5E6" w14:textId="77777777" w:rsidR="009A0186" w:rsidRDefault="009A0186" w:rsidP="009A0186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6250A172" w14:textId="77777777" w:rsidR="00D1694E" w:rsidRDefault="00D1694E" w:rsidP="00D1694E">
      <w:pPr>
        <w:jc w:val="center"/>
      </w:pPr>
    </w:p>
    <w:p w14:paraId="26356243" w14:textId="77777777" w:rsidR="008207FC" w:rsidRDefault="008207FC">
      <w:r>
        <w:br w:type="page"/>
      </w:r>
    </w:p>
    <w:tbl>
      <w:tblPr>
        <w:tblStyle w:val="TableGrid"/>
        <w:tblpPr w:leftFromText="180" w:rightFromText="180" w:vertAnchor="text" w:horzAnchor="margin" w:tblpY="26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134"/>
        <w:gridCol w:w="2192"/>
        <w:gridCol w:w="4988"/>
      </w:tblGrid>
      <w:tr w:rsidR="00764CB4" w14:paraId="4005CF7B" w14:textId="77777777" w:rsidTr="008207FC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4E7C5D" w14:textId="2A330EF6" w:rsidR="00764CB4" w:rsidRPr="00306E51" w:rsidRDefault="00764CB4" w:rsidP="004E598E">
            <w:pPr>
              <w:rPr>
                <w:rFonts w:ascii="Times New Roman" w:hAnsi="Times New Roman" w:cs="Times New Roman"/>
                <w:noProof/>
                <w:color w:val="00B050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Part </w:t>
            </w:r>
            <w:r w:rsidR="00DD2701">
              <w:rPr>
                <w:b/>
                <w:sz w:val="24"/>
                <w:szCs w:val="24"/>
              </w:rPr>
              <w:t>E</w:t>
            </w:r>
            <w:r w:rsidRPr="00BF235E">
              <w:rPr>
                <w:b/>
                <w:sz w:val="24"/>
                <w:szCs w:val="24"/>
              </w:rPr>
              <w:t xml:space="preserve">.  </w:t>
            </w:r>
            <w:r w:rsidR="00D97775">
              <w:rPr>
                <w:b/>
                <w:sz w:val="24"/>
                <w:szCs w:val="24"/>
              </w:rPr>
              <w:t xml:space="preserve">Site </w:t>
            </w:r>
            <w:r>
              <w:rPr>
                <w:b/>
                <w:sz w:val="24"/>
                <w:szCs w:val="24"/>
              </w:rPr>
              <w:t>Similarity Assessment</w:t>
            </w:r>
          </w:p>
        </w:tc>
      </w:tr>
      <w:tr w:rsidR="00764CB4" w14:paraId="39715835" w14:textId="77777777" w:rsidTr="008207FC">
        <w:trPr>
          <w:trHeight w:val="938"/>
        </w:trPr>
        <w:tc>
          <w:tcPr>
            <w:tcW w:w="9314" w:type="dxa"/>
            <w:gridSpan w:val="3"/>
            <w:tcBorders>
              <w:top w:val="single" w:sz="4" w:space="0" w:color="auto"/>
            </w:tcBorders>
            <w:vAlign w:val="center"/>
          </w:tcPr>
          <w:p w14:paraId="106BB499" w14:textId="4D08B07C" w:rsidR="00BD31A8" w:rsidRPr="003D2390" w:rsidRDefault="00BD31A8" w:rsidP="003D2390">
            <w:pPr>
              <w:pStyle w:val="ListParagraph"/>
              <w:numPr>
                <w:ilvl w:val="0"/>
                <w:numId w:val="6"/>
              </w:numPr>
              <w:spacing w:afterLines="60" w:after="144"/>
              <w:rPr>
                <w:rFonts w:cstheme="minorHAnsi"/>
                <w:i/>
                <w:noProof/>
              </w:rPr>
            </w:pPr>
            <w:r w:rsidRPr="00CC330A">
              <w:rPr>
                <w:rFonts w:cstheme="minorHAnsi"/>
                <w:i/>
                <w:noProof/>
              </w:rPr>
              <w:t xml:space="preserve">The similarity assessment </w:t>
            </w:r>
            <w:r>
              <w:rPr>
                <w:rFonts w:cstheme="minorHAnsi"/>
                <w:i/>
                <w:noProof/>
              </w:rPr>
              <w:t>is</w:t>
            </w:r>
            <w:r w:rsidRPr="00CC330A">
              <w:rPr>
                <w:rFonts w:cstheme="minorHAnsi"/>
                <w:i/>
                <w:noProof/>
              </w:rPr>
              <w:t xml:space="preserve"> performed against the products that are present at the AbbVie manufactuirng sites.  </w:t>
            </w:r>
            <w:r w:rsidRPr="003D2390">
              <w:rPr>
                <w:rFonts w:cstheme="minorHAnsi"/>
                <w:i/>
                <w:noProof/>
              </w:rPr>
              <w:t>AbbVie manufacturing sites product profolio may contain both AbbVie on-market products as well as Third Party Contract (TPC) products.  The Site QA should provide this assessment.</w:t>
            </w:r>
          </w:p>
          <w:p w14:paraId="0EFBF8FF" w14:textId="28AD0FB5" w:rsidR="00BD31A8" w:rsidRPr="00CC330A" w:rsidRDefault="00BD31A8" w:rsidP="00BD31A8">
            <w:pPr>
              <w:pStyle w:val="ListParagraph"/>
              <w:numPr>
                <w:ilvl w:val="0"/>
                <w:numId w:val="6"/>
              </w:numPr>
              <w:spacing w:afterLines="60" w:after="144"/>
              <w:rPr>
                <w:rFonts w:cstheme="minorHAnsi"/>
                <w:i/>
                <w:noProof/>
              </w:rPr>
            </w:pPr>
            <w:r w:rsidRPr="00CC330A">
              <w:rPr>
                <w:rFonts w:cstheme="minorHAnsi"/>
                <w:i/>
                <w:noProof/>
              </w:rPr>
              <w:t xml:space="preserve">The product families included in the assessment </w:t>
            </w:r>
            <w:r>
              <w:rPr>
                <w:rFonts w:cstheme="minorHAnsi"/>
                <w:i/>
                <w:noProof/>
              </w:rPr>
              <w:t>is</w:t>
            </w:r>
            <w:r w:rsidRPr="00CC330A">
              <w:rPr>
                <w:rFonts w:cstheme="minorHAnsi"/>
                <w:i/>
                <w:noProof/>
              </w:rPr>
              <w:t xml:space="preserve"> documented</w:t>
            </w:r>
            <w:r w:rsidR="0066528E">
              <w:rPr>
                <w:rFonts w:cstheme="minorHAnsi"/>
                <w:i/>
                <w:noProof/>
              </w:rPr>
              <w:t xml:space="preserve"> in E.1</w:t>
            </w:r>
            <w:r w:rsidRPr="00CC330A">
              <w:rPr>
                <w:rFonts w:cstheme="minorHAnsi"/>
                <w:i/>
                <w:noProof/>
              </w:rPr>
              <w:t>.  Based on the dosage form of the product being assessed, only a subset of the product families may be in the scope.</w:t>
            </w:r>
          </w:p>
          <w:p w14:paraId="0DA2CBCE" w14:textId="76CAE11F" w:rsidR="00764CB4" w:rsidRPr="003D23AA" w:rsidRDefault="00BD31A8" w:rsidP="00BD31A8">
            <w:pPr>
              <w:pStyle w:val="ListParagraph"/>
              <w:numPr>
                <w:ilvl w:val="0"/>
                <w:numId w:val="6"/>
              </w:numPr>
              <w:spacing w:afterLines="60" w:after="144"/>
              <w:rPr>
                <w:rFonts w:cstheme="minorHAnsi"/>
                <w:i/>
                <w:noProof/>
              </w:rPr>
            </w:pPr>
            <w:r w:rsidRPr="00CC330A">
              <w:rPr>
                <w:rFonts w:cstheme="minorHAnsi"/>
                <w:i/>
                <w:noProof/>
              </w:rPr>
              <w:t xml:space="preserve">The similairty risk </w:t>
            </w:r>
            <w:r>
              <w:rPr>
                <w:rFonts w:cstheme="minorHAnsi"/>
                <w:i/>
                <w:noProof/>
              </w:rPr>
              <w:t>is</w:t>
            </w:r>
            <w:r w:rsidRPr="00CC330A">
              <w:rPr>
                <w:rFonts w:cstheme="minorHAnsi"/>
                <w:i/>
                <w:noProof/>
              </w:rPr>
              <w:t xml:space="preserve"> defined. If the risk is “yes”,</w:t>
            </w:r>
            <w:r w:rsidR="00A125C3" w:rsidRPr="00CC330A">
              <w:rPr>
                <w:rFonts w:cstheme="minorHAnsi"/>
                <w:i/>
                <w:noProof/>
              </w:rPr>
              <w:t xml:space="preserve"> then </w:t>
            </w:r>
            <w:r w:rsidR="00A125C3">
              <w:rPr>
                <w:rFonts w:cstheme="minorHAnsi"/>
                <w:i/>
                <w:noProof/>
              </w:rPr>
              <w:t>a</w:t>
            </w:r>
            <w:r w:rsidR="00A125C3" w:rsidRPr="004616BE">
              <w:rPr>
                <w:rFonts w:cstheme="minorHAnsi"/>
                <w:i/>
                <w:noProof/>
              </w:rPr>
              <w:t xml:space="preserve"> detailed description of the assessment that led to the </w:t>
            </w:r>
            <w:r w:rsidR="00A125C3">
              <w:rPr>
                <w:rFonts w:cstheme="minorHAnsi"/>
                <w:i/>
                <w:noProof/>
              </w:rPr>
              <w:t>risk determination, and recommendations for risk mitigation, as appropriate, should be provided.</w:t>
            </w:r>
          </w:p>
        </w:tc>
      </w:tr>
      <w:tr w:rsidR="00764CB4" w14:paraId="74D382A0" w14:textId="77777777" w:rsidTr="008207FC">
        <w:trPr>
          <w:trHeight w:val="530"/>
        </w:trPr>
        <w:tc>
          <w:tcPr>
            <w:tcW w:w="9314" w:type="dxa"/>
            <w:gridSpan w:val="3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C51AFD6" w14:textId="77777777" w:rsidR="00764CB4" w:rsidRPr="00BF235E" w:rsidRDefault="00764CB4" w:rsidP="00D97775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cstheme="minorHAnsi"/>
                <w:b/>
                <w:noProof/>
              </w:rPr>
              <w:t xml:space="preserve">Part </w:t>
            </w:r>
            <w:r w:rsidR="00DD2701">
              <w:rPr>
                <w:rFonts w:cstheme="minorHAnsi"/>
                <w:b/>
                <w:noProof/>
              </w:rPr>
              <w:t>E</w:t>
            </w:r>
            <w:r w:rsidR="000A4798">
              <w:rPr>
                <w:rFonts w:cstheme="minorHAnsi"/>
                <w:b/>
                <w:noProof/>
              </w:rPr>
              <w:t>.1</w:t>
            </w:r>
            <w:r w:rsidRPr="003D23AA">
              <w:rPr>
                <w:rFonts w:cstheme="minorHAnsi"/>
                <w:b/>
                <w:noProof/>
              </w:rPr>
              <w:t xml:space="preserve"> Similarity Assessment Against Products</w:t>
            </w:r>
            <w:r>
              <w:rPr>
                <w:rFonts w:cstheme="minorHAnsi"/>
                <w:b/>
                <w:noProof/>
              </w:rPr>
              <w:t xml:space="preserve"> At Sites</w:t>
            </w:r>
          </w:p>
        </w:tc>
      </w:tr>
      <w:tr w:rsidR="00764CB4" w14:paraId="5C1B0789" w14:textId="77777777" w:rsidTr="008207FC">
        <w:trPr>
          <w:trHeight w:val="432"/>
        </w:trPr>
        <w:tc>
          <w:tcPr>
            <w:tcW w:w="2134" w:type="dxa"/>
            <w:vAlign w:val="center"/>
          </w:tcPr>
          <w:p w14:paraId="714724D1" w14:textId="77777777" w:rsidR="00764CB4" w:rsidRPr="00EB4688" w:rsidRDefault="00764CB4" w:rsidP="00BA03E1">
            <w:pPr>
              <w:jc w:val="center"/>
              <w:rPr>
                <w:rFonts w:cstheme="minorHAnsi"/>
                <w:b/>
              </w:rPr>
            </w:pPr>
            <w:r w:rsidRPr="00EB4688">
              <w:rPr>
                <w:rFonts w:cstheme="minorHAnsi"/>
                <w:b/>
              </w:rPr>
              <w:t>AbbVie Site</w:t>
            </w:r>
          </w:p>
        </w:tc>
        <w:tc>
          <w:tcPr>
            <w:tcW w:w="7180" w:type="dxa"/>
            <w:gridSpan w:val="2"/>
            <w:vAlign w:val="center"/>
          </w:tcPr>
          <w:p w14:paraId="515C46F5" w14:textId="03D1B8C1" w:rsidR="00764CB4" w:rsidRPr="001A38BA" w:rsidRDefault="00764CB4" w:rsidP="00BA03E1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764CB4" w14:paraId="43E61834" w14:textId="77777777" w:rsidTr="008207FC">
        <w:trPr>
          <w:trHeight w:val="720"/>
        </w:trPr>
        <w:tc>
          <w:tcPr>
            <w:tcW w:w="2134" w:type="dxa"/>
            <w:tcBorders>
              <w:bottom w:val="single" w:sz="4" w:space="0" w:color="auto"/>
            </w:tcBorders>
            <w:vAlign w:val="center"/>
          </w:tcPr>
          <w:p w14:paraId="13FCE724" w14:textId="77777777" w:rsidR="00764CB4" w:rsidRPr="00EB4688" w:rsidRDefault="00764CB4" w:rsidP="00BA03E1">
            <w:pPr>
              <w:jc w:val="center"/>
              <w:rPr>
                <w:rFonts w:cstheme="minorHAnsi"/>
                <w:b/>
              </w:rPr>
            </w:pPr>
            <w:r w:rsidRPr="00EB4688">
              <w:rPr>
                <w:rFonts w:cstheme="minorHAnsi"/>
                <w:b/>
              </w:rPr>
              <w:t>Product Families Assessed</w:t>
            </w:r>
          </w:p>
        </w:tc>
        <w:tc>
          <w:tcPr>
            <w:tcW w:w="7180" w:type="dxa"/>
            <w:gridSpan w:val="2"/>
            <w:tcBorders>
              <w:bottom w:val="single" w:sz="4" w:space="0" w:color="auto"/>
            </w:tcBorders>
            <w:vAlign w:val="center"/>
          </w:tcPr>
          <w:p w14:paraId="65247D41" w14:textId="1FA97F3C" w:rsidR="00764CB4" w:rsidRPr="0066528E" w:rsidRDefault="00764CB4" w:rsidP="0066528E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764CB4" w14:paraId="3F212E4B" w14:textId="77777777" w:rsidTr="0066528E">
        <w:trPr>
          <w:trHeight w:val="432"/>
        </w:trPr>
        <w:tc>
          <w:tcPr>
            <w:tcW w:w="213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D3B6AD0" w14:textId="77777777" w:rsidR="00764CB4" w:rsidRPr="00EB4688" w:rsidRDefault="00764CB4" w:rsidP="00BA03E1">
            <w:pPr>
              <w:jc w:val="center"/>
              <w:rPr>
                <w:rFonts w:cstheme="minorHAnsi"/>
                <w:b/>
              </w:rPr>
            </w:pPr>
            <w:r w:rsidRPr="00EB4688">
              <w:rPr>
                <w:rFonts w:cstheme="minorHAnsi"/>
                <w:b/>
              </w:rPr>
              <w:t>Similarity Risk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B7DAB4B" w14:textId="23675866" w:rsidR="00764CB4" w:rsidRPr="00BF235E" w:rsidRDefault="00764CB4" w:rsidP="00BA03E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            </w:t>
            </w:r>
            <w:sdt>
              <w:sdtPr>
                <w:rPr>
                  <w:rFonts w:ascii="Times New Roman" w:hAnsi="Times New Roman" w:cs="Times New Roman"/>
                  <w:noProof/>
                </w:rPr>
                <w:id w:val="143247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4F2">
                  <w:rPr>
                    <w:rFonts w:ascii="MS Gothic" w:eastAsia="MS Gothic" w:hAnsi="MS Gothic" w:cs="Times New Roman" w:hint="eastAsia"/>
                    <w:noProof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noProof/>
              </w:rPr>
              <w:t xml:space="preserve">  Yes                     </w:t>
            </w:r>
            <w:sdt>
              <w:sdtPr>
                <w:rPr>
                  <w:rFonts w:ascii="Times New Roman" w:hAnsi="Times New Roman" w:cs="Times New Roman"/>
                  <w:noProof/>
                </w:rPr>
                <w:id w:val="-911235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noProof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noProof/>
              </w:rPr>
              <w:t xml:space="preserve">  No</w:t>
            </w:r>
          </w:p>
        </w:tc>
      </w:tr>
      <w:tr w:rsidR="00D97775" w14:paraId="67A53D84" w14:textId="77777777" w:rsidTr="0066528E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F9C91C" w14:textId="77777777" w:rsidR="00D97775" w:rsidRPr="00E22C08" w:rsidRDefault="00D97775" w:rsidP="000A4798">
            <w:pPr>
              <w:rPr>
                <w:rFonts w:cstheme="minorHAnsi"/>
                <w:b/>
                <w:noProof/>
              </w:rPr>
            </w:pPr>
            <w:r w:rsidRPr="00E22C08">
              <w:rPr>
                <w:rFonts w:cstheme="minorHAnsi"/>
                <w:b/>
                <w:noProof/>
              </w:rPr>
              <w:t xml:space="preserve">Part </w:t>
            </w:r>
            <w:r w:rsidR="00DD2701">
              <w:rPr>
                <w:rFonts w:cstheme="minorHAnsi"/>
                <w:b/>
                <w:noProof/>
              </w:rPr>
              <w:t>E</w:t>
            </w:r>
            <w:r w:rsidRPr="00E22C08">
              <w:rPr>
                <w:rFonts w:cstheme="minorHAnsi"/>
                <w:b/>
                <w:noProof/>
              </w:rPr>
              <w:t>.</w:t>
            </w:r>
            <w:r w:rsidR="000A4798">
              <w:rPr>
                <w:rFonts w:cstheme="minorHAnsi"/>
                <w:b/>
                <w:noProof/>
              </w:rPr>
              <w:t>2</w:t>
            </w:r>
            <w:r w:rsidRPr="00E22C08">
              <w:rPr>
                <w:rFonts w:cstheme="minorHAnsi"/>
                <w:b/>
                <w:noProof/>
              </w:rPr>
              <w:t xml:space="preserve"> Similarity Risk Comments</w:t>
            </w:r>
          </w:p>
        </w:tc>
      </w:tr>
      <w:tr w:rsidR="00D97775" w14:paraId="6B234A09" w14:textId="77777777" w:rsidTr="00A125C3">
        <w:trPr>
          <w:trHeight w:val="1567"/>
        </w:trPr>
        <w:tc>
          <w:tcPr>
            <w:tcW w:w="9314" w:type="dxa"/>
            <w:gridSpan w:val="3"/>
            <w:tcBorders>
              <w:top w:val="single" w:sz="6" w:space="0" w:color="auto"/>
              <w:bottom w:val="single" w:sz="18" w:space="0" w:color="auto"/>
            </w:tcBorders>
          </w:tcPr>
          <w:p w14:paraId="6CB15BFF" w14:textId="5148543A" w:rsidR="00D97775" w:rsidRDefault="00D97775" w:rsidP="00A125C3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97775" w14:paraId="7058BFEE" w14:textId="77777777" w:rsidTr="008207FC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DC2A8A" w14:textId="0970DF03" w:rsidR="00D97775" w:rsidRDefault="00D97775" w:rsidP="00BA03E1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cstheme="minorHAnsi"/>
                <w:b/>
              </w:rPr>
              <w:t xml:space="preserve">Part </w:t>
            </w:r>
            <w:r w:rsidR="00DD2701">
              <w:rPr>
                <w:rFonts w:cstheme="minorHAnsi"/>
                <w:b/>
              </w:rPr>
              <w:t>E</w:t>
            </w:r>
            <w:r>
              <w:rPr>
                <w:rFonts w:cstheme="minorHAnsi"/>
                <w:b/>
              </w:rPr>
              <w:t>.</w:t>
            </w:r>
            <w:r w:rsidR="000A4798">
              <w:rPr>
                <w:rFonts w:cstheme="minorHAnsi"/>
                <w:b/>
              </w:rPr>
              <w:t>3</w:t>
            </w:r>
            <w:r>
              <w:rPr>
                <w:rFonts w:cstheme="minorHAnsi"/>
                <w:b/>
              </w:rPr>
              <w:t xml:space="preserve"> Site Approval</w:t>
            </w:r>
          </w:p>
        </w:tc>
      </w:tr>
      <w:tr w:rsidR="00D97775" w14:paraId="6D938907" w14:textId="77777777" w:rsidTr="008207FC">
        <w:trPr>
          <w:trHeight w:val="432"/>
        </w:trPr>
        <w:tc>
          <w:tcPr>
            <w:tcW w:w="9314" w:type="dxa"/>
            <w:gridSpan w:val="3"/>
            <w:tcBorders>
              <w:top w:val="single" w:sz="4" w:space="0" w:color="auto"/>
            </w:tcBorders>
            <w:vAlign w:val="center"/>
          </w:tcPr>
          <w:p w14:paraId="17C7F876" w14:textId="3E082670" w:rsidR="00D97775" w:rsidRPr="00B600D7" w:rsidRDefault="00D97775" w:rsidP="00B600D7">
            <w:pPr>
              <w:rPr>
                <w:rFonts w:cstheme="minorHAnsi"/>
                <w:i/>
                <w:noProof/>
              </w:rPr>
            </w:pPr>
            <w:r w:rsidRPr="00D1694E">
              <w:rPr>
                <w:rFonts w:cstheme="minorHAnsi"/>
                <w:i/>
                <w:noProof/>
              </w:rPr>
              <w:t>Site QA</w:t>
            </w:r>
            <w:r>
              <w:rPr>
                <w:rFonts w:cstheme="minorHAnsi"/>
                <w:i/>
                <w:noProof/>
              </w:rPr>
              <w:t xml:space="preserve"> approval is required</w:t>
            </w:r>
            <w:r w:rsidRPr="00D1694E">
              <w:rPr>
                <w:rFonts w:cstheme="minorHAnsi"/>
                <w:i/>
                <w:noProof/>
              </w:rPr>
              <w:t xml:space="preserve">. </w:t>
            </w:r>
            <w:r>
              <w:rPr>
                <w:rFonts w:cstheme="minorHAnsi"/>
                <w:i/>
                <w:noProof/>
              </w:rPr>
              <w:t>E</w:t>
            </w:r>
            <w:r w:rsidRPr="00D1694E">
              <w:rPr>
                <w:rFonts w:cstheme="minorHAnsi"/>
                <w:i/>
                <w:noProof/>
              </w:rPr>
              <w:t xml:space="preserve">mail confirmation is acceptable, and CMC Quality/Product Quality can </w:t>
            </w:r>
            <w:r>
              <w:rPr>
                <w:rFonts w:cstheme="minorHAnsi"/>
                <w:i/>
                <w:noProof/>
              </w:rPr>
              <w:t>do</w:t>
            </w:r>
            <w:r w:rsidR="002F0347">
              <w:rPr>
                <w:rFonts w:cstheme="minorHAnsi"/>
                <w:i/>
                <w:noProof/>
              </w:rPr>
              <w:t>cument the email confirmation as an</w:t>
            </w:r>
            <w:r>
              <w:rPr>
                <w:rFonts w:cstheme="minorHAnsi"/>
                <w:i/>
                <w:noProof/>
              </w:rPr>
              <w:t xml:space="preserve"> attachment.</w:t>
            </w:r>
          </w:p>
        </w:tc>
      </w:tr>
      <w:tr w:rsidR="00D97775" w14:paraId="12A650A6" w14:textId="77777777" w:rsidTr="008207FC">
        <w:trPr>
          <w:trHeight w:val="432"/>
        </w:trPr>
        <w:tc>
          <w:tcPr>
            <w:tcW w:w="2134" w:type="dxa"/>
            <w:tcBorders>
              <w:top w:val="single" w:sz="4" w:space="0" w:color="auto"/>
            </w:tcBorders>
            <w:vAlign w:val="center"/>
          </w:tcPr>
          <w:p w14:paraId="4FFCBA4B" w14:textId="77777777" w:rsidR="00D97775" w:rsidRPr="00D1694E" w:rsidRDefault="00D97775" w:rsidP="00BA03E1">
            <w:pPr>
              <w:jc w:val="center"/>
              <w:rPr>
                <w:rFonts w:cstheme="minorHAnsi"/>
                <w:b/>
              </w:rPr>
            </w:pPr>
            <w:r w:rsidRPr="00D1694E">
              <w:rPr>
                <w:rFonts w:cstheme="minorHAnsi"/>
                <w:b/>
              </w:rPr>
              <w:t>Function</w:t>
            </w:r>
          </w:p>
        </w:tc>
        <w:tc>
          <w:tcPr>
            <w:tcW w:w="2192" w:type="dxa"/>
            <w:tcBorders>
              <w:top w:val="single" w:sz="4" w:space="0" w:color="auto"/>
            </w:tcBorders>
            <w:vAlign w:val="center"/>
          </w:tcPr>
          <w:p w14:paraId="2D83A6B0" w14:textId="77777777" w:rsidR="00D97775" w:rsidRPr="00D1694E" w:rsidRDefault="00D97775" w:rsidP="00BA03E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Name</w:t>
            </w:r>
          </w:p>
        </w:tc>
        <w:tc>
          <w:tcPr>
            <w:tcW w:w="4988" w:type="dxa"/>
            <w:tcBorders>
              <w:top w:val="single" w:sz="4" w:space="0" w:color="auto"/>
            </w:tcBorders>
            <w:vAlign w:val="center"/>
          </w:tcPr>
          <w:p w14:paraId="2E9E86CE" w14:textId="77777777" w:rsidR="00D97775" w:rsidRPr="00D1694E" w:rsidRDefault="00D97775" w:rsidP="00BA03E1">
            <w:pPr>
              <w:jc w:val="center"/>
              <w:rPr>
                <w:rFonts w:cstheme="minorHAnsi"/>
                <w:b/>
                <w:noProof/>
              </w:rPr>
            </w:pPr>
            <w:r w:rsidRPr="00D1694E">
              <w:rPr>
                <w:rFonts w:cstheme="minorHAnsi"/>
                <w:b/>
                <w:noProof/>
              </w:rPr>
              <w:t>Signature and Date</w:t>
            </w:r>
          </w:p>
        </w:tc>
      </w:tr>
      <w:tr w:rsidR="00D97775" w14:paraId="14E66674" w14:textId="77777777" w:rsidTr="008207FC">
        <w:trPr>
          <w:trHeight w:val="432"/>
        </w:trPr>
        <w:tc>
          <w:tcPr>
            <w:tcW w:w="2134" w:type="dxa"/>
            <w:tcBorders>
              <w:top w:val="single" w:sz="4" w:space="0" w:color="auto"/>
            </w:tcBorders>
            <w:vAlign w:val="center"/>
          </w:tcPr>
          <w:p w14:paraId="1170B28B" w14:textId="1CDD630B" w:rsidR="00D97775" w:rsidRPr="00EB4688" w:rsidRDefault="00D97775" w:rsidP="00C974B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Site QA </w:t>
            </w:r>
            <w:r w:rsidR="0052770F">
              <w:rPr>
                <w:rFonts w:cstheme="minorHAnsi"/>
                <w:b/>
              </w:rPr>
              <w:t xml:space="preserve">– </w:t>
            </w:r>
            <w:r w:rsidR="0052770F" w:rsidRPr="00A125C3">
              <w:rPr>
                <w:rFonts w:ascii="Times New Roman" w:hAnsi="Times New Roman" w:cs="Times New Roman"/>
                <w:b/>
                <w:bCs/>
                <w:i/>
                <w:noProof/>
              </w:rPr>
              <w:t>Site Name</w:t>
            </w:r>
          </w:p>
        </w:tc>
        <w:tc>
          <w:tcPr>
            <w:tcW w:w="2192" w:type="dxa"/>
            <w:vAlign w:val="center"/>
          </w:tcPr>
          <w:p w14:paraId="2B7E47DA" w14:textId="6FA49708" w:rsidR="00D97775" w:rsidRDefault="00D97775" w:rsidP="00BA03E1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8" w:type="dxa"/>
            <w:vAlign w:val="center"/>
          </w:tcPr>
          <w:p w14:paraId="2697495E" w14:textId="77777777" w:rsidR="00D97775" w:rsidRDefault="00D97775" w:rsidP="00BA03E1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14151D53" w14:textId="504E2703" w:rsidR="00BA03E1" w:rsidRDefault="00BA03E1" w:rsidP="00DD2701">
      <w:bookmarkStart w:id="2" w:name="_GoBack"/>
      <w:bookmarkEnd w:id="2"/>
    </w:p>
    <w:p w14:paraId="613B8EB5" w14:textId="589AD1C5" w:rsidR="006324F2" w:rsidRPr="006324F2" w:rsidRDefault="006324F2" w:rsidP="006324F2">
      <w:pPr>
        <w:jc w:val="center"/>
        <w:rPr>
          <w:b/>
        </w:rPr>
      </w:pPr>
      <w:r>
        <w:rPr>
          <w:b/>
        </w:rPr>
        <w:t>END OF FORM</w:t>
      </w:r>
    </w:p>
    <w:sectPr w:rsidR="006324F2" w:rsidRPr="006324F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DF8C3" w14:textId="77777777" w:rsidR="001E66BC" w:rsidRDefault="001E66BC" w:rsidP="006324F2">
      <w:pPr>
        <w:spacing w:after="0" w:line="240" w:lineRule="auto"/>
      </w:pPr>
      <w:r>
        <w:separator/>
      </w:r>
    </w:p>
  </w:endnote>
  <w:endnote w:type="continuationSeparator" w:id="0">
    <w:p w14:paraId="5C870C30" w14:textId="77777777" w:rsidR="001E66BC" w:rsidRDefault="001E66BC" w:rsidP="00632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75D14" w14:textId="7C08D162" w:rsidR="00933DA2" w:rsidRPr="006324F2" w:rsidRDefault="00933DA2">
    <w:pPr>
      <w:pStyle w:val="Footer"/>
      <w:rPr>
        <w:sz w:val="20"/>
        <w:szCs w:val="20"/>
      </w:rPr>
    </w:pPr>
    <w:r>
      <w:rPr>
        <w:sz w:val="20"/>
        <w:szCs w:val="20"/>
      </w:rPr>
      <w:t>QPP11-04-001-G004-F01</w:t>
    </w:r>
    <w:r>
      <w:rPr>
        <w:sz w:val="20"/>
        <w:szCs w:val="20"/>
      </w:rPr>
      <w:tab/>
    </w:r>
    <w:r w:rsidRPr="006324F2">
      <w:rPr>
        <w:sz w:val="20"/>
        <w:szCs w:val="20"/>
      </w:rPr>
      <w:t xml:space="preserve">Page </w:t>
    </w:r>
    <w:r w:rsidRPr="006324F2">
      <w:rPr>
        <w:b/>
        <w:bCs/>
        <w:sz w:val="20"/>
        <w:szCs w:val="20"/>
      </w:rPr>
      <w:fldChar w:fldCharType="begin"/>
    </w:r>
    <w:r w:rsidRPr="006324F2">
      <w:rPr>
        <w:b/>
        <w:bCs/>
        <w:sz w:val="20"/>
        <w:szCs w:val="20"/>
      </w:rPr>
      <w:instrText xml:space="preserve"> PAGE  \* Arabic  \* MERGEFORMAT </w:instrText>
    </w:r>
    <w:r w:rsidRPr="006324F2">
      <w:rPr>
        <w:b/>
        <w:bCs/>
        <w:sz w:val="20"/>
        <w:szCs w:val="20"/>
      </w:rPr>
      <w:fldChar w:fldCharType="separate"/>
    </w:r>
    <w:r w:rsidRPr="006324F2">
      <w:rPr>
        <w:b/>
        <w:bCs/>
        <w:noProof/>
        <w:sz w:val="20"/>
        <w:szCs w:val="20"/>
      </w:rPr>
      <w:t>1</w:t>
    </w:r>
    <w:r w:rsidRPr="006324F2">
      <w:rPr>
        <w:b/>
        <w:bCs/>
        <w:sz w:val="20"/>
        <w:szCs w:val="20"/>
      </w:rPr>
      <w:fldChar w:fldCharType="end"/>
    </w:r>
    <w:r w:rsidRPr="006324F2">
      <w:rPr>
        <w:sz w:val="20"/>
        <w:szCs w:val="20"/>
      </w:rPr>
      <w:t xml:space="preserve"> of </w:t>
    </w:r>
    <w:r w:rsidRPr="006324F2">
      <w:rPr>
        <w:b/>
        <w:bCs/>
        <w:sz w:val="20"/>
        <w:szCs w:val="20"/>
      </w:rPr>
      <w:fldChar w:fldCharType="begin"/>
    </w:r>
    <w:r w:rsidRPr="006324F2">
      <w:rPr>
        <w:b/>
        <w:bCs/>
        <w:sz w:val="20"/>
        <w:szCs w:val="20"/>
      </w:rPr>
      <w:instrText xml:space="preserve"> NUMPAGES  \* Arabic  \* MERGEFORMAT </w:instrText>
    </w:r>
    <w:r w:rsidRPr="006324F2">
      <w:rPr>
        <w:b/>
        <w:bCs/>
        <w:sz w:val="20"/>
        <w:szCs w:val="20"/>
      </w:rPr>
      <w:fldChar w:fldCharType="separate"/>
    </w:r>
    <w:r w:rsidRPr="006324F2">
      <w:rPr>
        <w:b/>
        <w:bCs/>
        <w:noProof/>
        <w:sz w:val="20"/>
        <w:szCs w:val="20"/>
      </w:rPr>
      <w:t>2</w:t>
    </w:r>
    <w:r w:rsidRPr="006324F2">
      <w:rPr>
        <w:b/>
        <w:bCs/>
        <w:sz w:val="20"/>
        <w:szCs w:val="20"/>
      </w:rPr>
      <w:fldChar w:fldCharType="end"/>
    </w:r>
    <w:r>
      <w:rPr>
        <w:b/>
        <w:bCs/>
        <w:sz w:val="20"/>
        <w:szCs w:val="20"/>
      </w:rPr>
      <w:tab/>
    </w:r>
    <w:r w:rsidRPr="006324F2">
      <w:rPr>
        <w:bCs/>
        <w:sz w:val="20"/>
        <w:szCs w:val="20"/>
      </w:rPr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0CC28E" w14:textId="77777777" w:rsidR="001E66BC" w:rsidRDefault="001E66BC" w:rsidP="006324F2">
      <w:pPr>
        <w:spacing w:after="0" w:line="240" w:lineRule="auto"/>
      </w:pPr>
      <w:r>
        <w:separator/>
      </w:r>
    </w:p>
  </w:footnote>
  <w:footnote w:type="continuationSeparator" w:id="0">
    <w:p w14:paraId="341E5607" w14:textId="77777777" w:rsidR="001E66BC" w:rsidRDefault="001E66BC" w:rsidP="00632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676F1" w14:textId="628983EB" w:rsidR="00933DA2" w:rsidRPr="006324F2" w:rsidRDefault="00933DA2" w:rsidP="006324F2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Drug Product Similarity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872AF"/>
    <w:multiLevelType w:val="hybridMultilevel"/>
    <w:tmpl w:val="C1FC9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461720"/>
    <w:multiLevelType w:val="hybridMultilevel"/>
    <w:tmpl w:val="C1FC9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DC12F9"/>
    <w:multiLevelType w:val="hybridMultilevel"/>
    <w:tmpl w:val="63AA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C6070"/>
    <w:multiLevelType w:val="hybridMultilevel"/>
    <w:tmpl w:val="C1FC9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EA1F22"/>
    <w:multiLevelType w:val="hybridMultilevel"/>
    <w:tmpl w:val="C1FC9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8008AD"/>
    <w:multiLevelType w:val="hybridMultilevel"/>
    <w:tmpl w:val="779A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4E"/>
    <w:rsid w:val="000004F5"/>
    <w:rsid w:val="000509E3"/>
    <w:rsid w:val="000A4798"/>
    <w:rsid w:val="000B246B"/>
    <w:rsid w:val="001270B4"/>
    <w:rsid w:val="00163C31"/>
    <w:rsid w:val="00181AF8"/>
    <w:rsid w:val="001A38BA"/>
    <w:rsid w:val="001E2BFD"/>
    <w:rsid w:val="001E66BC"/>
    <w:rsid w:val="001F41AC"/>
    <w:rsid w:val="00226353"/>
    <w:rsid w:val="002759F7"/>
    <w:rsid w:val="002B7C0F"/>
    <w:rsid w:val="002D0914"/>
    <w:rsid w:val="002D29C3"/>
    <w:rsid w:val="002F0347"/>
    <w:rsid w:val="00306E51"/>
    <w:rsid w:val="00372C06"/>
    <w:rsid w:val="003863FC"/>
    <w:rsid w:val="003B6D9B"/>
    <w:rsid w:val="003D2390"/>
    <w:rsid w:val="003D2B70"/>
    <w:rsid w:val="00444115"/>
    <w:rsid w:val="00444AE3"/>
    <w:rsid w:val="004616BE"/>
    <w:rsid w:val="00461927"/>
    <w:rsid w:val="0049631A"/>
    <w:rsid w:val="004B420F"/>
    <w:rsid w:val="004C7A2F"/>
    <w:rsid w:val="004E598E"/>
    <w:rsid w:val="004F286F"/>
    <w:rsid w:val="0052770F"/>
    <w:rsid w:val="00535C9B"/>
    <w:rsid w:val="00541C01"/>
    <w:rsid w:val="005D22B7"/>
    <w:rsid w:val="0061080F"/>
    <w:rsid w:val="006324F2"/>
    <w:rsid w:val="00640E33"/>
    <w:rsid w:val="0066528E"/>
    <w:rsid w:val="006666CD"/>
    <w:rsid w:val="00682606"/>
    <w:rsid w:val="006A2140"/>
    <w:rsid w:val="006C339A"/>
    <w:rsid w:val="006E567D"/>
    <w:rsid w:val="00713DB7"/>
    <w:rsid w:val="00714B44"/>
    <w:rsid w:val="007411C0"/>
    <w:rsid w:val="00764CB4"/>
    <w:rsid w:val="007D238F"/>
    <w:rsid w:val="00805B9C"/>
    <w:rsid w:val="008207FC"/>
    <w:rsid w:val="00821175"/>
    <w:rsid w:val="00823E93"/>
    <w:rsid w:val="008423DD"/>
    <w:rsid w:val="008446C8"/>
    <w:rsid w:val="0086364B"/>
    <w:rsid w:val="008A000B"/>
    <w:rsid w:val="008C0E07"/>
    <w:rsid w:val="00933909"/>
    <w:rsid w:val="00933DA2"/>
    <w:rsid w:val="009372B7"/>
    <w:rsid w:val="00980EC1"/>
    <w:rsid w:val="00990917"/>
    <w:rsid w:val="00997175"/>
    <w:rsid w:val="009A0186"/>
    <w:rsid w:val="009A381D"/>
    <w:rsid w:val="00A125C3"/>
    <w:rsid w:val="00A20343"/>
    <w:rsid w:val="00A61AAF"/>
    <w:rsid w:val="00A64094"/>
    <w:rsid w:val="00A806BD"/>
    <w:rsid w:val="00AB44F5"/>
    <w:rsid w:val="00AF523F"/>
    <w:rsid w:val="00B247BA"/>
    <w:rsid w:val="00B33469"/>
    <w:rsid w:val="00B45EEC"/>
    <w:rsid w:val="00B46F03"/>
    <w:rsid w:val="00B600D7"/>
    <w:rsid w:val="00B605DC"/>
    <w:rsid w:val="00B64C59"/>
    <w:rsid w:val="00BA03E1"/>
    <w:rsid w:val="00BA0992"/>
    <w:rsid w:val="00BC1FCE"/>
    <w:rsid w:val="00BD31A8"/>
    <w:rsid w:val="00BD6D38"/>
    <w:rsid w:val="00C119A8"/>
    <w:rsid w:val="00C5328B"/>
    <w:rsid w:val="00C547FE"/>
    <w:rsid w:val="00C64058"/>
    <w:rsid w:val="00C703CA"/>
    <w:rsid w:val="00C974BE"/>
    <w:rsid w:val="00CB7A93"/>
    <w:rsid w:val="00CD4713"/>
    <w:rsid w:val="00CD59DB"/>
    <w:rsid w:val="00D02F18"/>
    <w:rsid w:val="00D1694E"/>
    <w:rsid w:val="00D7037D"/>
    <w:rsid w:val="00D97775"/>
    <w:rsid w:val="00DD2701"/>
    <w:rsid w:val="00E07A2B"/>
    <w:rsid w:val="00E22C08"/>
    <w:rsid w:val="00E27E9B"/>
    <w:rsid w:val="00E47A43"/>
    <w:rsid w:val="00E5731F"/>
    <w:rsid w:val="00EB2892"/>
    <w:rsid w:val="00EC0046"/>
    <w:rsid w:val="00EE151F"/>
    <w:rsid w:val="00EE1F85"/>
    <w:rsid w:val="00EF57DE"/>
    <w:rsid w:val="00F2560F"/>
    <w:rsid w:val="00F35EBE"/>
    <w:rsid w:val="00F5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821D"/>
  <w15:docId w15:val="{0B8422C2-3FB5-4A05-91BE-9A795CE3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69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05D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32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4F2"/>
  </w:style>
  <w:style w:type="paragraph" w:styleId="Footer">
    <w:name w:val="footer"/>
    <w:basedOn w:val="Normal"/>
    <w:link w:val="FooterChar"/>
    <w:uiPriority w:val="99"/>
    <w:unhideWhenUsed/>
    <w:rsid w:val="00632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251B24A92C64F8CF8D7E8871B6C67" ma:contentTypeVersion="15" ma:contentTypeDescription="Create a new document." ma:contentTypeScope="" ma:versionID="de396102d4ae48e0820e14dde52c7868">
  <xsd:schema xmlns:xsd="http://www.w3.org/2001/XMLSchema" xmlns:xs="http://www.w3.org/2001/XMLSchema" xmlns:p="http://schemas.microsoft.com/office/2006/metadata/properties" xmlns:ns2="0c4fc0f7-eb88-4128-a6d8-16bb59676350" xmlns:ns3="0cb80453-be98-498b-b57c-ce68dca32d5b" targetNamespace="http://schemas.microsoft.com/office/2006/metadata/properties" ma:root="true" ma:fieldsID="f74b08d79bfb2bf7c7a6cb3ae3fa77cb" ns2:_="" ns3:_="">
    <xsd:import namespace="0c4fc0f7-eb88-4128-a6d8-16bb59676350"/>
    <xsd:import namespace="0cb80453-be98-498b-b57c-ce68dca32d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fc0f7-eb88-4128-a6d8-16bb59676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80453-be98-498b-b57c-ce68dca32d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fc0f7-eb88-4128-a6d8-16bb59676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E70456-A2FF-4107-8D79-B92E0E3E9A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C788C5-083B-4011-A64C-B08B9EFFC704}"/>
</file>

<file path=customXml/itemProps3.xml><?xml version="1.0" encoding="utf-8"?>
<ds:datastoreItem xmlns:ds="http://schemas.openxmlformats.org/officeDocument/2006/customXml" ds:itemID="{7A20FA47-C9D5-4231-8348-7D6F2834ADD0}"/>
</file>

<file path=customXml/itemProps4.xml><?xml version="1.0" encoding="utf-8"?>
<ds:datastoreItem xmlns:ds="http://schemas.openxmlformats.org/officeDocument/2006/customXml" ds:itemID="{9F377764-C4B7-4FB0-9662-5CC33E0C43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502</Words>
  <Characters>2781</Characters>
  <Application>Microsoft Office Word</Application>
  <DocSecurity>0</DocSecurity>
  <Lines>103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AbbVie Inc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Hu, Yanhui</dc:creator>
  <cp:lastModifiedBy>House, Joyce L</cp:lastModifiedBy>
  <cp:revision>13</cp:revision>
  <cp:lastPrinted>2019-06-25T21:07:00Z</cp:lastPrinted>
  <dcterms:created xsi:type="dcterms:W3CDTF">2019-07-31T21:04:00Z</dcterms:created>
  <dcterms:modified xsi:type="dcterms:W3CDTF">2019-10-04T16:26:00Z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0x01010046B251B24A92C64F8CF8D7E8871B6C67</vt:lpwstr>
  </property>
</Properties>
</file>