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4D876" w14:textId="09795BB7" w:rsidR="009D5231" w:rsidRDefault="00727107" w:rsidP="0072710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Elektrotehni</w:t>
      </w:r>
      <w:r>
        <w:rPr>
          <w:rFonts w:ascii="Times New Roman" w:hAnsi="Times New Roman" w:cs="Times New Roman"/>
          <w:sz w:val="32"/>
          <w:szCs w:val="32"/>
        </w:rPr>
        <w:t>čki fakultet Beograd</w:t>
      </w:r>
    </w:p>
    <w:p w14:paraId="0FC025BE" w14:textId="0FA8FE73" w:rsidR="00727107" w:rsidRDefault="00727107" w:rsidP="0072710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Sistemski softver(13E113SS)</w:t>
      </w:r>
    </w:p>
    <w:p w14:paraId="61364510" w14:textId="7A0454FF" w:rsidR="00727107" w:rsidRDefault="00727107" w:rsidP="0072710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3DA0D8" w14:textId="3E5028A7" w:rsidR="00727107" w:rsidRDefault="00727107" w:rsidP="0072710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3472A0" w14:textId="0B1E2371" w:rsidR="00727107" w:rsidRDefault="00727107" w:rsidP="0072710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426C30" w14:textId="753D2182" w:rsidR="00727107" w:rsidRDefault="00727107" w:rsidP="0072710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3B81A5" w14:textId="16E975E1" w:rsidR="00727107" w:rsidRDefault="00727107" w:rsidP="0072710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5BF189" w14:textId="1F62F838" w:rsidR="00727107" w:rsidRDefault="00727107" w:rsidP="0072710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Konstrukcija jednoprolaznog asemblera</w:t>
      </w:r>
    </w:p>
    <w:p w14:paraId="32D92EFF" w14:textId="50ECBE62" w:rsidR="00727107" w:rsidRDefault="00727107" w:rsidP="0072710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55095F6" w14:textId="1F95C879" w:rsidR="00727107" w:rsidRDefault="00727107" w:rsidP="0072710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0389615" w14:textId="25E29273" w:rsidR="00727107" w:rsidRDefault="00727107" w:rsidP="0072710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019120F" w14:textId="5CD6797A" w:rsidR="00727107" w:rsidRDefault="00727107" w:rsidP="0072710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AFF27B9" w14:textId="19A3A2A0" w:rsidR="00727107" w:rsidRDefault="00727107" w:rsidP="0072710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5A2935E" w14:textId="38FC3C50" w:rsidR="00727107" w:rsidRDefault="00727107" w:rsidP="0072710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FA2A79F" w14:textId="5E056171" w:rsidR="00727107" w:rsidRDefault="00727107" w:rsidP="0072710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F780E5C" w14:textId="0BCB9EE4" w:rsidR="00727107" w:rsidRDefault="00727107" w:rsidP="0072710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D9B3E89" w14:textId="67BADFF7" w:rsidR="00727107" w:rsidRDefault="00727107" w:rsidP="0072710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72EEA8A" w14:textId="2DE86183" w:rsidR="00727107" w:rsidRDefault="00727107" w:rsidP="0072710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6F1ACF7" w14:textId="64FD90D3" w:rsidR="00727107" w:rsidRPr="00727107" w:rsidRDefault="00727107" w:rsidP="007271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Student: Ana Vanzo 2015/0029</w:t>
      </w:r>
    </w:p>
    <w:p w14:paraId="56C447F8" w14:textId="6EA9CDCF" w:rsidR="00727107" w:rsidRDefault="00727107" w:rsidP="0072710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F31CD0A" w14:textId="77777777" w:rsidR="00727107" w:rsidRDefault="00727107" w:rsidP="00727107">
      <w:pPr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Postavka zadataka: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4493CA9B" w14:textId="1E0DC6FC" w:rsidR="00727107" w:rsidRDefault="00727107" w:rsidP="00727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Potrebno je konstruistati jednoprolazni asembler za računarski sistem koji je priložen uz tekst projektnog zadatka. Ulaz asemblera je tekstualni fajl koji mora biti napisan u skladu sa zadatim sintaksnim pravilima. Izlaz asemblera treba da bude predmetni program koji je zapisan u tekstualnom fajlu i njegov format treba bazirati na školskoj varijanti elf formata.</w:t>
      </w:r>
    </w:p>
    <w:p w14:paraId="11977762" w14:textId="7ACBA92A" w:rsidR="00727107" w:rsidRDefault="00727107" w:rsidP="00727107">
      <w:pPr>
        <w:rPr>
          <w:rFonts w:ascii="Times New Roman" w:hAnsi="Times New Roman" w:cs="Times New Roman"/>
          <w:sz w:val="28"/>
          <w:szCs w:val="28"/>
        </w:rPr>
      </w:pPr>
    </w:p>
    <w:p w14:paraId="7225A3CB" w14:textId="440D97B4" w:rsidR="00727107" w:rsidRDefault="00727107" w:rsidP="007271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Opis rešenja:</w:t>
      </w:r>
    </w:p>
    <w:p w14:paraId="5881B605" w14:textId="60D05C34" w:rsidR="00727107" w:rsidRDefault="00727107" w:rsidP="00727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Rešenje je realizovano na Ubuntu 20.04 operativnom sistemu, na programskom jeziku c++ .</w:t>
      </w:r>
    </w:p>
    <w:p w14:paraId="64C81BAB" w14:textId="5A1A34E3" w:rsidR="00727107" w:rsidRDefault="00727107" w:rsidP="0072710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Asembler je realizovan u jednom prolaz</w:t>
      </w:r>
      <w:r w:rsidR="00AE0584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. Program kroz komandnu liniju kao </w:t>
      </w:r>
      <w:r w:rsidR="00AC209A">
        <w:rPr>
          <w:rFonts w:ascii="Times New Roman" w:hAnsi="Times New Roman" w:cs="Times New Roman"/>
          <w:sz w:val="28"/>
          <w:szCs w:val="28"/>
        </w:rPr>
        <w:t>treći</w:t>
      </w:r>
      <w:r>
        <w:rPr>
          <w:rFonts w:ascii="Times New Roman" w:hAnsi="Times New Roman" w:cs="Times New Roman"/>
          <w:sz w:val="28"/>
          <w:szCs w:val="28"/>
        </w:rPr>
        <w:t xml:space="preserve"> argument  prima naziv tekstualnog fajla u kome se nalaze asemblerske </w:t>
      </w:r>
      <w:r w:rsidR="00581B0B">
        <w:rPr>
          <w:rFonts w:ascii="Times New Roman" w:hAnsi="Times New Roman" w:cs="Times New Roman"/>
          <w:sz w:val="28"/>
          <w:szCs w:val="28"/>
        </w:rPr>
        <w:t>naredbe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C209A">
        <w:rPr>
          <w:rFonts w:ascii="Times New Roman" w:hAnsi="Times New Roman" w:cs="Times New Roman"/>
          <w:sz w:val="28"/>
          <w:szCs w:val="28"/>
        </w:rPr>
        <w:t>Prvi</w:t>
      </w:r>
      <w:r>
        <w:rPr>
          <w:rFonts w:ascii="Times New Roman" w:hAnsi="Times New Roman" w:cs="Times New Roman"/>
          <w:sz w:val="28"/>
          <w:szCs w:val="28"/>
        </w:rPr>
        <w:t xml:space="preserve"> argument je “–o” iza koga sledi treći argument koji predstavlja naziv izlaznog tekstualnog fajla.</w:t>
      </w:r>
    </w:p>
    <w:p w14:paraId="56E0B2B1" w14:textId="0DA8F6A5" w:rsidR="00CD327F" w:rsidRDefault="00581B0B" w:rsidP="00CD327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čita liniju po liniju ulaznog fajla sve dok ne pročita .end direktivu koja označava kraj asembliranja. Nakon pročitane linije određuje se tip pročitanog, da li je u pitanju labela, direktiva ili instrukcija. Pošto je u pitanju jednoprolazni asembler paralelno se popunjava tabela simbola i generiše odgovarajući kod, generiše se sadržaj sekcija i tabela relokacionih zapisa. Takođe, kako samo jedom prolazimo kroz ulazni fajl, potrebne su nam još neke dodatne strukture podataka koje će da reše glavni problem kod jednoprolaznog asemblera a to je obraćanje unapred. Kao pomoćna struktura podataka uvedena je tabela obraćanja unapred, koja za svaki simbol, kojem se unapred obraćamo, čuva njegovo ime</w:t>
      </w:r>
      <w:r w:rsidR="00CD327F">
        <w:rPr>
          <w:rFonts w:ascii="Times New Roman" w:hAnsi="Times New Roman" w:cs="Times New Roman"/>
          <w:sz w:val="28"/>
          <w:szCs w:val="28"/>
        </w:rPr>
        <w:t xml:space="preserve"> i još listu struktura koje predstavljaju sv</w:t>
      </w:r>
      <w:r w:rsidR="00213914">
        <w:rPr>
          <w:rFonts w:ascii="Times New Roman" w:hAnsi="Times New Roman" w:cs="Times New Roman"/>
          <w:sz w:val="28"/>
          <w:szCs w:val="28"/>
        </w:rPr>
        <w:t>a</w:t>
      </w:r>
      <w:r w:rsidR="00CD327F">
        <w:rPr>
          <w:rFonts w:ascii="Times New Roman" w:hAnsi="Times New Roman" w:cs="Times New Roman"/>
          <w:sz w:val="28"/>
          <w:szCs w:val="28"/>
        </w:rPr>
        <w:t xml:space="preserve"> konkretna mesta upotrebe tog simbola u kodu. Ta struktura sadrzi </w:t>
      </w:r>
      <w:r>
        <w:rPr>
          <w:rFonts w:ascii="Times New Roman" w:hAnsi="Times New Roman" w:cs="Times New Roman"/>
          <w:sz w:val="28"/>
          <w:szCs w:val="28"/>
        </w:rPr>
        <w:t>sekciju u kojoj se koristi</w:t>
      </w:r>
      <w:r w:rsidR="00CD327F">
        <w:rPr>
          <w:rFonts w:ascii="Times New Roman" w:hAnsi="Times New Roman" w:cs="Times New Roman"/>
          <w:sz w:val="28"/>
          <w:szCs w:val="28"/>
        </w:rPr>
        <w:t xml:space="preserve"> simbol</w:t>
      </w:r>
      <w:r>
        <w:rPr>
          <w:rFonts w:ascii="Times New Roman" w:hAnsi="Times New Roman" w:cs="Times New Roman"/>
          <w:sz w:val="28"/>
          <w:szCs w:val="28"/>
        </w:rPr>
        <w:t xml:space="preserve">, offset u toj sekciji, veličinu podatka (1B ili 2B) i tip relokacije ukoliko je to potrebno. Na kraju prvog i jedinog prolaza asemblera, iteriramo kroz tu tabelu obraćanja unapred, i razrešavamo sva ta </w:t>
      </w:r>
      <w:r w:rsidR="00CD327F">
        <w:rPr>
          <w:rFonts w:ascii="Times New Roman" w:hAnsi="Times New Roman" w:cs="Times New Roman"/>
          <w:sz w:val="28"/>
          <w:szCs w:val="28"/>
        </w:rPr>
        <w:t>mesta gde se koriste ti simboli. Od pomoćnih struktura podataka koristila sam još i tabelu equ simbola, tj. simbola definisanih .equ direktivom.</w:t>
      </w:r>
    </w:p>
    <w:p w14:paraId="7CBECDA2" w14:textId="3EE3C599" w:rsidR="00CD327F" w:rsidRDefault="00CD327F" w:rsidP="00CD327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3206143" w14:textId="4C4029A5" w:rsidR="00CD327F" w:rsidRDefault="00CD327F" w:rsidP="00CD327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48A84C5" w14:textId="61144DA2" w:rsidR="00CD327F" w:rsidRDefault="00CD327F" w:rsidP="00CD327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2F33869" w14:textId="27C7F7F3" w:rsidR="00CD327F" w:rsidRDefault="00CD327F" w:rsidP="00CD327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D7FFD05" w14:textId="721A7730" w:rsidR="00CD327F" w:rsidRDefault="00CD327F" w:rsidP="00CD327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C5B6C7D" w14:textId="5A5DE195" w:rsidR="00CD327F" w:rsidRDefault="00CD327F" w:rsidP="00CD327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19A2076" w14:textId="77777777" w:rsidR="00CD327F" w:rsidRDefault="00CD327F" w:rsidP="00CD327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Uputstvo za prevođenje:</w:t>
      </w:r>
    </w:p>
    <w:p w14:paraId="60DC1BBE" w14:textId="473DC614" w:rsidR="00CD327F" w:rsidRDefault="00CD327F" w:rsidP="00CD3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Prevođenje i pokretanje se vrši pomoću </w:t>
      </w:r>
      <w:r>
        <w:rPr>
          <w:rFonts w:ascii="Times New Roman" w:hAnsi="Times New Roman" w:cs="Times New Roman"/>
          <w:i/>
          <w:sz w:val="28"/>
          <w:szCs w:val="28"/>
        </w:rPr>
        <w:t xml:space="preserve"> g++</w:t>
      </w:r>
      <w:r>
        <w:rPr>
          <w:rFonts w:ascii="Times New Roman" w:hAnsi="Times New Roman" w:cs="Times New Roman"/>
          <w:sz w:val="28"/>
          <w:szCs w:val="28"/>
        </w:rPr>
        <w:t xml:space="preserve"> kompajlera i terminala Ubuntu 20.04 operativnog sistema. Korišćena verzija gcc kao i g++ kompajlera je 9.30.</w:t>
      </w:r>
    </w:p>
    <w:p w14:paraId="77212FCC" w14:textId="77777777" w:rsidR="00CD327F" w:rsidRDefault="00CD327F" w:rsidP="00CD3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Kompajliranje se vrši tako što se svi fajlovi sa izvornim kodom stave u jedan isti folder, pa se u treminalu komandom cd postavi tekući direktorijum na folder sa izvornim kodom i zatim se izvrši sledeća komanda za kompajliranje:</w:t>
      </w:r>
    </w:p>
    <w:p w14:paraId="4F3394E7" w14:textId="58CBE800" w:rsidR="00CD327F" w:rsidRDefault="00CD327F" w:rsidP="00CD32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g++  –o nazivIzvršnogFajla  ./*</w:t>
      </w:r>
    </w:p>
    <w:p w14:paraId="08E43C0F" w14:textId="77777777" w:rsidR="00CD327F" w:rsidRDefault="00CD327F" w:rsidP="00CD3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Pokretanje se vrši sledećom komandom:</w:t>
      </w:r>
    </w:p>
    <w:p w14:paraId="36E0D2A2" w14:textId="77777777" w:rsidR="00CD327F" w:rsidRDefault="00CD327F" w:rsidP="00CD32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./nazivIzvršnogFajla  nazivUlaznogFajla.s -o nazivIzlaznogFajla.s</w:t>
      </w:r>
    </w:p>
    <w:p w14:paraId="5EA3F9CD" w14:textId="77777777" w:rsidR="00CD327F" w:rsidRDefault="00CD327F" w:rsidP="00CD327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46E2C14" w14:textId="18C8C5DA" w:rsidR="00727107" w:rsidRDefault="00CD327F" w:rsidP="007271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Dodatne napomene:</w:t>
      </w:r>
    </w:p>
    <w:p w14:paraId="695B0C97" w14:textId="64FEF93C" w:rsidR="00CD327F" w:rsidRDefault="00CD327F" w:rsidP="007271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AC60B8" w14:textId="585DE639" w:rsidR="00CD327F" w:rsidRPr="00C51040" w:rsidRDefault="00CD327F" w:rsidP="00CD327F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Uvedena je pretpostavka da svi simboli iz izraza equ direktive moraju biti iz iste sekcije, takođe equ direktiv</w:t>
      </w:r>
      <w:r w:rsidR="00D3022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može da se koristi samo u data sekciji tj. sekciji definisanoj direktivom .section data</w:t>
      </w:r>
      <w:r w:rsidR="002814F1">
        <w:rPr>
          <w:rFonts w:ascii="Times New Roman" w:hAnsi="Times New Roman" w:cs="Times New Roman"/>
          <w:sz w:val="28"/>
          <w:szCs w:val="28"/>
        </w:rPr>
        <w:t>, gde ja data naziv sekcije. S obzirom na to da je simbol definisan equ direktivom apsolutan, on ne bi trebalo da bude relokatibilan, tj vrednost equ simbola mora biti konstanta. Equ direktiva i služi da uglavnom definišemo neke konstante poput dužine bafera, broja elemenata niza itd.</w:t>
      </w:r>
      <w:r w:rsidR="00C510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4E5B68" w14:textId="1743BDBA" w:rsidR="00C51040" w:rsidRPr="002814F1" w:rsidRDefault="00C51040" w:rsidP="00CD327F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U okviru izraza equ direktive izmedju svakog simbola, literala i znaka +- mora postojati space, jer sam kao delimiter za tokenizaciju koristila space.</w:t>
      </w:r>
    </w:p>
    <w:p w14:paraId="5392B11E" w14:textId="45F002EC" w:rsidR="002814F1" w:rsidRPr="002814F1" w:rsidRDefault="002814F1" w:rsidP="00CD327F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U instrukcijama sa dva operanda uvedeno je ograničenje da ne mogu oba operanda biti memorijskog tipa, što je u skladu sa x86 asemblerom koji izučavali na predavanjima i vežbama.</w:t>
      </w:r>
    </w:p>
    <w:p w14:paraId="23ACECC8" w14:textId="3DF748A4" w:rsidR="002814F1" w:rsidRPr="002814F1" w:rsidRDefault="002814F1" w:rsidP="00CD327F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Veličina operanda, ukoliko to nije eksplicitno naglašeno odgovarajućim sufiksom u nazivu instrukcije, se određuje na osnovu veličine destinacionog operanda u instrukcijama sa 2 operanda, ukoliko je destinacioni operand memorijskog tipa određuje se po veličini izvorišnog operanda. U instrukcijama sa jednim operandom ukoliko je on memorijskog tipa, tj. njegova </w:t>
      </w:r>
      <w:r>
        <w:rPr>
          <w:rFonts w:ascii="Times New Roman" w:hAnsi="Times New Roman" w:cs="Times New Roman"/>
          <w:sz w:val="28"/>
          <w:szCs w:val="28"/>
        </w:rPr>
        <w:lastRenderedPageBreak/>
        <w:t>vrednost se nalazi u memoriji, usvojeno je da je njegova veličina 2B.</w:t>
      </w:r>
    </w:p>
    <w:p w14:paraId="73A70796" w14:textId="7528BBAF" w:rsidR="00BF7FE5" w:rsidRPr="00BF7FE5" w:rsidRDefault="002814F1" w:rsidP="00BF7FE5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Kod registarskih adresiranja ako je definisan sufiks h koduje se sa bitskom jedinicom, ako je sufiks l </w:t>
      </w:r>
      <w:r w:rsidR="00AC209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u svim ostalim slučajevima bit L/H </w:t>
      </w:r>
      <w:r w:rsidR="00BF7FE5">
        <w:rPr>
          <w:rFonts w:ascii="Times New Roman" w:hAnsi="Times New Roman" w:cs="Times New Roman"/>
          <w:sz w:val="28"/>
          <w:szCs w:val="28"/>
        </w:rPr>
        <w:t>se koduje</w:t>
      </w:r>
      <w:r w:rsidR="00AC209A">
        <w:rPr>
          <w:rFonts w:ascii="Times New Roman" w:hAnsi="Times New Roman" w:cs="Times New Roman"/>
          <w:sz w:val="28"/>
          <w:szCs w:val="28"/>
        </w:rPr>
        <w:t xml:space="preserve"> sa</w:t>
      </w:r>
      <w:r w:rsidR="00BF7FE5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1CC254F0" w14:textId="36B51239" w:rsidR="00BF7FE5" w:rsidRPr="00BF7FE5" w:rsidRDefault="00BF7FE5" w:rsidP="00BF7FE5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Tipovi relokacionih zapisa označeni su sa ABS_16 za apsolutnu relokaciju, i sa PCR_16  za pc relativnu relokaciju</w:t>
      </w:r>
    </w:p>
    <w:p w14:paraId="4895A866" w14:textId="5B88F30A" w:rsidR="00BF7FE5" w:rsidRPr="00AC209A" w:rsidRDefault="00BF7FE5" w:rsidP="00BF7FE5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.global i .extern direktive moraju biti korišćene isključivo na samom početku fajla</w:t>
      </w:r>
    </w:p>
    <w:p w14:paraId="2FE0BAC6" w14:textId="2B869799" w:rsidR="00AC209A" w:rsidRPr="00BF7FE5" w:rsidRDefault="00AC209A" w:rsidP="00BF7FE5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Kod pc relativnog adresiranja simbola, ako je simbol definisan u istoj sekciji u kojoj se koristi, ne pravi se relokacioni zapis. Pomeraj koji treba da se upiše u kod same instrukcije kod pc relativnog adresiranja se dobija kao delta=simbol-PC, i neka je * adresa u sekciji na koju treba da se upiše taj pomeraj (delta), tada se PC dobija kao * + 2, pošto će u trenutku izvršavanja koda pc pokazivati na narednu instrukciju. Tako da se delta dobija kao simbol-*-2. Međutim ukoliko </w:t>
      </w:r>
      <w:r w:rsidR="00C51040">
        <w:rPr>
          <w:rFonts w:ascii="Times New Roman" w:hAnsi="Times New Roman" w:cs="Times New Roman"/>
          <w:sz w:val="28"/>
          <w:szCs w:val="28"/>
        </w:rPr>
        <w:t>se prvi operand, u instrukciji sa 2 operanda, adresira pc relativno, tada taj pomeraj (delta) iznosi simbol-*-3, zbog toga što zasigurno znamo da je veličina Op2Descr u kodu instrukcije 1 B, zbog uvedenog ograničenja da ne mogu oba operanda biti memorijskog tipa, tako da drugi operand zasigurno mora biti registarski.</w:t>
      </w:r>
    </w:p>
    <w:p w14:paraId="143363B1" w14:textId="12842A30" w:rsidR="00BF7FE5" w:rsidRDefault="00BF7FE5" w:rsidP="00BF7FE5">
      <w:pPr>
        <w:pStyle w:val="Pasussalistom"/>
        <w:ind w:left="1432"/>
        <w:rPr>
          <w:rFonts w:ascii="Times New Roman" w:hAnsi="Times New Roman" w:cs="Times New Roman"/>
          <w:sz w:val="28"/>
          <w:szCs w:val="28"/>
        </w:rPr>
      </w:pPr>
    </w:p>
    <w:p w14:paraId="73531F58" w14:textId="56E65DBE" w:rsidR="00BF7FE5" w:rsidRDefault="00BF7FE5" w:rsidP="00BF7FE5">
      <w:pPr>
        <w:pStyle w:val="Pasussalistom"/>
        <w:ind w:left="1432"/>
        <w:rPr>
          <w:rFonts w:ascii="Times New Roman" w:hAnsi="Times New Roman" w:cs="Times New Roman"/>
          <w:sz w:val="28"/>
          <w:szCs w:val="28"/>
        </w:rPr>
      </w:pPr>
    </w:p>
    <w:p w14:paraId="5EA715B7" w14:textId="4AF90990" w:rsidR="00BF7FE5" w:rsidRDefault="00BF7FE5" w:rsidP="00BF7FE5">
      <w:pPr>
        <w:pStyle w:val="Pasussalistom"/>
        <w:ind w:left="1432"/>
        <w:rPr>
          <w:rFonts w:ascii="Times New Roman" w:hAnsi="Times New Roman" w:cs="Times New Roman"/>
          <w:sz w:val="28"/>
          <w:szCs w:val="28"/>
        </w:rPr>
      </w:pPr>
    </w:p>
    <w:p w14:paraId="4EF0AB5C" w14:textId="01EABE4B" w:rsidR="00BF7FE5" w:rsidRDefault="00BF7FE5" w:rsidP="00BF7FE5">
      <w:pPr>
        <w:pStyle w:val="Pasussalistom"/>
        <w:ind w:left="1432"/>
        <w:rPr>
          <w:rFonts w:ascii="Times New Roman" w:hAnsi="Times New Roman" w:cs="Times New Roman"/>
          <w:sz w:val="28"/>
          <w:szCs w:val="28"/>
        </w:rPr>
      </w:pPr>
    </w:p>
    <w:p w14:paraId="2592FCDE" w14:textId="12FB9E48" w:rsidR="00BF7FE5" w:rsidRDefault="00BF7FE5" w:rsidP="00BF7FE5">
      <w:pPr>
        <w:pStyle w:val="Pasussalistom"/>
        <w:ind w:left="1432"/>
        <w:rPr>
          <w:rFonts w:ascii="Times New Roman" w:hAnsi="Times New Roman" w:cs="Times New Roman"/>
          <w:sz w:val="28"/>
          <w:szCs w:val="28"/>
        </w:rPr>
      </w:pPr>
    </w:p>
    <w:p w14:paraId="59F3DB2A" w14:textId="7B2BBE22" w:rsidR="00BF7FE5" w:rsidRDefault="00BF7FE5" w:rsidP="00BF7FE5">
      <w:pPr>
        <w:pStyle w:val="Pasussalistom"/>
        <w:ind w:left="1432"/>
        <w:rPr>
          <w:rFonts w:ascii="Times New Roman" w:hAnsi="Times New Roman" w:cs="Times New Roman"/>
          <w:sz w:val="28"/>
          <w:szCs w:val="28"/>
        </w:rPr>
      </w:pPr>
    </w:p>
    <w:p w14:paraId="582A236C" w14:textId="639DD6DA" w:rsidR="00BF7FE5" w:rsidRDefault="00BF7FE5" w:rsidP="00BF7FE5">
      <w:pPr>
        <w:pStyle w:val="Pasussalistom"/>
        <w:ind w:left="1432"/>
        <w:rPr>
          <w:rFonts w:ascii="Times New Roman" w:hAnsi="Times New Roman" w:cs="Times New Roman"/>
          <w:sz w:val="28"/>
          <w:szCs w:val="28"/>
        </w:rPr>
      </w:pPr>
    </w:p>
    <w:p w14:paraId="39484343" w14:textId="2449218E" w:rsidR="00BF7FE5" w:rsidRDefault="00BF7FE5" w:rsidP="00BF7FE5">
      <w:pPr>
        <w:pStyle w:val="Pasussalistom"/>
        <w:ind w:left="1432"/>
        <w:rPr>
          <w:rFonts w:ascii="Times New Roman" w:hAnsi="Times New Roman" w:cs="Times New Roman"/>
          <w:sz w:val="28"/>
          <w:szCs w:val="28"/>
        </w:rPr>
      </w:pPr>
    </w:p>
    <w:p w14:paraId="2499119D" w14:textId="1F458363" w:rsidR="00BF7FE5" w:rsidRDefault="00BF7FE5" w:rsidP="00BF7FE5">
      <w:pPr>
        <w:pStyle w:val="Pasussalistom"/>
        <w:ind w:left="1432"/>
        <w:rPr>
          <w:rFonts w:ascii="Times New Roman" w:hAnsi="Times New Roman" w:cs="Times New Roman"/>
          <w:sz w:val="28"/>
          <w:szCs w:val="28"/>
        </w:rPr>
      </w:pPr>
    </w:p>
    <w:p w14:paraId="48CE2E27" w14:textId="28CD690F" w:rsidR="00BF7FE5" w:rsidRDefault="00BF7FE5" w:rsidP="00BF7FE5">
      <w:pPr>
        <w:pStyle w:val="Pasussalistom"/>
        <w:ind w:left="1432"/>
        <w:rPr>
          <w:rFonts w:ascii="Times New Roman" w:hAnsi="Times New Roman" w:cs="Times New Roman"/>
          <w:sz w:val="28"/>
          <w:szCs w:val="28"/>
        </w:rPr>
      </w:pPr>
    </w:p>
    <w:p w14:paraId="6B442496" w14:textId="303C7AEA" w:rsidR="00BF7FE5" w:rsidRDefault="00BF7FE5" w:rsidP="00BF7FE5">
      <w:pPr>
        <w:pStyle w:val="Pasussalistom"/>
        <w:ind w:left="1432"/>
        <w:rPr>
          <w:rFonts w:ascii="Times New Roman" w:hAnsi="Times New Roman" w:cs="Times New Roman"/>
          <w:sz w:val="28"/>
          <w:szCs w:val="28"/>
        </w:rPr>
      </w:pPr>
    </w:p>
    <w:p w14:paraId="1B44368E" w14:textId="22EDAD5F" w:rsidR="00BF7FE5" w:rsidRDefault="00BF7FE5" w:rsidP="00BF7FE5">
      <w:pPr>
        <w:pStyle w:val="Pasussalistom"/>
        <w:ind w:left="1432"/>
        <w:rPr>
          <w:rFonts w:ascii="Times New Roman" w:hAnsi="Times New Roman" w:cs="Times New Roman"/>
          <w:sz w:val="28"/>
          <w:szCs w:val="28"/>
        </w:rPr>
      </w:pPr>
    </w:p>
    <w:p w14:paraId="1320C971" w14:textId="6BDCA2CE" w:rsidR="00BF7FE5" w:rsidRDefault="00BF7FE5" w:rsidP="00BF7FE5">
      <w:pPr>
        <w:pStyle w:val="Pasussalistom"/>
        <w:ind w:left="1432"/>
        <w:rPr>
          <w:rFonts w:ascii="Times New Roman" w:hAnsi="Times New Roman" w:cs="Times New Roman"/>
          <w:sz w:val="28"/>
          <w:szCs w:val="28"/>
        </w:rPr>
      </w:pPr>
    </w:p>
    <w:p w14:paraId="0A5E9FDE" w14:textId="6B27B1D5" w:rsidR="00BF7FE5" w:rsidRDefault="00BF7FE5" w:rsidP="00BF7FE5">
      <w:pPr>
        <w:pStyle w:val="Pasussalistom"/>
        <w:ind w:left="1432"/>
        <w:rPr>
          <w:rFonts w:ascii="Times New Roman" w:hAnsi="Times New Roman" w:cs="Times New Roman"/>
          <w:sz w:val="28"/>
          <w:szCs w:val="28"/>
        </w:rPr>
      </w:pPr>
    </w:p>
    <w:p w14:paraId="6CDE1C55" w14:textId="1FF1CEB5" w:rsidR="00BF7FE5" w:rsidRDefault="00BF7FE5" w:rsidP="00BF7FE5">
      <w:pPr>
        <w:pStyle w:val="Pasussalistom"/>
        <w:ind w:left="1432"/>
        <w:rPr>
          <w:rFonts w:ascii="Times New Roman" w:hAnsi="Times New Roman" w:cs="Times New Roman"/>
          <w:sz w:val="28"/>
          <w:szCs w:val="28"/>
        </w:rPr>
      </w:pPr>
    </w:p>
    <w:p w14:paraId="1A93C9E7" w14:textId="1CD2573F" w:rsidR="00BF7FE5" w:rsidRDefault="00BF7FE5" w:rsidP="00BF7FE5">
      <w:pPr>
        <w:pStyle w:val="Pasussalistom"/>
        <w:ind w:left="1432"/>
        <w:rPr>
          <w:rFonts w:ascii="Times New Roman" w:hAnsi="Times New Roman" w:cs="Times New Roman"/>
          <w:sz w:val="28"/>
          <w:szCs w:val="28"/>
        </w:rPr>
      </w:pPr>
    </w:p>
    <w:p w14:paraId="4C69DB16" w14:textId="77777777" w:rsidR="00C51040" w:rsidRDefault="00C51040" w:rsidP="00BF7FE5">
      <w:pPr>
        <w:pStyle w:val="Pasussalistom"/>
        <w:ind w:left="1432"/>
        <w:rPr>
          <w:rFonts w:ascii="Times New Roman" w:hAnsi="Times New Roman" w:cs="Times New Roman"/>
          <w:sz w:val="28"/>
          <w:szCs w:val="28"/>
        </w:rPr>
      </w:pPr>
    </w:p>
    <w:p w14:paraId="6AB77246" w14:textId="0A9FA636" w:rsidR="00BF7FE5" w:rsidRDefault="00BF7FE5" w:rsidP="00BF7F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Testovi:</w:t>
      </w:r>
    </w:p>
    <w:p w14:paraId="29B80C0F" w14:textId="518A728C" w:rsidR="00BF7FE5" w:rsidRDefault="00BF7FE5" w:rsidP="00BF7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Dalje u prilogu se nalaze testovi sa njihovim asemblerskim kodom i izlazom implementiranog jednoprolaznog asemblera.</w:t>
      </w:r>
    </w:p>
    <w:p w14:paraId="47593D80" w14:textId="4566DC5D" w:rsidR="00B22A41" w:rsidRPr="00B22A41" w:rsidRDefault="00B22A41" w:rsidP="00BF7F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1.</w:t>
      </w:r>
    </w:p>
    <w:p w14:paraId="753F3B26" w14:textId="6CF63C43" w:rsidR="00C51040" w:rsidRDefault="00B22A41" w:rsidP="00BF7F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A4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9F00B4" wp14:editId="7CACDE99">
            <wp:extent cx="2524125" cy="4603245"/>
            <wp:effectExtent l="0" t="0" r="0" b="698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690" cy="475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72D292" wp14:editId="79050B2B">
            <wp:extent cx="2511361" cy="4753739"/>
            <wp:effectExtent l="0" t="0" r="381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138" cy="481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1AAF" w14:textId="70EF110C" w:rsidR="00C51040" w:rsidRPr="00C51040" w:rsidRDefault="00C51040" w:rsidP="00BF7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9C587A" w14:textId="6CFB02C7" w:rsidR="00BF7FE5" w:rsidRDefault="00BF7FE5" w:rsidP="00BF7FE5">
      <w:pPr>
        <w:pStyle w:val="Pasussalistom"/>
        <w:ind w:left="1432"/>
        <w:rPr>
          <w:rFonts w:ascii="Times New Roman" w:hAnsi="Times New Roman" w:cs="Times New Roman"/>
          <w:sz w:val="28"/>
          <w:szCs w:val="28"/>
        </w:rPr>
      </w:pPr>
    </w:p>
    <w:p w14:paraId="74A690EA" w14:textId="77777777" w:rsidR="00BF7FE5" w:rsidRPr="00BF7FE5" w:rsidRDefault="00BF7FE5" w:rsidP="00BF7FE5">
      <w:pPr>
        <w:pStyle w:val="Pasussalistom"/>
        <w:ind w:left="1432"/>
        <w:rPr>
          <w:rFonts w:ascii="Times New Roman" w:hAnsi="Times New Roman" w:cs="Times New Roman"/>
          <w:b/>
          <w:bCs/>
          <w:sz w:val="32"/>
          <w:szCs w:val="32"/>
        </w:rPr>
      </w:pPr>
    </w:p>
    <w:p w14:paraId="03497244" w14:textId="219034A6" w:rsidR="00727107" w:rsidRDefault="00727107" w:rsidP="00CD327F">
      <w:pPr>
        <w:rPr>
          <w:rFonts w:ascii="Times New Roman" w:hAnsi="Times New Roman" w:cs="Times New Roman"/>
          <w:sz w:val="28"/>
          <w:szCs w:val="28"/>
        </w:rPr>
      </w:pPr>
    </w:p>
    <w:p w14:paraId="34408651" w14:textId="2A6DAC3E" w:rsidR="00CD327F" w:rsidRDefault="00CD327F" w:rsidP="00CD327F">
      <w:pPr>
        <w:rPr>
          <w:rFonts w:ascii="Times New Roman" w:hAnsi="Times New Roman" w:cs="Times New Roman"/>
          <w:sz w:val="28"/>
          <w:szCs w:val="28"/>
        </w:rPr>
      </w:pPr>
    </w:p>
    <w:p w14:paraId="4C757FB1" w14:textId="52B099D8" w:rsidR="00CD327F" w:rsidRDefault="00CD327F" w:rsidP="00CD327F">
      <w:pPr>
        <w:rPr>
          <w:rFonts w:ascii="Times New Roman" w:hAnsi="Times New Roman" w:cs="Times New Roman"/>
          <w:sz w:val="28"/>
          <w:szCs w:val="28"/>
        </w:rPr>
      </w:pPr>
    </w:p>
    <w:p w14:paraId="5C0AC690" w14:textId="24706D03" w:rsidR="00CD327F" w:rsidRDefault="00CD327F" w:rsidP="00CD327F">
      <w:pPr>
        <w:rPr>
          <w:rFonts w:ascii="Times New Roman" w:hAnsi="Times New Roman" w:cs="Times New Roman"/>
          <w:sz w:val="28"/>
          <w:szCs w:val="28"/>
        </w:rPr>
      </w:pPr>
    </w:p>
    <w:p w14:paraId="0812D8BF" w14:textId="5611C3E5" w:rsidR="00CD327F" w:rsidRDefault="00CD327F" w:rsidP="00CD327F">
      <w:pPr>
        <w:rPr>
          <w:rFonts w:ascii="Times New Roman" w:hAnsi="Times New Roman" w:cs="Times New Roman"/>
          <w:sz w:val="28"/>
          <w:szCs w:val="28"/>
        </w:rPr>
      </w:pPr>
    </w:p>
    <w:p w14:paraId="0294FDFD" w14:textId="28E08590" w:rsidR="00CD327F" w:rsidRDefault="00CD327F" w:rsidP="00CD327F">
      <w:pPr>
        <w:rPr>
          <w:rFonts w:ascii="Times New Roman" w:hAnsi="Times New Roman" w:cs="Times New Roman"/>
          <w:sz w:val="28"/>
          <w:szCs w:val="28"/>
        </w:rPr>
      </w:pPr>
    </w:p>
    <w:p w14:paraId="4870B710" w14:textId="0A943946" w:rsidR="00CD327F" w:rsidRDefault="00B22A41" w:rsidP="00CD32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2.</w:t>
      </w:r>
    </w:p>
    <w:p w14:paraId="7365DB1D" w14:textId="60474461" w:rsidR="00B22A41" w:rsidRDefault="00B22A41" w:rsidP="00CD32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478CF0" wp14:editId="78F6C54D">
            <wp:extent cx="2175994" cy="4244009"/>
            <wp:effectExtent l="0" t="0" r="0" b="444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10" cy="433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172923" wp14:editId="7891ECC4">
            <wp:extent cx="2683510" cy="5199273"/>
            <wp:effectExtent l="0" t="0" r="2540" b="190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481" cy="522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C7ED" w14:textId="36189BAD" w:rsidR="00B22A41" w:rsidRDefault="00B22A41" w:rsidP="00CD3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907BF" w14:textId="004B2AAB" w:rsidR="00B22A41" w:rsidRDefault="00B22A41" w:rsidP="00CD3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B09465" w14:textId="3739E253" w:rsidR="00B22A41" w:rsidRDefault="00B22A41" w:rsidP="00CD3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AC6723" w14:textId="6AFD9383" w:rsidR="00B22A41" w:rsidRDefault="00B22A41" w:rsidP="00CD3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10F4B7" w14:textId="2E88C827" w:rsidR="00B22A41" w:rsidRDefault="00B22A41" w:rsidP="00CD3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73586F" w14:textId="7414731D" w:rsidR="00B22A41" w:rsidRDefault="00B22A41" w:rsidP="00CD3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9102BD" w14:textId="0922F963" w:rsidR="00B22A41" w:rsidRDefault="00B22A41" w:rsidP="00CD3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C5ED96" w14:textId="73CAF4FD" w:rsidR="00B22A41" w:rsidRDefault="00B22A41" w:rsidP="00CD3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8EAF34" w14:textId="72043E18" w:rsidR="00B22A41" w:rsidRDefault="00B22A41" w:rsidP="00CD3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9B35EE" w14:textId="77B7BA62" w:rsidR="00B22A41" w:rsidRDefault="00B22A41" w:rsidP="00CD3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F46D4" w14:textId="0934FD01" w:rsidR="00B22A41" w:rsidRPr="00B22A41" w:rsidRDefault="00B22A41" w:rsidP="00CD32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3.</w:t>
      </w:r>
    </w:p>
    <w:p w14:paraId="1171CCCE" w14:textId="55CAA53F" w:rsidR="00CD327F" w:rsidRDefault="00CD327F" w:rsidP="00CD327F">
      <w:pPr>
        <w:rPr>
          <w:rFonts w:ascii="Times New Roman" w:hAnsi="Times New Roman" w:cs="Times New Roman"/>
          <w:sz w:val="28"/>
          <w:szCs w:val="28"/>
        </w:rPr>
      </w:pPr>
    </w:p>
    <w:p w14:paraId="5A323462" w14:textId="7E8DA094" w:rsidR="00CD327F" w:rsidRPr="00727107" w:rsidRDefault="00B22A41" w:rsidP="00CD32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A5648CD" wp14:editId="7B339DD6">
            <wp:extent cx="3016659" cy="4736300"/>
            <wp:effectExtent l="0" t="0" r="0" b="762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80" cy="477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518D2C1" wp14:editId="24481B28">
            <wp:extent cx="2603500" cy="4527826"/>
            <wp:effectExtent l="0" t="0" r="6350" b="635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40" cy="467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27F" w:rsidRPr="00727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51DFE"/>
    <w:multiLevelType w:val="hybridMultilevel"/>
    <w:tmpl w:val="9AAAEDCE"/>
    <w:lvl w:ilvl="0" w:tplc="241A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07"/>
    <w:rsid w:val="00213914"/>
    <w:rsid w:val="002814F1"/>
    <w:rsid w:val="00581B0B"/>
    <w:rsid w:val="00727107"/>
    <w:rsid w:val="009D5231"/>
    <w:rsid w:val="00AC209A"/>
    <w:rsid w:val="00AE0584"/>
    <w:rsid w:val="00B22A41"/>
    <w:rsid w:val="00BF7FE5"/>
    <w:rsid w:val="00C51040"/>
    <w:rsid w:val="00CD327F"/>
    <w:rsid w:val="00D3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552DA"/>
  <w15:chartTrackingRefBased/>
  <w15:docId w15:val="{1C463842-CD29-41D1-8FAA-9A357A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CD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3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Ванзо</dc:creator>
  <cp:keywords/>
  <dc:description/>
  <cp:lastModifiedBy>Ана Ванзо</cp:lastModifiedBy>
  <cp:revision>5</cp:revision>
  <dcterms:created xsi:type="dcterms:W3CDTF">2020-09-21T11:55:00Z</dcterms:created>
  <dcterms:modified xsi:type="dcterms:W3CDTF">2020-09-22T08:23:00Z</dcterms:modified>
</cp:coreProperties>
</file>