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C55E8E" w14:textId="77777777" w:rsidR="00CE0A36" w:rsidRPr="002E3A3C" w:rsidRDefault="00CE0A36" w:rsidP="002E3A3C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2E3A3C">
        <w:rPr>
          <w:rFonts w:ascii="Times New Roman" w:hAnsi="Times New Roman" w:cs="Times New Roman"/>
          <w:b/>
          <w:bCs/>
          <w:sz w:val="32"/>
          <w:szCs w:val="32"/>
        </w:rPr>
        <w:t>ML Problem Framing &amp; Responsible Data Use</w:t>
      </w:r>
    </w:p>
    <w:p w14:paraId="6FC94B52" w14:textId="77777777" w:rsidR="00CE0A36" w:rsidRPr="002E3A3C" w:rsidRDefault="00CE0A36" w:rsidP="002E3A3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E3A3C">
        <w:rPr>
          <w:rFonts w:ascii="Times New Roman" w:hAnsi="Times New Roman" w:cs="Times New Roman"/>
          <w:b/>
          <w:bCs/>
          <w:sz w:val="28"/>
          <w:szCs w:val="28"/>
        </w:rPr>
        <w:t>1. Purpose</w:t>
      </w:r>
    </w:p>
    <w:p w14:paraId="783A6631" w14:textId="736F4BB3" w:rsidR="00CE0A36" w:rsidRPr="002E3A3C" w:rsidRDefault="00CE0A36" w:rsidP="002E3A3C">
      <w:pPr>
        <w:jc w:val="both"/>
        <w:rPr>
          <w:rFonts w:ascii="Times New Roman" w:hAnsi="Times New Roman" w:cs="Times New Roman"/>
        </w:rPr>
      </w:pPr>
      <w:r w:rsidRPr="002E3A3C">
        <w:rPr>
          <w:rFonts w:ascii="Times New Roman" w:hAnsi="Times New Roman" w:cs="Times New Roman"/>
        </w:rPr>
        <w:t>This risk register identifies important risks associated with developing and using a customer churn prediction system. It also defines safeguards, monitoring requirements, and fallback actions.</w:t>
      </w:r>
    </w:p>
    <w:p w14:paraId="6B45D303" w14:textId="77777777" w:rsidR="00CE0A36" w:rsidRPr="002E3A3C" w:rsidRDefault="00CE0A36" w:rsidP="002E3A3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E3A3C">
        <w:rPr>
          <w:rFonts w:ascii="Times New Roman" w:hAnsi="Times New Roman" w:cs="Times New Roman"/>
          <w:b/>
          <w:bCs/>
          <w:sz w:val="28"/>
          <w:szCs w:val="28"/>
        </w:rPr>
        <w:t>2. Risk Register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62"/>
        <w:gridCol w:w="993"/>
        <w:gridCol w:w="992"/>
        <w:gridCol w:w="1417"/>
        <w:gridCol w:w="2552"/>
        <w:gridCol w:w="2500"/>
      </w:tblGrid>
      <w:tr w:rsidR="0005581A" w:rsidRPr="002E3A3C" w14:paraId="28BEFD99" w14:textId="77777777" w:rsidTr="002E3A3C">
        <w:tc>
          <w:tcPr>
            <w:tcW w:w="562" w:type="dxa"/>
          </w:tcPr>
          <w:p w14:paraId="0A437F4E" w14:textId="55C1B452" w:rsidR="0005581A" w:rsidRPr="002E3A3C" w:rsidRDefault="0005581A" w:rsidP="002E3A3C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2E3A3C">
              <w:rPr>
                <w:rFonts w:ascii="Times New Roman" w:hAnsi="Times New Roman" w:cs="Times New Roman"/>
                <w:b/>
                <w:bCs/>
              </w:rPr>
              <w:t>ID</w:t>
            </w:r>
          </w:p>
        </w:tc>
        <w:tc>
          <w:tcPr>
            <w:tcW w:w="993" w:type="dxa"/>
          </w:tcPr>
          <w:p w14:paraId="5A778D41" w14:textId="34EF8E80" w:rsidR="0005581A" w:rsidRPr="002E3A3C" w:rsidRDefault="0005581A" w:rsidP="002E3A3C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2E3A3C">
              <w:rPr>
                <w:rFonts w:ascii="Times New Roman" w:hAnsi="Times New Roman" w:cs="Times New Roman"/>
                <w:b/>
                <w:bCs/>
              </w:rPr>
              <w:t>Risk</w:t>
            </w:r>
          </w:p>
        </w:tc>
        <w:tc>
          <w:tcPr>
            <w:tcW w:w="992" w:type="dxa"/>
          </w:tcPr>
          <w:p w14:paraId="3772E01D" w14:textId="218EB5A5" w:rsidR="0005581A" w:rsidRPr="002E3A3C" w:rsidRDefault="0005581A" w:rsidP="002E3A3C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2E3A3C">
              <w:rPr>
                <w:rFonts w:ascii="Times New Roman" w:hAnsi="Times New Roman" w:cs="Times New Roman"/>
                <w:b/>
                <w:bCs/>
              </w:rPr>
              <w:t>Impact</w:t>
            </w:r>
          </w:p>
        </w:tc>
        <w:tc>
          <w:tcPr>
            <w:tcW w:w="1417" w:type="dxa"/>
          </w:tcPr>
          <w:p w14:paraId="4D0C88C8" w14:textId="53E68742" w:rsidR="0005581A" w:rsidRPr="002E3A3C" w:rsidRDefault="0005581A" w:rsidP="002E3A3C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2E3A3C">
              <w:rPr>
                <w:rFonts w:ascii="Times New Roman" w:hAnsi="Times New Roman" w:cs="Times New Roman"/>
                <w:b/>
                <w:bCs/>
              </w:rPr>
              <w:t>Likelihood</w:t>
            </w:r>
          </w:p>
        </w:tc>
        <w:tc>
          <w:tcPr>
            <w:tcW w:w="2552" w:type="dxa"/>
          </w:tcPr>
          <w:p w14:paraId="74E84F19" w14:textId="7AB8179D" w:rsidR="0005581A" w:rsidRPr="002E3A3C" w:rsidRDefault="0005581A" w:rsidP="002E3A3C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2E3A3C">
              <w:rPr>
                <w:rFonts w:ascii="Times New Roman" w:hAnsi="Times New Roman" w:cs="Times New Roman"/>
                <w:b/>
                <w:bCs/>
              </w:rPr>
              <w:t>Mitigation/Safeguard</w:t>
            </w:r>
          </w:p>
        </w:tc>
        <w:tc>
          <w:tcPr>
            <w:tcW w:w="2500" w:type="dxa"/>
          </w:tcPr>
          <w:p w14:paraId="0F2F683F" w14:textId="3031397F" w:rsidR="0005581A" w:rsidRPr="002E3A3C" w:rsidRDefault="0005581A" w:rsidP="002E3A3C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2E3A3C">
              <w:rPr>
                <w:rFonts w:ascii="Times New Roman" w:hAnsi="Times New Roman" w:cs="Times New Roman"/>
                <w:b/>
                <w:bCs/>
              </w:rPr>
              <w:t>Monitoring/Rollback</w:t>
            </w:r>
          </w:p>
        </w:tc>
      </w:tr>
      <w:tr w:rsidR="0005581A" w:rsidRPr="002E3A3C" w14:paraId="0E660A3E" w14:textId="77777777" w:rsidTr="002E3A3C">
        <w:tc>
          <w:tcPr>
            <w:tcW w:w="562" w:type="dxa"/>
          </w:tcPr>
          <w:p w14:paraId="42139FB6" w14:textId="621623FE" w:rsidR="0005581A" w:rsidRPr="002E3A3C" w:rsidRDefault="0005581A" w:rsidP="002E3A3C">
            <w:pPr>
              <w:jc w:val="both"/>
              <w:rPr>
                <w:rFonts w:ascii="Times New Roman" w:hAnsi="Times New Roman" w:cs="Times New Roman"/>
              </w:rPr>
            </w:pPr>
            <w:r w:rsidRPr="002E3A3C">
              <w:rPr>
                <w:rFonts w:ascii="Times New Roman" w:hAnsi="Times New Roman" w:cs="Times New Roman"/>
              </w:rPr>
              <w:t>R1</w:t>
            </w:r>
          </w:p>
        </w:tc>
        <w:tc>
          <w:tcPr>
            <w:tcW w:w="993" w:type="dxa"/>
          </w:tcPr>
          <w:p w14:paraId="05E2EDC0" w14:textId="403F1DC4" w:rsidR="0005581A" w:rsidRPr="002E3A3C" w:rsidRDefault="0005581A" w:rsidP="002E3A3C">
            <w:pPr>
              <w:jc w:val="both"/>
              <w:rPr>
                <w:rFonts w:ascii="Times New Roman" w:hAnsi="Times New Roman" w:cs="Times New Roman"/>
              </w:rPr>
            </w:pPr>
            <w:r w:rsidRPr="002E3A3C">
              <w:rPr>
                <w:rFonts w:ascii="Times New Roman" w:hAnsi="Times New Roman" w:cs="Times New Roman"/>
              </w:rPr>
              <w:t>Dataset is too small</w:t>
            </w:r>
          </w:p>
        </w:tc>
        <w:tc>
          <w:tcPr>
            <w:tcW w:w="992" w:type="dxa"/>
          </w:tcPr>
          <w:p w14:paraId="6DC7900D" w14:textId="04D3D28D" w:rsidR="0005581A" w:rsidRPr="002E3A3C" w:rsidRDefault="00C534A3" w:rsidP="002E3A3C">
            <w:pPr>
              <w:jc w:val="both"/>
              <w:rPr>
                <w:rFonts w:ascii="Times New Roman" w:hAnsi="Times New Roman" w:cs="Times New Roman"/>
              </w:rPr>
            </w:pPr>
            <w:r w:rsidRPr="002E3A3C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1417" w:type="dxa"/>
          </w:tcPr>
          <w:p w14:paraId="1BEE307F" w14:textId="1A4F1E53" w:rsidR="0005581A" w:rsidRPr="002E3A3C" w:rsidRDefault="00C534A3" w:rsidP="002E3A3C">
            <w:pPr>
              <w:jc w:val="both"/>
              <w:rPr>
                <w:rFonts w:ascii="Times New Roman" w:hAnsi="Times New Roman" w:cs="Times New Roman"/>
              </w:rPr>
            </w:pPr>
            <w:r w:rsidRPr="002E3A3C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2552" w:type="dxa"/>
          </w:tcPr>
          <w:p w14:paraId="1BC72FA9" w14:textId="00B2953C" w:rsidR="0005581A" w:rsidRPr="002E3A3C" w:rsidRDefault="00C534A3" w:rsidP="002E3A3C">
            <w:pPr>
              <w:jc w:val="both"/>
              <w:rPr>
                <w:rFonts w:ascii="Times New Roman" w:hAnsi="Times New Roman" w:cs="Times New Roman"/>
              </w:rPr>
            </w:pPr>
            <w:r w:rsidRPr="002E3A3C">
              <w:rPr>
                <w:rFonts w:ascii="Times New Roman" w:hAnsi="Times New Roman" w:cs="Times New Roman"/>
              </w:rPr>
              <w:t>Obtain a larger and representative dataset before production ML</w:t>
            </w:r>
          </w:p>
        </w:tc>
        <w:tc>
          <w:tcPr>
            <w:tcW w:w="2500" w:type="dxa"/>
          </w:tcPr>
          <w:p w14:paraId="437C30B9" w14:textId="09F2BA96" w:rsidR="0005581A" w:rsidRPr="002E3A3C" w:rsidRDefault="00C534A3" w:rsidP="002E3A3C">
            <w:pPr>
              <w:jc w:val="both"/>
              <w:rPr>
                <w:rFonts w:ascii="Times New Roman" w:hAnsi="Times New Roman" w:cs="Times New Roman"/>
              </w:rPr>
            </w:pPr>
            <w:r w:rsidRPr="002E3A3C">
              <w:rPr>
                <w:rFonts w:ascii="Times New Roman" w:hAnsi="Times New Roman" w:cs="Times New Roman"/>
              </w:rPr>
              <w:t>Monitor dataset size and representativeness; do not deploy until requirements are met</w:t>
            </w:r>
          </w:p>
        </w:tc>
      </w:tr>
      <w:tr w:rsidR="0005581A" w:rsidRPr="002E3A3C" w14:paraId="21C3B140" w14:textId="77777777" w:rsidTr="002E3A3C">
        <w:tc>
          <w:tcPr>
            <w:tcW w:w="562" w:type="dxa"/>
          </w:tcPr>
          <w:p w14:paraId="7BA3A89D" w14:textId="3B57680D" w:rsidR="0005581A" w:rsidRPr="002E3A3C" w:rsidRDefault="0005581A" w:rsidP="002E3A3C">
            <w:pPr>
              <w:jc w:val="both"/>
              <w:rPr>
                <w:rFonts w:ascii="Times New Roman" w:hAnsi="Times New Roman" w:cs="Times New Roman"/>
              </w:rPr>
            </w:pPr>
            <w:r w:rsidRPr="002E3A3C">
              <w:rPr>
                <w:rFonts w:ascii="Times New Roman" w:hAnsi="Times New Roman" w:cs="Times New Roman"/>
              </w:rPr>
              <w:t>R2</w:t>
            </w:r>
          </w:p>
        </w:tc>
        <w:tc>
          <w:tcPr>
            <w:tcW w:w="993" w:type="dxa"/>
          </w:tcPr>
          <w:p w14:paraId="508882CC" w14:textId="78EE2D1B" w:rsidR="0005581A" w:rsidRPr="002E3A3C" w:rsidRDefault="0005581A" w:rsidP="002E3A3C">
            <w:pPr>
              <w:jc w:val="both"/>
              <w:rPr>
                <w:rFonts w:ascii="Times New Roman" w:hAnsi="Times New Roman" w:cs="Times New Roman"/>
              </w:rPr>
            </w:pPr>
            <w:r w:rsidRPr="002E3A3C">
              <w:rPr>
                <w:rFonts w:ascii="Times New Roman" w:hAnsi="Times New Roman" w:cs="Times New Roman"/>
              </w:rPr>
              <w:t>Data provenance is undocumented</w:t>
            </w:r>
          </w:p>
        </w:tc>
        <w:tc>
          <w:tcPr>
            <w:tcW w:w="992" w:type="dxa"/>
          </w:tcPr>
          <w:p w14:paraId="200EBE61" w14:textId="58F84B88" w:rsidR="0005581A" w:rsidRPr="002E3A3C" w:rsidRDefault="00C534A3" w:rsidP="002E3A3C">
            <w:pPr>
              <w:jc w:val="both"/>
              <w:rPr>
                <w:rFonts w:ascii="Times New Roman" w:hAnsi="Times New Roman" w:cs="Times New Roman"/>
              </w:rPr>
            </w:pPr>
            <w:r w:rsidRPr="002E3A3C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1417" w:type="dxa"/>
          </w:tcPr>
          <w:p w14:paraId="70AA42C9" w14:textId="684B23B3" w:rsidR="0005581A" w:rsidRPr="002E3A3C" w:rsidRDefault="00C534A3" w:rsidP="002E3A3C">
            <w:pPr>
              <w:jc w:val="both"/>
              <w:rPr>
                <w:rFonts w:ascii="Times New Roman" w:hAnsi="Times New Roman" w:cs="Times New Roman"/>
              </w:rPr>
            </w:pPr>
            <w:r w:rsidRPr="002E3A3C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2552" w:type="dxa"/>
          </w:tcPr>
          <w:p w14:paraId="4ED11806" w14:textId="1591D590" w:rsidR="0005581A" w:rsidRPr="002E3A3C" w:rsidRDefault="00C534A3" w:rsidP="002E3A3C">
            <w:pPr>
              <w:jc w:val="both"/>
              <w:rPr>
                <w:rFonts w:ascii="Times New Roman" w:hAnsi="Times New Roman" w:cs="Times New Roman"/>
              </w:rPr>
            </w:pPr>
            <w:r w:rsidRPr="002E3A3C">
              <w:rPr>
                <w:rFonts w:ascii="Times New Roman" w:hAnsi="Times New Roman" w:cs="Times New Roman"/>
              </w:rPr>
              <w:t>Verify the original source, ownership, and data-use permission</w:t>
            </w:r>
          </w:p>
        </w:tc>
        <w:tc>
          <w:tcPr>
            <w:tcW w:w="2500" w:type="dxa"/>
          </w:tcPr>
          <w:p w14:paraId="46937386" w14:textId="40537BF5" w:rsidR="0005581A" w:rsidRPr="002E3A3C" w:rsidRDefault="00C534A3" w:rsidP="002E3A3C">
            <w:pPr>
              <w:jc w:val="both"/>
              <w:rPr>
                <w:rFonts w:ascii="Times New Roman" w:hAnsi="Times New Roman" w:cs="Times New Roman"/>
              </w:rPr>
            </w:pPr>
            <w:r w:rsidRPr="002E3A3C">
              <w:rPr>
                <w:rFonts w:ascii="Times New Roman" w:hAnsi="Times New Roman" w:cs="Times New Roman"/>
              </w:rPr>
              <w:t>Review documentation before training/deployment; stop use if permission cannot be established</w:t>
            </w:r>
          </w:p>
        </w:tc>
      </w:tr>
      <w:tr w:rsidR="0005581A" w:rsidRPr="002E3A3C" w14:paraId="5EBC67E9" w14:textId="77777777" w:rsidTr="002E3A3C">
        <w:tc>
          <w:tcPr>
            <w:tcW w:w="562" w:type="dxa"/>
          </w:tcPr>
          <w:p w14:paraId="6B73A85C" w14:textId="587E1221" w:rsidR="0005581A" w:rsidRPr="002E3A3C" w:rsidRDefault="0005581A" w:rsidP="002E3A3C">
            <w:pPr>
              <w:jc w:val="both"/>
              <w:rPr>
                <w:rFonts w:ascii="Times New Roman" w:hAnsi="Times New Roman" w:cs="Times New Roman"/>
              </w:rPr>
            </w:pPr>
            <w:r w:rsidRPr="002E3A3C">
              <w:rPr>
                <w:rFonts w:ascii="Times New Roman" w:hAnsi="Times New Roman" w:cs="Times New Roman"/>
              </w:rPr>
              <w:t>R3</w:t>
            </w:r>
          </w:p>
        </w:tc>
        <w:tc>
          <w:tcPr>
            <w:tcW w:w="993" w:type="dxa"/>
          </w:tcPr>
          <w:p w14:paraId="4F0EAF88" w14:textId="3E7EFE60" w:rsidR="0005581A" w:rsidRPr="002E3A3C" w:rsidRDefault="0005581A" w:rsidP="002E3A3C">
            <w:pPr>
              <w:jc w:val="both"/>
              <w:rPr>
                <w:rFonts w:ascii="Times New Roman" w:hAnsi="Times New Roman" w:cs="Times New Roman"/>
              </w:rPr>
            </w:pPr>
            <w:r w:rsidRPr="002E3A3C">
              <w:rPr>
                <w:rFonts w:ascii="Times New Roman" w:hAnsi="Times New Roman" w:cs="Times New Roman"/>
              </w:rPr>
              <w:t>Customer consent/permission is unclear</w:t>
            </w:r>
          </w:p>
        </w:tc>
        <w:tc>
          <w:tcPr>
            <w:tcW w:w="992" w:type="dxa"/>
          </w:tcPr>
          <w:p w14:paraId="0170D3A5" w14:textId="48767E11" w:rsidR="0005581A" w:rsidRPr="002E3A3C" w:rsidRDefault="00C534A3" w:rsidP="002E3A3C">
            <w:pPr>
              <w:jc w:val="both"/>
              <w:rPr>
                <w:rFonts w:ascii="Times New Roman" w:hAnsi="Times New Roman" w:cs="Times New Roman"/>
              </w:rPr>
            </w:pPr>
            <w:r w:rsidRPr="002E3A3C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1417" w:type="dxa"/>
          </w:tcPr>
          <w:p w14:paraId="60740F3F" w14:textId="212621BF" w:rsidR="0005581A" w:rsidRPr="002E3A3C" w:rsidRDefault="00C534A3" w:rsidP="002E3A3C">
            <w:pPr>
              <w:jc w:val="both"/>
              <w:rPr>
                <w:rFonts w:ascii="Times New Roman" w:hAnsi="Times New Roman" w:cs="Times New Roman"/>
              </w:rPr>
            </w:pPr>
            <w:r w:rsidRPr="002E3A3C">
              <w:rPr>
                <w:rFonts w:ascii="Times New Roman" w:hAnsi="Times New Roman" w:cs="Times New Roman"/>
              </w:rPr>
              <w:t>Unknown</w:t>
            </w:r>
          </w:p>
        </w:tc>
        <w:tc>
          <w:tcPr>
            <w:tcW w:w="2552" w:type="dxa"/>
          </w:tcPr>
          <w:p w14:paraId="5F79C777" w14:textId="7FC95160" w:rsidR="0005581A" w:rsidRPr="002E3A3C" w:rsidRDefault="00C534A3" w:rsidP="002E3A3C">
            <w:pPr>
              <w:jc w:val="both"/>
              <w:rPr>
                <w:rFonts w:ascii="Times New Roman" w:hAnsi="Times New Roman" w:cs="Times New Roman"/>
              </w:rPr>
            </w:pPr>
            <w:r w:rsidRPr="002E3A3C">
              <w:rPr>
                <w:rFonts w:ascii="Times New Roman" w:hAnsi="Times New Roman" w:cs="Times New Roman"/>
              </w:rPr>
              <w:t>Verify applicable consent, licensing, and privacy requirements</w:t>
            </w:r>
          </w:p>
        </w:tc>
        <w:tc>
          <w:tcPr>
            <w:tcW w:w="2500" w:type="dxa"/>
          </w:tcPr>
          <w:p w14:paraId="5DE614E4" w14:textId="7E5D13CE" w:rsidR="0005581A" w:rsidRPr="002E3A3C" w:rsidRDefault="00C534A3" w:rsidP="002E3A3C">
            <w:pPr>
              <w:jc w:val="both"/>
              <w:rPr>
                <w:rFonts w:ascii="Times New Roman" w:hAnsi="Times New Roman" w:cs="Times New Roman"/>
              </w:rPr>
            </w:pPr>
            <w:r w:rsidRPr="002E3A3C">
              <w:rPr>
                <w:rFonts w:ascii="Times New Roman" w:hAnsi="Times New Roman" w:cs="Times New Roman"/>
              </w:rPr>
              <w:t>Suspend use if required permission cannot be confirmed</w:t>
            </w:r>
          </w:p>
        </w:tc>
      </w:tr>
      <w:tr w:rsidR="0005581A" w:rsidRPr="002E3A3C" w14:paraId="441C240D" w14:textId="77777777" w:rsidTr="002E3A3C">
        <w:tc>
          <w:tcPr>
            <w:tcW w:w="562" w:type="dxa"/>
          </w:tcPr>
          <w:p w14:paraId="7CEB43DC" w14:textId="1563E5A4" w:rsidR="0005581A" w:rsidRPr="002E3A3C" w:rsidRDefault="0005581A" w:rsidP="002E3A3C">
            <w:pPr>
              <w:jc w:val="both"/>
              <w:rPr>
                <w:rFonts w:ascii="Times New Roman" w:hAnsi="Times New Roman" w:cs="Times New Roman"/>
              </w:rPr>
            </w:pPr>
            <w:r w:rsidRPr="002E3A3C">
              <w:rPr>
                <w:rFonts w:ascii="Times New Roman" w:hAnsi="Times New Roman" w:cs="Times New Roman"/>
              </w:rPr>
              <w:t>R4</w:t>
            </w:r>
          </w:p>
        </w:tc>
        <w:tc>
          <w:tcPr>
            <w:tcW w:w="993" w:type="dxa"/>
          </w:tcPr>
          <w:p w14:paraId="6897568A" w14:textId="71722EED" w:rsidR="0005581A" w:rsidRPr="002E3A3C" w:rsidRDefault="0005581A" w:rsidP="002E3A3C">
            <w:pPr>
              <w:jc w:val="both"/>
              <w:rPr>
                <w:rFonts w:ascii="Times New Roman" w:hAnsi="Times New Roman" w:cs="Times New Roman"/>
              </w:rPr>
            </w:pPr>
            <w:r w:rsidRPr="002E3A3C">
              <w:rPr>
                <w:rFonts w:ascii="Times New Roman" w:hAnsi="Times New Roman" w:cs="Times New Roman"/>
              </w:rPr>
              <w:t>Data leakage</w:t>
            </w:r>
          </w:p>
        </w:tc>
        <w:tc>
          <w:tcPr>
            <w:tcW w:w="992" w:type="dxa"/>
          </w:tcPr>
          <w:p w14:paraId="10DFE3A6" w14:textId="04CF2DF8" w:rsidR="0005581A" w:rsidRPr="002E3A3C" w:rsidRDefault="00C534A3" w:rsidP="002E3A3C">
            <w:pPr>
              <w:jc w:val="both"/>
              <w:rPr>
                <w:rFonts w:ascii="Times New Roman" w:hAnsi="Times New Roman" w:cs="Times New Roman"/>
              </w:rPr>
            </w:pPr>
            <w:r w:rsidRPr="002E3A3C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1417" w:type="dxa"/>
          </w:tcPr>
          <w:p w14:paraId="782CFFEA" w14:textId="3B1F9EB3" w:rsidR="0005581A" w:rsidRPr="002E3A3C" w:rsidRDefault="00C534A3" w:rsidP="002E3A3C">
            <w:pPr>
              <w:jc w:val="both"/>
              <w:rPr>
                <w:rFonts w:ascii="Times New Roman" w:hAnsi="Times New Roman" w:cs="Times New Roman"/>
              </w:rPr>
            </w:pPr>
            <w:r w:rsidRPr="002E3A3C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2552" w:type="dxa"/>
          </w:tcPr>
          <w:p w14:paraId="71629F14" w14:textId="7A1AC1A8" w:rsidR="0005581A" w:rsidRPr="002E3A3C" w:rsidRDefault="00C534A3" w:rsidP="002E3A3C">
            <w:pPr>
              <w:jc w:val="both"/>
              <w:rPr>
                <w:rFonts w:ascii="Times New Roman" w:hAnsi="Times New Roman" w:cs="Times New Roman"/>
              </w:rPr>
            </w:pPr>
            <w:r w:rsidRPr="002E3A3C">
              <w:rPr>
                <w:rFonts w:ascii="Times New Roman" w:hAnsi="Times New Roman" w:cs="Times New Roman"/>
              </w:rPr>
              <w:t>Define prediction cutoff and ensure features are available before prediction</w:t>
            </w:r>
          </w:p>
        </w:tc>
        <w:tc>
          <w:tcPr>
            <w:tcW w:w="2500" w:type="dxa"/>
          </w:tcPr>
          <w:p w14:paraId="6F7DB1D5" w14:textId="5596E306" w:rsidR="0005581A" w:rsidRPr="002E3A3C" w:rsidRDefault="00C534A3" w:rsidP="002E3A3C">
            <w:pPr>
              <w:jc w:val="both"/>
              <w:rPr>
                <w:rFonts w:ascii="Times New Roman" w:hAnsi="Times New Roman" w:cs="Times New Roman"/>
              </w:rPr>
            </w:pPr>
            <w:r w:rsidRPr="002E3A3C">
              <w:rPr>
                <w:rFonts w:ascii="Times New Roman" w:hAnsi="Times New Roman" w:cs="Times New Roman"/>
              </w:rPr>
              <w:t>Perform temporal/data leakage checks; retrain or disable model if leakage is discovered</w:t>
            </w:r>
          </w:p>
        </w:tc>
      </w:tr>
      <w:tr w:rsidR="0005581A" w:rsidRPr="002E3A3C" w14:paraId="718477DA" w14:textId="77777777" w:rsidTr="002E3A3C">
        <w:tc>
          <w:tcPr>
            <w:tcW w:w="562" w:type="dxa"/>
          </w:tcPr>
          <w:p w14:paraId="069FE151" w14:textId="690AA714" w:rsidR="0005581A" w:rsidRPr="002E3A3C" w:rsidRDefault="0005581A" w:rsidP="002E3A3C">
            <w:pPr>
              <w:jc w:val="both"/>
              <w:rPr>
                <w:rFonts w:ascii="Times New Roman" w:hAnsi="Times New Roman" w:cs="Times New Roman"/>
              </w:rPr>
            </w:pPr>
            <w:r w:rsidRPr="002E3A3C">
              <w:rPr>
                <w:rFonts w:ascii="Times New Roman" w:hAnsi="Times New Roman" w:cs="Times New Roman"/>
              </w:rPr>
              <w:t>R5</w:t>
            </w:r>
          </w:p>
        </w:tc>
        <w:tc>
          <w:tcPr>
            <w:tcW w:w="993" w:type="dxa"/>
          </w:tcPr>
          <w:p w14:paraId="3E9384B1" w14:textId="7102BF8C" w:rsidR="0005581A" w:rsidRPr="002E3A3C" w:rsidRDefault="0005581A" w:rsidP="002E3A3C">
            <w:pPr>
              <w:jc w:val="both"/>
              <w:rPr>
                <w:rFonts w:ascii="Times New Roman" w:hAnsi="Times New Roman" w:cs="Times New Roman"/>
              </w:rPr>
            </w:pPr>
            <w:r w:rsidRPr="002E3A3C">
              <w:rPr>
                <w:rFonts w:ascii="Times New Roman" w:hAnsi="Times New Roman" w:cs="Times New Roman"/>
              </w:rPr>
              <w:t>False positive prediction</w:t>
            </w:r>
          </w:p>
        </w:tc>
        <w:tc>
          <w:tcPr>
            <w:tcW w:w="992" w:type="dxa"/>
          </w:tcPr>
          <w:p w14:paraId="3C5650D8" w14:textId="060118A8" w:rsidR="0005581A" w:rsidRPr="002E3A3C" w:rsidRDefault="00C534A3" w:rsidP="002E3A3C">
            <w:pPr>
              <w:jc w:val="both"/>
              <w:rPr>
                <w:rFonts w:ascii="Times New Roman" w:hAnsi="Times New Roman" w:cs="Times New Roman"/>
              </w:rPr>
            </w:pPr>
            <w:r w:rsidRPr="002E3A3C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1417" w:type="dxa"/>
          </w:tcPr>
          <w:p w14:paraId="56684070" w14:textId="5235DF1E" w:rsidR="0005581A" w:rsidRPr="002E3A3C" w:rsidRDefault="00C534A3" w:rsidP="002E3A3C">
            <w:pPr>
              <w:jc w:val="both"/>
              <w:rPr>
                <w:rFonts w:ascii="Times New Roman" w:hAnsi="Times New Roman" w:cs="Times New Roman"/>
              </w:rPr>
            </w:pPr>
            <w:r w:rsidRPr="002E3A3C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2552" w:type="dxa"/>
          </w:tcPr>
          <w:p w14:paraId="787CFDF2" w14:textId="62DE6297" w:rsidR="0005581A" w:rsidRPr="002E3A3C" w:rsidRDefault="00C534A3" w:rsidP="002E3A3C">
            <w:pPr>
              <w:jc w:val="both"/>
              <w:rPr>
                <w:rFonts w:ascii="Times New Roman" w:hAnsi="Times New Roman" w:cs="Times New Roman"/>
              </w:rPr>
            </w:pPr>
            <w:r w:rsidRPr="002E3A3C">
              <w:rPr>
                <w:rFonts w:ascii="Times New Roman" w:hAnsi="Times New Roman" w:cs="Times New Roman"/>
              </w:rPr>
              <w:t>S</w:t>
            </w:r>
            <w:r w:rsidRPr="002E3A3C">
              <w:rPr>
                <w:rFonts w:ascii="Times New Roman" w:hAnsi="Times New Roman" w:cs="Times New Roman"/>
              </w:rPr>
              <w:t>elect threshold using business costs and use human review</w:t>
            </w:r>
          </w:p>
        </w:tc>
        <w:tc>
          <w:tcPr>
            <w:tcW w:w="2500" w:type="dxa"/>
          </w:tcPr>
          <w:p w14:paraId="6E273761" w14:textId="6812BABE" w:rsidR="0005581A" w:rsidRPr="002E3A3C" w:rsidRDefault="00C534A3" w:rsidP="002E3A3C">
            <w:pPr>
              <w:jc w:val="both"/>
              <w:rPr>
                <w:rFonts w:ascii="Times New Roman" w:hAnsi="Times New Roman" w:cs="Times New Roman"/>
              </w:rPr>
            </w:pPr>
            <w:r w:rsidRPr="002E3A3C">
              <w:rPr>
                <w:rFonts w:ascii="Times New Roman" w:hAnsi="Times New Roman" w:cs="Times New Roman"/>
              </w:rPr>
              <w:t>Monitor precision and false-positive rate; adjust threshold or return to human review</w:t>
            </w:r>
          </w:p>
        </w:tc>
      </w:tr>
      <w:tr w:rsidR="0005581A" w:rsidRPr="002E3A3C" w14:paraId="592FF01B" w14:textId="77777777" w:rsidTr="002E3A3C">
        <w:tc>
          <w:tcPr>
            <w:tcW w:w="562" w:type="dxa"/>
          </w:tcPr>
          <w:p w14:paraId="01F6CA87" w14:textId="69E59A29" w:rsidR="0005581A" w:rsidRPr="002E3A3C" w:rsidRDefault="0005581A" w:rsidP="002E3A3C">
            <w:pPr>
              <w:jc w:val="both"/>
              <w:rPr>
                <w:rFonts w:ascii="Times New Roman" w:hAnsi="Times New Roman" w:cs="Times New Roman"/>
              </w:rPr>
            </w:pPr>
            <w:r w:rsidRPr="002E3A3C">
              <w:rPr>
                <w:rFonts w:ascii="Times New Roman" w:hAnsi="Times New Roman" w:cs="Times New Roman"/>
              </w:rPr>
              <w:t>R6</w:t>
            </w:r>
          </w:p>
        </w:tc>
        <w:tc>
          <w:tcPr>
            <w:tcW w:w="993" w:type="dxa"/>
          </w:tcPr>
          <w:p w14:paraId="73C458E8" w14:textId="4A320F92" w:rsidR="0005581A" w:rsidRPr="002E3A3C" w:rsidRDefault="0005581A" w:rsidP="002E3A3C">
            <w:pPr>
              <w:jc w:val="both"/>
              <w:rPr>
                <w:rFonts w:ascii="Times New Roman" w:hAnsi="Times New Roman" w:cs="Times New Roman"/>
              </w:rPr>
            </w:pPr>
            <w:r w:rsidRPr="002E3A3C">
              <w:rPr>
                <w:rFonts w:ascii="Times New Roman" w:hAnsi="Times New Roman" w:cs="Times New Roman"/>
              </w:rPr>
              <w:t>False negative prediction</w:t>
            </w:r>
          </w:p>
        </w:tc>
        <w:tc>
          <w:tcPr>
            <w:tcW w:w="992" w:type="dxa"/>
          </w:tcPr>
          <w:p w14:paraId="4E93C181" w14:textId="731B95BB" w:rsidR="0005581A" w:rsidRPr="002E3A3C" w:rsidRDefault="00C534A3" w:rsidP="002E3A3C">
            <w:pPr>
              <w:jc w:val="both"/>
              <w:rPr>
                <w:rFonts w:ascii="Times New Roman" w:hAnsi="Times New Roman" w:cs="Times New Roman"/>
              </w:rPr>
            </w:pPr>
            <w:r w:rsidRPr="002E3A3C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1417" w:type="dxa"/>
          </w:tcPr>
          <w:p w14:paraId="15736122" w14:textId="77B581AD" w:rsidR="0005581A" w:rsidRPr="002E3A3C" w:rsidRDefault="00C534A3" w:rsidP="002E3A3C">
            <w:pPr>
              <w:jc w:val="both"/>
              <w:rPr>
                <w:rFonts w:ascii="Times New Roman" w:hAnsi="Times New Roman" w:cs="Times New Roman"/>
              </w:rPr>
            </w:pPr>
            <w:r w:rsidRPr="002E3A3C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2552" w:type="dxa"/>
          </w:tcPr>
          <w:p w14:paraId="06622514" w14:textId="175BB717" w:rsidR="0005581A" w:rsidRPr="002E3A3C" w:rsidRDefault="00C534A3" w:rsidP="002E3A3C">
            <w:pPr>
              <w:jc w:val="both"/>
              <w:rPr>
                <w:rFonts w:ascii="Times New Roman" w:hAnsi="Times New Roman" w:cs="Times New Roman"/>
              </w:rPr>
            </w:pPr>
            <w:r w:rsidRPr="002E3A3C">
              <w:rPr>
                <w:rFonts w:ascii="Times New Roman" w:hAnsi="Times New Roman" w:cs="Times New Roman"/>
              </w:rPr>
              <w:t>Monitor recall and consider the cost of missed churn</w:t>
            </w:r>
          </w:p>
        </w:tc>
        <w:tc>
          <w:tcPr>
            <w:tcW w:w="2500" w:type="dxa"/>
          </w:tcPr>
          <w:p w14:paraId="7E352DEE" w14:textId="341DCB0C" w:rsidR="0005581A" w:rsidRPr="002E3A3C" w:rsidRDefault="00C534A3" w:rsidP="002E3A3C">
            <w:pPr>
              <w:jc w:val="both"/>
              <w:rPr>
                <w:rFonts w:ascii="Times New Roman" w:hAnsi="Times New Roman" w:cs="Times New Roman"/>
              </w:rPr>
            </w:pPr>
            <w:r w:rsidRPr="002E3A3C">
              <w:rPr>
                <w:rFonts w:ascii="Times New Roman" w:hAnsi="Times New Roman" w:cs="Times New Roman"/>
              </w:rPr>
              <w:t>Monitor recall; review model if missed churn becomes unacceptable</w:t>
            </w:r>
          </w:p>
        </w:tc>
      </w:tr>
      <w:tr w:rsidR="0005581A" w:rsidRPr="002E3A3C" w14:paraId="7D7C73EE" w14:textId="77777777" w:rsidTr="002E3A3C">
        <w:tc>
          <w:tcPr>
            <w:tcW w:w="562" w:type="dxa"/>
          </w:tcPr>
          <w:p w14:paraId="1F1B2456" w14:textId="54DFDE3F" w:rsidR="0005581A" w:rsidRPr="002E3A3C" w:rsidRDefault="0005581A" w:rsidP="002E3A3C">
            <w:pPr>
              <w:jc w:val="both"/>
              <w:rPr>
                <w:rFonts w:ascii="Times New Roman" w:hAnsi="Times New Roman" w:cs="Times New Roman"/>
              </w:rPr>
            </w:pPr>
            <w:r w:rsidRPr="002E3A3C">
              <w:rPr>
                <w:rFonts w:ascii="Times New Roman" w:hAnsi="Times New Roman" w:cs="Times New Roman"/>
              </w:rPr>
              <w:t>R7</w:t>
            </w:r>
          </w:p>
        </w:tc>
        <w:tc>
          <w:tcPr>
            <w:tcW w:w="993" w:type="dxa"/>
          </w:tcPr>
          <w:p w14:paraId="6F4DB9A0" w14:textId="7053471C" w:rsidR="0005581A" w:rsidRPr="002E3A3C" w:rsidRDefault="0005581A" w:rsidP="002E3A3C">
            <w:pPr>
              <w:jc w:val="both"/>
              <w:rPr>
                <w:rFonts w:ascii="Times New Roman" w:hAnsi="Times New Roman" w:cs="Times New Roman"/>
              </w:rPr>
            </w:pPr>
            <w:r w:rsidRPr="002E3A3C">
              <w:rPr>
                <w:rFonts w:ascii="Times New Roman" w:hAnsi="Times New Roman" w:cs="Times New Roman"/>
              </w:rPr>
              <w:t>Customer privacy risk</w:t>
            </w:r>
          </w:p>
        </w:tc>
        <w:tc>
          <w:tcPr>
            <w:tcW w:w="992" w:type="dxa"/>
          </w:tcPr>
          <w:p w14:paraId="13D72CC8" w14:textId="044C29B0" w:rsidR="0005581A" w:rsidRPr="002E3A3C" w:rsidRDefault="00C534A3" w:rsidP="002E3A3C">
            <w:pPr>
              <w:jc w:val="both"/>
              <w:rPr>
                <w:rFonts w:ascii="Times New Roman" w:hAnsi="Times New Roman" w:cs="Times New Roman"/>
              </w:rPr>
            </w:pPr>
            <w:r w:rsidRPr="002E3A3C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1417" w:type="dxa"/>
          </w:tcPr>
          <w:p w14:paraId="40DDBFA9" w14:textId="01F9ECB1" w:rsidR="0005581A" w:rsidRPr="002E3A3C" w:rsidRDefault="00C534A3" w:rsidP="002E3A3C">
            <w:pPr>
              <w:jc w:val="both"/>
              <w:rPr>
                <w:rFonts w:ascii="Times New Roman" w:hAnsi="Times New Roman" w:cs="Times New Roman"/>
              </w:rPr>
            </w:pPr>
            <w:r w:rsidRPr="002E3A3C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2552" w:type="dxa"/>
          </w:tcPr>
          <w:p w14:paraId="160E896B" w14:textId="6CD9687F" w:rsidR="0005581A" w:rsidRPr="002E3A3C" w:rsidRDefault="00C534A3" w:rsidP="002E3A3C">
            <w:pPr>
              <w:jc w:val="both"/>
              <w:rPr>
                <w:rFonts w:ascii="Times New Roman" w:hAnsi="Times New Roman" w:cs="Times New Roman"/>
              </w:rPr>
            </w:pPr>
            <w:r w:rsidRPr="002E3A3C">
              <w:rPr>
                <w:rFonts w:ascii="Times New Roman" w:hAnsi="Times New Roman" w:cs="Times New Roman"/>
              </w:rPr>
              <w:t>Minimize unnecessary customer data and restrict access</w:t>
            </w:r>
          </w:p>
        </w:tc>
        <w:tc>
          <w:tcPr>
            <w:tcW w:w="2500" w:type="dxa"/>
          </w:tcPr>
          <w:p w14:paraId="46BA8B3D" w14:textId="21017DF1" w:rsidR="0005581A" w:rsidRPr="002E3A3C" w:rsidRDefault="00C534A3" w:rsidP="002E3A3C">
            <w:pPr>
              <w:jc w:val="both"/>
              <w:rPr>
                <w:rFonts w:ascii="Times New Roman" w:hAnsi="Times New Roman" w:cs="Times New Roman"/>
              </w:rPr>
            </w:pPr>
            <w:r w:rsidRPr="002E3A3C">
              <w:rPr>
                <w:rFonts w:ascii="Times New Roman" w:hAnsi="Times New Roman" w:cs="Times New Roman"/>
              </w:rPr>
              <w:t>Regular privacy/security review; stop processing if requirements are violated</w:t>
            </w:r>
          </w:p>
        </w:tc>
      </w:tr>
      <w:tr w:rsidR="0005581A" w:rsidRPr="002E3A3C" w14:paraId="61296DE9" w14:textId="77777777" w:rsidTr="002E3A3C">
        <w:tc>
          <w:tcPr>
            <w:tcW w:w="562" w:type="dxa"/>
          </w:tcPr>
          <w:p w14:paraId="2A786A52" w14:textId="4FEB6A18" w:rsidR="0005581A" w:rsidRPr="002E3A3C" w:rsidRDefault="0005581A" w:rsidP="002E3A3C">
            <w:pPr>
              <w:jc w:val="both"/>
              <w:rPr>
                <w:rFonts w:ascii="Times New Roman" w:hAnsi="Times New Roman" w:cs="Times New Roman"/>
              </w:rPr>
            </w:pPr>
            <w:r w:rsidRPr="002E3A3C">
              <w:rPr>
                <w:rFonts w:ascii="Times New Roman" w:hAnsi="Times New Roman" w:cs="Times New Roman"/>
              </w:rPr>
              <w:t>R8</w:t>
            </w:r>
          </w:p>
        </w:tc>
        <w:tc>
          <w:tcPr>
            <w:tcW w:w="993" w:type="dxa"/>
          </w:tcPr>
          <w:p w14:paraId="6893A52D" w14:textId="17CA7E6D" w:rsidR="0005581A" w:rsidRPr="002E3A3C" w:rsidRDefault="0005581A" w:rsidP="002E3A3C">
            <w:pPr>
              <w:jc w:val="both"/>
              <w:rPr>
                <w:rFonts w:ascii="Times New Roman" w:hAnsi="Times New Roman" w:cs="Times New Roman"/>
              </w:rPr>
            </w:pPr>
            <w:r w:rsidRPr="002E3A3C">
              <w:rPr>
                <w:rFonts w:ascii="Times New Roman" w:hAnsi="Times New Roman" w:cs="Times New Roman"/>
              </w:rPr>
              <w:t>Bias or unfair treatment</w:t>
            </w:r>
          </w:p>
        </w:tc>
        <w:tc>
          <w:tcPr>
            <w:tcW w:w="992" w:type="dxa"/>
          </w:tcPr>
          <w:p w14:paraId="0334A3F1" w14:textId="78E7F710" w:rsidR="0005581A" w:rsidRPr="002E3A3C" w:rsidRDefault="00C534A3" w:rsidP="002E3A3C">
            <w:pPr>
              <w:jc w:val="both"/>
              <w:rPr>
                <w:rFonts w:ascii="Times New Roman" w:hAnsi="Times New Roman" w:cs="Times New Roman"/>
              </w:rPr>
            </w:pPr>
            <w:r w:rsidRPr="002E3A3C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1417" w:type="dxa"/>
          </w:tcPr>
          <w:p w14:paraId="1581F9F1" w14:textId="0EBD1B0F" w:rsidR="0005581A" w:rsidRPr="002E3A3C" w:rsidRDefault="00C534A3" w:rsidP="002E3A3C">
            <w:pPr>
              <w:jc w:val="both"/>
              <w:rPr>
                <w:rFonts w:ascii="Times New Roman" w:hAnsi="Times New Roman" w:cs="Times New Roman"/>
              </w:rPr>
            </w:pPr>
            <w:r w:rsidRPr="002E3A3C">
              <w:rPr>
                <w:rFonts w:ascii="Times New Roman" w:hAnsi="Times New Roman" w:cs="Times New Roman"/>
              </w:rPr>
              <w:t>Unknown</w:t>
            </w:r>
          </w:p>
        </w:tc>
        <w:tc>
          <w:tcPr>
            <w:tcW w:w="2552" w:type="dxa"/>
          </w:tcPr>
          <w:p w14:paraId="365E5E88" w14:textId="1B67F4E1" w:rsidR="0005581A" w:rsidRPr="002E3A3C" w:rsidRDefault="00C534A3" w:rsidP="002E3A3C">
            <w:pPr>
              <w:jc w:val="both"/>
              <w:rPr>
                <w:rFonts w:ascii="Times New Roman" w:hAnsi="Times New Roman" w:cs="Times New Roman"/>
              </w:rPr>
            </w:pPr>
            <w:r w:rsidRPr="002E3A3C">
              <w:rPr>
                <w:rFonts w:ascii="Times New Roman" w:hAnsi="Times New Roman" w:cs="Times New Roman"/>
              </w:rPr>
              <w:t>Check performance and errors across relevant customer groups where appropriate data is available</w:t>
            </w:r>
          </w:p>
        </w:tc>
        <w:tc>
          <w:tcPr>
            <w:tcW w:w="2500" w:type="dxa"/>
          </w:tcPr>
          <w:p w14:paraId="5D5D58ED" w14:textId="71B3EB09" w:rsidR="0005581A" w:rsidRPr="002E3A3C" w:rsidRDefault="00C534A3" w:rsidP="002E3A3C">
            <w:pPr>
              <w:jc w:val="both"/>
              <w:rPr>
                <w:rFonts w:ascii="Times New Roman" w:hAnsi="Times New Roman" w:cs="Times New Roman"/>
              </w:rPr>
            </w:pPr>
            <w:r w:rsidRPr="002E3A3C">
              <w:rPr>
                <w:rFonts w:ascii="Times New Roman" w:hAnsi="Times New Roman" w:cs="Times New Roman"/>
              </w:rPr>
              <w:t>Conduct fairness/error analysis; require human review and investigate disparities</w:t>
            </w:r>
          </w:p>
        </w:tc>
      </w:tr>
      <w:tr w:rsidR="0005581A" w:rsidRPr="002E3A3C" w14:paraId="4F71717C" w14:textId="77777777" w:rsidTr="002E3A3C">
        <w:tc>
          <w:tcPr>
            <w:tcW w:w="562" w:type="dxa"/>
          </w:tcPr>
          <w:p w14:paraId="0D6A807A" w14:textId="02BE5388" w:rsidR="0005581A" w:rsidRPr="002E3A3C" w:rsidRDefault="0005581A" w:rsidP="002E3A3C">
            <w:pPr>
              <w:jc w:val="both"/>
              <w:rPr>
                <w:rFonts w:ascii="Times New Roman" w:hAnsi="Times New Roman" w:cs="Times New Roman"/>
              </w:rPr>
            </w:pPr>
            <w:r w:rsidRPr="002E3A3C">
              <w:rPr>
                <w:rFonts w:ascii="Times New Roman" w:hAnsi="Times New Roman" w:cs="Times New Roman"/>
              </w:rPr>
              <w:lastRenderedPageBreak/>
              <w:t>R9</w:t>
            </w:r>
          </w:p>
        </w:tc>
        <w:tc>
          <w:tcPr>
            <w:tcW w:w="993" w:type="dxa"/>
          </w:tcPr>
          <w:p w14:paraId="49CF9353" w14:textId="75A5F3ED" w:rsidR="0005581A" w:rsidRPr="002E3A3C" w:rsidRDefault="0005581A" w:rsidP="002E3A3C">
            <w:pPr>
              <w:jc w:val="both"/>
              <w:rPr>
                <w:rFonts w:ascii="Times New Roman" w:hAnsi="Times New Roman" w:cs="Times New Roman"/>
              </w:rPr>
            </w:pPr>
            <w:r w:rsidRPr="002E3A3C">
              <w:rPr>
                <w:rFonts w:ascii="Times New Roman" w:hAnsi="Times New Roman" w:cs="Times New Roman"/>
              </w:rPr>
              <w:t>Misuse of predictions</w:t>
            </w:r>
          </w:p>
        </w:tc>
        <w:tc>
          <w:tcPr>
            <w:tcW w:w="992" w:type="dxa"/>
          </w:tcPr>
          <w:p w14:paraId="3B53AA2C" w14:textId="75FE0E81" w:rsidR="0005581A" w:rsidRPr="002E3A3C" w:rsidRDefault="00C534A3" w:rsidP="002E3A3C">
            <w:pPr>
              <w:jc w:val="both"/>
              <w:rPr>
                <w:rFonts w:ascii="Times New Roman" w:hAnsi="Times New Roman" w:cs="Times New Roman"/>
              </w:rPr>
            </w:pPr>
            <w:r w:rsidRPr="002E3A3C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1417" w:type="dxa"/>
          </w:tcPr>
          <w:p w14:paraId="13B43DB8" w14:textId="37D08FAC" w:rsidR="0005581A" w:rsidRPr="002E3A3C" w:rsidRDefault="00C534A3" w:rsidP="002E3A3C">
            <w:pPr>
              <w:jc w:val="both"/>
              <w:rPr>
                <w:rFonts w:ascii="Times New Roman" w:hAnsi="Times New Roman" w:cs="Times New Roman"/>
              </w:rPr>
            </w:pPr>
            <w:r w:rsidRPr="002E3A3C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2552" w:type="dxa"/>
          </w:tcPr>
          <w:p w14:paraId="04B06642" w14:textId="60AA6533" w:rsidR="0005581A" w:rsidRPr="002E3A3C" w:rsidRDefault="00C534A3" w:rsidP="002E3A3C">
            <w:pPr>
              <w:jc w:val="both"/>
              <w:rPr>
                <w:rFonts w:ascii="Times New Roman" w:hAnsi="Times New Roman" w:cs="Times New Roman"/>
              </w:rPr>
            </w:pPr>
            <w:r w:rsidRPr="002E3A3C">
              <w:rPr>
                <w:rFonts w:ascii="Times New Roman" w:hAnsi="Times New Roman" w:cs="Times New Roman"/>
              </w:rPr>
              <w:t>Use predictions only for intended retention decision support</w:t>
            </w:r>
          </w:p>
        </w:tc>
        <w:tc>
          <w:tcPr>
            <w:tcW w:w="2500" w:type="dxa"/>
          </w:tcPr>
          <w:p w14:paraId="7E4F9E1B" w14:textId="745A5071" w:rsidR="0005581A" w:rsidRPr="002E3A3C" w:rsidRDefault="00C534A3" w:rsidP="002E3A3C">
            <w:pPr>
              <w:jc w:val="both"/>
              <w:rPr>
                <w:rFonts w:ascii="Times New Roman" w:hAnsi="Times New Roman" w:cs="Times New Roman"/>
              </w:rPr>
            </w:pPr>
            <w:r w:rsidRPr="002E3A3C">
              <w:rPr>
                <w:rFonts w:ascii="Times New Roman" w:hAnsi="Times New Roman" w:cs="Times New Roman"/>
              </w:rPr>
              <w:t>Restrict access and usage; disable system if predictions are used for prohibited decisions</w:t>
            </w:r>
          </w:p>
        </w:tc>
      </w:tr>
      <w:tr w:rsidR="0005581A" w:rsidRPr="002E3A3C" w14:paraId="4F829A23" w14:textId="77777777" w:rsidTr="002E3A3C">
        <w:tc>
          <w:tcPr>
            <w:tcW w:w="562" w:type="dxa"/>
          </w:tcPr>
          <w:p w14:paraId="4E1B8FAB" w14:textId="13BB1D10" w:rsidR="0005581A" w:rsidRPr="002E3A3C" w:rsidRDefault="0005581A" w:rsidP="002E3A3C">
            <w:pPr>
              <w:jc w:val="both"/>
              <w:rPr>
                <w:rFonts w:ascii="Times New Roman" w:hAnsi="Times New Roman" w:cs="Times New Roman"/>
              </w:rPr>
            </w:pPr>
            <w:r w:rsidRPr="002E3A3C">
              <w:rPr>
                <w:rFonts w:ascii="Times New Roman" w:hAnsi="Times New Roman" w:cs="Times New Roman"/>
              </w:rPr>
              <w:t>R10</w:t>
            </w:r>
          </w:p>
        </w:tc>
        <w:tc>
          <w:tcPr>
            <w:tcW w:w="993" w:type="dxa"/>
          </w:tcPr>
          <w:p w14:paraId="126362FF" w14:textId="270DB6A5" w:rsidR="0005581A" w:rsidRPr="002E3A3C" w:rsidRDefault="0005581A" w:rsidP="002E3A3C">
            <w:pPr>
              <w:jc w:val="both"/>
              <w:rPr>
                <w:rFonts w:ascii="Times New Roman" w:hAnsi="Times New Roman" w:cs="Times New Roman"/>
              </w:rPr>
            </w:pPr>
            <w:r w:rsidRPr="002E3A3C">
              <w:rPr>
                <w:rFonts w:ascii="Times New Roman" w:hAnsi="Times New Roman" w:cs="Times New Roman"/>
              </w:rPr>
              <w:t>Poor data quality</w:t>
            </w:r>
          </w:p>
        </w:tc>
        <w:tc>
          <w:tcPr>
            <w:tcW w:w="992" w:type="dxa"/>
          </w:tcPr>
          <w:p w14:paraId="09D99C3E" w14:textId="2E7F6812" w:rsidR="0005581A" w:rsidRPr="002E3A3C" w:rsidRDefault="00C534A3" w:rsidP="002E3A3C">
            <w:pPr>
              <w:jc w:val="both"/>
              <w:rPr>
                <w:rFonts w:ascii="Times New Roman" w:hAnsi="Times New Roman" w:cs="Times New Roman"/>
              </w:rPr>
            </w:pPr>
            <w:r w:rsidRPr="002E3A3C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1417" w:type="dxa"/>
          </w:tcPr>
          <w:p w14:paraId="7C4BB490" w14:textId="2C5AF035" w:rsidR="0005581A" w:rsidRPr="002E3A3C" w:rsidRDefault="00C534A3" w:rsidP="002E3A3C">
            <w:pPr>
              <w:jc w:val="both"/>
              <w:rPr>
                <w:rFonts w:ascii="Times New Roman" w:hAnsi="Times New Roman" w:cs="Times New Roman"/>
              </w:rPr>
            </w:pPr>
            <w:r w:rsidRPr="002E3A3C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2552" w:type="dxa"/>
          </w:tcPr>
          <w:p w14:paraId="7F5AE16F" w14:textId="3BA2A53A" w:rsidR="0005581A" w:rsidRPr="002E3A3C" w:rsidRDefault="00C534A3" w:rsidP="002E3A3C">
            <w:pPr>
              <w:jc w:val="both"/>
              <w:rPr>
                <w:rFonts w:ascii="Times New Roman" w:hAnsi="Times New Roman" w:cs="Times New Roman"/>
              </w:rPr>
            </w:pPr>
            <w:r w:rsidRPr="002E3A3C">
              <w:rPr>
                <w:rFonts w:ascii="Times New Roman" w:hAnsi="Times New Roman" w:cs="Times New Roman"/>
              </w:rPr>
              <w:t>Validate missingness, duplicates, ranges, and data types</w:t>
            </w:r>
          </w:p>
        </w:tc>
        <w:tc>
          <w:tcPr>
            <w:tcW w:w="2500" w:type="dxa"/>
          </w:tcPr>
          <w:p w14:paraId="5C875988" w14:textId="2B42FA6C" w:rsidR="0005581A" w:rsidRPr="002E3A3C" w:rsidRDefault="00C534A3" w:rsidP="002E3A3C">
            <w:pPr>
              <w:jc w:val="both"/>
              <w:rPr>
                <w:rFonts w:ascii="Times New Roman" w:hAnsi="Times New Roman" w:cs="Times New Roman"/>
              </w:rPr>
            </w:pPr>
            <w:r w:rsidRPr="002E3A3C">
              <w:rPr>
                <w:rFonts w:ascii="Times New Roman" w:hAnsi="Times New Roman" w:cs="Times New Roman"/>
              </w:rPr>
              <w:t>Monitor data quality; abstain or use fallback process when inputs are unreliable</w:t>
            </w:r>
          </w:p>
        </w:tc>
      </w:tr>
      <w:tr w:rsidR="0005581A" w:rsidRPr="002E3A3C" w14:paraId="03050751" w14:textId="77777777" w:rsidTr="002E3A3C">
        <w:tc>
          <w:tcPr>
            <w:tcW w:w="562" w:type="dxa"/>
          </w:tcPr>
          <w:p w14:paraId="6060017C" w14:textId="64E3E0BC" w:rsidR="0005581A" w:rsidRPr="002E3A3C" w:rsidRDefault="0005581A" w:rsidP="002E3A3C">
            <w:pPr>
              <w:jc w:val="both"/>
              <w:rPr>
                <w:rFonts w:ascii="Times New Roman" w:hAnsi="Times New Roman" w:cs="Times New Roman"/>
              </w:rPr>
            </w:pPr>
            <w:r w:rsidRPr="002E3A3C">
              <w:rPr>
                <w:rFonts w:ascii="Times New Roman" w:hAnsi="Times New Roman" w:cs="Times New Roman"/>
              </w:rPr>
              <w:t>R11</w:t>
            </w:r>
          </w:p>
        </w:tc>
        <w:tc>
          <w:tcPr>
            <w:tcW w:w="993" w:type="dxa"/>
          </w:tcPr>
          <w:p w14:paraId="5E25EAE8" w14:textId="7D71A87B" w:rsidR="0005581A" w:rsidRPr="002E3A3C" w:rsidRDefault="0005581A" w:rsidP="002E3A3C">
            <w:pPr>
              <w:jc w:val="both"/>
              <w:rPr>
                <w:rFonts w:ascii="Times New Roman" w:hAnsi="Times New Roman" w:cs="Times New Roman"/>
              </w:rPr>
            </w:pPr>
            <w:r w:rsidRPr="002E3A3C">
              <w:rPr>
                <w:rFonts w:ascii="Times New Roman" w:hAnsi="Times New Roman" w:cs="Times New Roman"/>
              </w:rPr>
              <w:t>Model performance degradation</w:t>
            </w:r>
          </w:p>
        </w:tc>
        <w:tc>
          <w:tcPr>
            <w:tcW w:w="992" w:type="dxa"/>
          </w:tcPr>
          <w:p w14:paraId="6FB19F98" w14:textId="68C84218" w:rsidR="0005581A" w:rsidRPr="002E3A3C" w:rsidRDefault="00C534A3" w:rsidP="002E3A3C">
            <w:pPr>
              <w:jc w:val="both"/>
              <w:rPr>
                <w:rFonts w:ascii="Times New Roman" w:hAnsi="Times New Roman" w:cs="Times New Roman"/>
              </w:rPr>
            </w:pPr>
            <w:r w:rsidRPr="002E3A3C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1417" w:type="dxa"/>
          </w:tcPr>
          <w:p w14:paraId="0C4477D8" w14:textId="60B873C9" w:rsidR="0005581A" w:rsidRPr="002E3A3C" w:rsidRDefault="00C534A3" w:rsidP="002E3A3C">
            <w:pPr>
              <w:jc w:val="both"/>
              <w:rPr>
                <w:rFonts w:ascii="Times New Roman" w:hAnsi="Times New Roman" w:cs="Times New Roman"/>
              </w:rPr>
            </w:pPr>
            <w:r w:rsidRPr="002E3A3C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2552" w:type="dxa"/>
          </w:tcPr>
          <w:p w14:paraId="39B6430E" w14:textId="6B412BD3" w:rsidR="0005581A" w:rsidRPr="002E3A3C" w:rsidRDefault="00C534A3" w:rsidP="002E3A3C">
            <w:pPr>
              <w:jc w:val="both"/>
              <w:rPr>
                <w:rFonts w:ascii="Times New Roman" w:hAnsi="Times New Roman" w:cs="Times New Roman"/>
              </w:rPr>
            </w:pPr>
            <w:r w:rsidRPr="002E3A3C">
              <w:rPr>
                <w:rFonts w:ascii="Times New Roman" w:hAnsi="Times New Roman" w:cs="Times New Roman"/>
              </w:rPr>
              <w:t>Establish minimum performance requirements and monitor metrics</w:t>
            </w:r>
          </w:p>
        </w:tc>
        <w:tc>
          <w:tcPr>
            <w:tcW w:w="2500" w:type="dxa"/>
          </w:tcPr>
          <w:p w14:paraId="203742A9" w14:textId="7F04F228" w:rsidR="0005581A" w:rsidRPr="002E3A3C" w:rsidRDefault="00C534A3" w:rsidP="002E3A3C">
            <w:pPr>
              <w:jc w:val="both"/>
              <w:rPr>
                <w:rFonts w:ascii="Times New Roman" w:hAnsi="Times New Roman" w:cs="Times New Roman"/>
              </w:rPr>
            </w:pPr>
            <w:r w:rsidRPr="002E3A3C">
              <w:rPr>
                <w:rFonts w:ascii="Times New Roman" w:hAnsi="Times New Roman" w:cs="Times New Roman"/>
              </w:rPr>
              <w:t>Retrain, review, or rollback to baseline when performance falls below requirements</w:t>
            </w:r>
          </w:p>
        </w:tc>
      </w:tr>
      <w:tr w:rsidR="0005581A" w:rsidRPr="002E3A3C" w14:paraId="7890BE91" w14:textId="77777777" w:rsidTr="002E3A3C">
        <w:tc>
          <w:tcPr>
            <w:tcW w:w="562" w:type="dxa"/>
          </w:tcPr>
          <w:p w14:paraId="72F6718F" w14:textId="4F2FAEF3" w:rsidR="0005581A" w:rsidRPr="002E3A3C" w:rsidRDefault="0005581A" w:rsidP="002E3A3C">
            <w:pPr>
              <w:jc w:val="both"/>
              <w:rPr>
                <w:rFonts w:ascii="Times New Roman" w:hAnsi="Times New Roman" w:cs="Times New Roman"/>
              </w:rPr>
            </w:pPr>
            <w:r w:rsidRPr="002E3A3C">
              <w:rPr>
                <w:rFonts w:ascii="Times New Roman" w:hAnsi="Times New Roman" w:cs="Times New Roman"/>
              </w:rPr>
              <w:t>R12</w:t>
            </w:r>
          </w:p>
        </w:tc>
        <w:tc>
          <w:tcPr>
            <w:tcW w:w="993" w:type="dxa"/>
          </w:tcPr>
          <w:p w14:paraId="736F718F" w14:textId="048F3B9C" w:rsidR="0005581A" w:rsidRPr="002E3A3C" w:rsidRDefault="00C534A3" w:rsidP="002E3A3C">
            <w:pPr>
              <w:jc w:val="both"/>
              <w:rPr>
                <w:rFonts w:ascii="Times New Roman" w:hAnsi="Times New Roman" w:cs="Times New Roman"/>
              </w:rPr>
            </w:pPr>
            <w:r w:rsidRPr="002E3A3C">
              <w:rPr>
                <w:rFonts w:ascii="Times New Roman" w:hAnsi="Times New Roman" w:cs="Times New Roman"/>
              </w:rPr>
              <w:t>Prediction horizon is undefined</w:t>
            </w:r>
          </w:p>
        </w:tc>
        <w:tc>
          <w:tcPr>
            <w:tcW w:w="992" w:type="dxa"/>
          </w:tcPr>
          <w:p w14:paraId="15648066" w14:textId="659C7E77" w:rsidR="0005581A" w:rsidRPr="002E3A3C" w:rsidRDefault="00C534A3" w:rsidP="002E3A3C">
            <w:pPr>
              <w:jc w:val="both"/>
              <w:rPr>
                <w:rFonts w:ascii="Times New Roman" w:hAnsi="Times New Roman" w:cs="Times New Roman"/>
              </w:rPr>
            </w:pPr>
            <w:r w:rsidRPr="002E3A3C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1417" w:type="dxa"/>
          </w:tcPr>
          <w:p w14:paraId="4B9E8FDD" w14:textId="1F3EDCC8" w:rsidR="0005581A" w:rsidRPr="002E3A3C" w:rsidRDefault="00C534A3" w:rsidP="002E3A3C">
            <w:pPr>
              <w:jc w:val="both"/>
              <w:rPr>
                <w:rFonts w:ascii="Times New Roman" w:hAnsi="Times New Roman" w:cs="Times New Roman"/>
              </w:rPr>
            </w:pPr>
            <w:r w:rsidRPr="002E3A3C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2552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C534A3" w:rsidRPr="002E3A3C" w14:paraId="17C38D47" w14:textId="77777777" w:rsidTr="002E3A3C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1537C66A" w14:textId="77777777" w:rsidR="00C534A3" w:rsidRPr="002E3A3C" w:rsidRDefault="00C534A3" w:rsidP="002E3A3C">
                  <w:pPr>
                    <w:spacing w:after="0" w:line="240" w:lineRule="auto"/>
                    <w:jc w:val="both"/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440F9C2F" w14:textId="77777777" w:rsidR="00C534A3" w:rsidRPr="002E3A3C" w:rsidRDefault="00C534A3" w:rsidP="002E3A3C">
            <w:pPr>
              <w:jc w:val="both"/>
              <w:rPr>
                <w:rFonts w:ascii="Times New Roman" w:hAnsi="Times New Roman" w:cs="Times New Roman"/>
                <w:vanish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96"/>
            </w:tblGrid>
            <w:tr w:rsidR="00C534A3" w:rsidRPr="002E3A3C" w14:paraId="3DC688AA" w14:textId="77777777" w:rsidTr="002E3A3C">
              <w:trPr>
                <w:tblCellSpacing w:w="15" w:type="dxa"/>
              </w:trPr>
              <w:tc>
                <w:tcPr>
                  <w:tcW w:w="1936" w:type="dxa"/>
                  <w:vAlign w:val="center"/>
                  <w:hideMark/>
                </w:tcPr>
                <w:p w14:paraId="25E7842D" w14:textId="77777777" w:rsidR="00C534A3" w:rsidRPr="002E3A3C" w:rsidRDefault="00C534A3" w:rsidP="002E3A3C">
                  <w:pPr>
                    <w:spacing w:after="0" w:line="240" w:lineRule="auto"/>
                    <w:jc w:val="both"/>
                    <w:rPr>
                      <w:rFonts w:ascii="Times New Roman" w:hAnsi="Times New Roman" w:cs="Times New Roman"/>
                    </w:rPr>
                  </w:pPr>
                  <w:r w:rsidRPr="002E3A3C">
                    <w:rPr>
                      <w:rFonts w:ascii="Times New Roman" w:hAnsi="Times New Roman" w:cs="Times New Roman"/>
                    </w:rPr>
                    <w:t>Define the exact future period being predicted</w:t>
                  </w:r>
                </w:p>
              </w:tc>
            </w:tr>
          </w:tbl>
          <w:p w14:paraId="1D01DDB7" w14:textId="77777777" w:rsidR="0005581A" w:rsidRPr="002E3A3C" w:rsidRDefault="0005581A" w:rsidP="002E3A3C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500" w:type="dxa"/>
          </w:tcPr>
          <w:p w14:paraId="6BA37372" w14:textId="5E3850AA" w:rsidR="0005581A" w:rsidRPr="002E3A3C" w:rsidRDefault="00C534A3" w:rsidP="002E3A3C">
            <w:pPr>
              <w:jc w:val="both"/>
              <w:rPr>
                <w:rFonts w:ascii="Times New Roman" w:hAnsi="Times New Roman" w:cs="Times New Roman"/>
              </w:rPr>
            </w:pPr>
            <w:r w:rsidRPr="002E3A3C">
              <w:rPr>
                <w:rFonts w:ascii="Times New Roman" w:hAnsi="Times New Roman" w:cs="Times New Roman"/>
              </w:rPr>
              <w:t>Do not train/deploy until the prediction horizon is documented</w:t>
            </w:r>
          </w:p>
        </w:tc>
      </w:tr>
      <w:tr w:rsidR="00C534A3" w:rsidRPr="002E3A3C" w14:paraId="39E8ED6B" w14:textId="77777777" w:rsidTr="002E3A3C">
        <w:tc>
          <w:tcPr>
            <w:tcW w:w="562" w:type="dxa"/>
          </w:tcPr>
          <w:p w14:paraId="63EBBF14" w14:textId="4AACF76C" w:rsidR="00C534A3" w:rsidRPr="002E3A3C" w:rsidRDefault="00C534A3" w:rsidP="002E3A3C">
            <w:pPr>
              <w:jc w:val="both"/>
              <w:rPr>
                <w:rFonts w:ascii="Times New Roman" w:hAnsi="Times New Roman" w:cs="Times New Roman"/>
              </w:rPr>
            </w:pPr>
            <w:r w:rsidRPr="002E3A3C">
              <w:rPr>
                <w:rFonts w:ascii="Times New Roman" w:hAnsi="Times New Roman" w:cs="Times New Roman"/>
              </w:rPr>
              <w:t>R13</w:t>
            </w:r>
          </w:p>
        </w:tc>
        <w:tc>
          <w:tcPr>
            <w:tcW w:w="993" w:type="dxa"/>
          </w:tcPr>
          <w:p w14:paraId="660E4C96" w14:textId="5C3E35AE" w:rsidR="00C534A3" w:rsidRPr="002E3A3C" w:rsidRDefault="00C534A3" w:rsidP="002E3A3C">
            <w:pPr>
              <w:jc w:val="both"/>
              <w:rPr>
                <w:rFonts w:ascii="Times New Roman" w:hAnsi="Times New Roman" w:cs="Times New Roman"/>
              </w:rPr>
            </w:pPr>
            <w:r w:rsidRPr="002E3A3C">
              <w:rPr>
                <w:rFonts w:ascii="Times New Roman" w:hAnsi="Times New Roman" w:cs="Times New Roman"/>
              </w:rPr>
              <w:t>Train/test separation is unclear</w:t>
            </w:r>
          </w:p>
        </w:tc>
        <w:tc>
          <w:tcPr>
            <w:tcW w:w="992" w:type="dxa"/>
          </w:tcPr>
          <w:p w14:paraId="4D9D0D07" w14:textId="3FAC7CB6" w:rsidR="00C534A3" w:rsidRPr="002E3A3C" w:rsidRDefault="00C534A3" w:rsidP="002E3A3C">
            <w:pPr>
              <w:jc w:val="both"/>
              <w:rPr>
                <w:rFonts w:ascii="Times New Roman" w:hAnsi="Times New Roman" w:cs="Times New Roman"/>
              </w:rPr>
            </w:pPr>
            <w:r w:rsidRPr="002E3A3C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1417" w:type="dxa"/>
          </w:tcPr>
          <w:p w14:paraId="1D09AD05" w14:textId="57D47E10" w:rsidR="00C534A3" w:rsidRPr="002E3A3C" w:rsidRDefault="00C534A3" w:rsidP="002E3A3C">
            <w:pPr>
              <w:jc w:val="both"/>
              <w:rPr>
                <w:rFonts w:ascii="Times New Roman" w:hAnsi="Times New Roman" w:cs="Times New Roman"/>
              </w:rPr>
            </w:pPr>
            <w:r w:rsidRPr="002E3A3C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2552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2E3A3C" w:rsidRPr="002E3A3C" w14:paraId="597C9E6B" w14:textId="77777777" w:rsidTr="002E3A3C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6E915BD3" w14:textId="77777777" w:rsidR="002E3A3C" w:rsidRPr="002E3A3C" w:rsidRDefault="002E3A3C" w:rsidP="002E3A3C">
                  <w:pPr>
                    <w:spacing w:after="0" w:line="240" w:lineRule="auto"/>
                    <w:jc w:val="both"/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1CD656F3" w14:textId="77777777" w:rsidR="002E3A3C" w:rsidRPr="002E3A3C" w:rsidRDefault="002E3A3C" w:rsidP="002E3A3C">
            <w:pPr>
              <w:jc w:val="both"/>
              <w:rPr>
                <w:rFonts w:ascii="Times New Roman" w:hAnsi="Times New Roman" w:cs="Times New Roman"/>
                <w:vanish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96"/>
            </w:tblGrid>
            <w:tr w:rsidR="002E3A3C" w:rsidRPr="002E3A3C" w14:paraId="53CE98FF" w14:textId="77777777" w:rsidTr="002E3A3C">
              <w:trPr>
                <w:tblCellSpacing w:w="15" w:type="dxa"/>
              </w:trPr>
              <w:tc>
                <w:tcPr>
                  <w:tcW w:w="1936" w:type="dxa"/>
                  <w:vAlign w:val="center"/>
                  <w:hideMark/>
                </w:tcPr>
                <w:p w14:paraId="65D26737" w14:textId="77777777" w:rsidR="002E3A3C" w:rsidRPr="002E3A3C" w:rsidRDefault="002E3A3C" w:rsidP="002E3A3C">
                  <w:pPr>
                    <w:spacing w:after="0" w:line="240" w:lineRule="auto"/>
                    <w:jc w:val="both"/>
                    <w:rPr>
                      <w:rFonts w:ascii="Times New Roman" w:hAnsi="Times New Roman" w:cs="Times New Roman"/>
                    </w:rPr>
                  </w:pPr>
                  <w:r w:rsidRPr="002E3A3C">
                    <w:rPr>
                      <w:rFonts w:ascii="Times New Roman" w:hAnsi="Times New Roman" w:cs="Times New Roman"/>
                    </w:rPr>
                    <w:t>Define a proper validation strategy before model training</w:t>
                  </w:r>
                </w:p>
              </w:tc>
            </w:tr>
          </w:tbl>
          <w:p w14:paraId="173F6CBD" w14:textId="77777777" w:rsidR="00C534A3" w:rsidRPr="002E3A3C" w:rsidRDefault="00C534A3" w:rsidP="002E3A3C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500" w:type="dxa"/>
          </w:tcPr>
          <w:p w14:paraId="773B52EB" w14:textId="6E5E9B97" w:rsidR="00C534A3" w:rsidRPr="002E3A3C" w:rsidRDefault="002E3A3C" w:rsidP="002E3A3C">
            <w:pPr>
              <w:jc w:val="both"/>
              <w:rPr>
                <w:rFonts w:ascii="Times New Roman" w:hAnsi="Times New Roman" w:cs="Times New Roman"/>
              </w:rPr>
            </w:pPr>
            <w:r w:rsidRPr="002E3A3C">
              <w:rPr>
                <w:rFonts w:ascii="Times New Roman" w:hAnsi="Times New Roman" w:cs="Times New Roman"/>
              </w:rPr>
              <w:t>Recreate evaluation split if contamination is discovered</w:t>
            </w:r>
          </w:p>
        </w:tc>
      </w:tr>
      <w:tr w:rsidR="00C534A3" w:rsidRPr="002E3A3C" w14:paraId="7006C7BC" w14:textId="77777777" w:rsidTr="002E3A3C">
        <w:tc>
          <w:tcPr>
            <w:tcW w:w="562" w:type="dxa"/>
          </w:tcPr>
          <w:p w14:paraId="37E8F903" w14:textId="4912289A" w:rsidR="00C534A3" w:rsidRPr="002E3A3C" w:rsidRDefault="00C534A3" w:rsidP="002E3A3C">
            <w:pPr>
              <w:jc w:val="both"/>
              <w:rPr>
                <w:rFonts w:ascii="Times New Roman" w:hAnsi="Times New Roman" w:cs="Times New Roman"/>
              </w:rPr>
            </w:pPr>
            <w:r w:rsidRPr="002E3A3C">
              <w:rPr>
                <w:rFonts w:ascii="Times New Roman" w:hAnsi="Times New Roman" w:cs="Times New Roman"/>
              </w:rPr>
              <w:t>R14</w:t>
            </w:r>
          </w:p>
        </w:tc>
        <w:tc>
          <w:tcPr>
            <w:tcW w:w="993" w:type="dxa"/>
          </w:tcPr>
          <w:p w14:paraId="7FA5CB71" w14:textId="332B1F11" w:rsidR="00C534A3" w:rsidRPr="002E3A3C" w:rsidRDefault="00C534A3" w:rsidP="002E3A3C">
            <w:pPr>
              <w:jc w:val="both"/>
              <w:rPr>
                <w:rFonts w:ascii="Times New Roman" w:hAnsi="Times New Roman" w:cs="Times New Roman"/>
              </w:rPr>
            </w:pPr>
            <w:r w:rsidRPr="002E3A3C">
              <w:rPr>
                <w:rFonts w:ascii="Times New Roman" w:hAnsi="Times New Roman" w:cs="Times New Roman"/>
              </w:rPr>
              <w:t>Over-reliance on model output</w:t>
            </w:r>
          </w:p>
        </w:tc>
        <w:tc>
          <w:tcPr>
            <w:tcW w:w="992" w:type="dxa"/>
          </w:tcPr>
          <w:p w14:paraId="167AA8B6" w14:textId="376A86B4" w:rsidR="00C534A3" w:rsidRPr="002E3A3C" w:rsidRDefault="00C534A3" w:rsidP="002E3A3C">
            <w:pPr>
              <w:jc w:val="both"/>
              <w:rPr>
                <w:rFonts w:ascii="Times New Roman" w:hAnsi="Times New Roman" w:cs="Times New Roman"/>
              </w:rPr>
            </w:pPr>
            <w:r w:rsidRPr="002E3A3C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1417" w:type="dxa"/>
          </w:tcPr>
          <w:p w14:paraId="7AA70EED" w14:textId="1531E6C8" w:rsidR="00C534A3" w:rsidRPr="002E3A3C" w:rsidRDefault="00C534A3" w:rsidP="002E3A3C">
            <w:pPr>
              <w:jc w:val="both"/>
              <w:rPr>
                <w:rFonts w:ascii="Times New Roman" w:hAnsi="Times New Roman" w:cs="Times New Roman"/>
              </w:rPr>
            </w:pPr>
            <w:r w:rsidRPr="002E3A3C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2552" w:type="dxa"/>
          </w:tcPr>
          <w:p w14:paraId="75F49EDE" w14:textId="3B783AE3" w:rsidR="00C534A3" w:rsidRPr="002E3A3C" w:rsidRDefault="002E3A3C" w:rsidP="002E3A3C">
            <w:pPr>
              <w:jc w:val="both"/>
              <w:rPr>
                <w:rFonts w:ascii="Times New Roman" w:hAnsi="Times New Roman" w:cs="Times New Roman"/>
              </w:rPr>
            </w:pPr>
            <w:r w:rsidRPr="002E3A3C">
              <w:rPr>
                <w:rFonts w:ascii="Times New Roman" w:hAnsi="Times New Roman" w:cs="Times New Roman"/>
              </w:rPr>
              <w:t>Require human review for important decisions</w:t>
            </w:r>
          </w:p>
        </w:tc>
        <w:tc>
          <w:tcPr>
            <w:tcW w:w="2500" w:type="dxa"/>
          </w:tcPr>
          <w:p w14:paraId="447FA5C1" w14:textId="229C4FC8" w:rsidR="00C534A3" w:rsidRPr="002E3A3C" w:rsidRDefault="002E3A3C" w:rsidP="002E3A3C">
            <w:pPr>
              <w:jc w:val="both"/>
              <w:rPr>
                <w:rFonts w:ascii="Times New Roman" w:hAnsi="Times New Roman" w:cs="Times New Roman"/>
              </w:rPr>
            </w:pPr>
            <w:r w:rsidRPr="002E3A3C">
              <w:rPr>
                <w:rFonts w:ascii="Times New Roman" w:hAnsi="Times New Roman" w:cs="Times New Roman"/>
              </w:rPr>
              <w:t>Monitor decision process; return uncertain cases to human review</w:t>
            </w:r>
          </w:p>
        </w:tc>
      </w:tr>
      <w:tr w:rsidR="00C534A3" w:rsidRPr="002E3A3C" w14:paraId="27E74C72" w14:textId="77777777" w:rsidTr="002E3A3C">
        <w:tc>
          <w:tcPr>
            <w:tcW w:w="562" w:type="dxa"/>
          </w:tcPr>
          <w:p w14:paraId="4F296358" w14:textId="27A4C896" w:rsidR="00C534A3" w:rsidRPr="002E3A3C" w:rsidRDefault="00C534A3" w:rsidP="002E3A3C">
            <w:pPr>
              <w:jc w:val="both"/>
              <w:rPr>
                <w:rFonts w:ascii="Times New Roman" w:hAnsi="Times New Roman" w:cs="Times New Roman"/>
              </w:rPr>
            </w:pPr>
            <w:r w:rsidRPr="002E3A3C">
              <w:rPr>
                <w:rFonts w:ascii="Times New Roman" w:hAnsi="Times New Roman" w:cs="Times New Roman"/>
              </w:rPr>
              <w:t>R15</w:t>
            </w:r>
          </w:p>
        </w:tc>
        <w:tc>
          <w:tcPr>
            <w:tcW w:w="993" w:type="dxa"/>
          </w:tcPr>
          <w:p w14:paraId="01D4FE1D" w14:textId="0782A818" w:rsidR="00C534A3" w:rsidRPr="002E3A3C" w:rsidRDefault="00C534A3" w:rsidP="002E3A3C">
            <w:pPr>
              <w:jc w:val="both"/>
              <w:rPr>
                <w:rFonts w:ascii="Times New Roman" w:hAnsi="Times New Roman" w:cs="Times New Roman"/>
              </w:rPr>
            </w:pPr>
            <w:r w:rsidRPr="002E3A3C">
              <w:rPr>
                <w:rFonts w:ascii="Times New Roman" w:hAnsi="Times New Roman" w:cs="Times New Roman"/>
              </w:rPr>
              <w:t>Model cannot make a reliable prediction</w:t>
            </w:r>
          </w:p>
        </w:tc>
        <w:tc>
          <w:tcPr>
            <w:tcW w:w="992" w:type="dxa"/>
          </w:tcPr>
          <w:p w14:paraId="63255B86" w14:textId="5683D354" w:rsidR="00C534A3" w:rsidRPr="002E3A3C" w:rsidRDefault="00C534A3" w:rsidP="002E3A3C">
            <w:pPr>
              <w:jc w:val="both"/>
              <w:rPr>
                <w:rFonts w:ascii="Times New Roman" w:hAnsi="Times New Roman" w:cs="Times New Roman"/>
              </w:rPr>
            </w:pPr>
            <w:r w:rsidRPr="002E3A3C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1417" w:type="dxa"/>
          </w:tcPr>
          <w:p w14:paraId="2B351E57" w14:textId="21F10CD2" w:rsidR="00C534A3" w:rsidRPr="002E3A3C" w:rsidRDefault="00C534A3" w:rsidP="002E3A3C">
            <w:pPr>
              <w:jc w:val="both"/>
              <w:rPr>
                <w:rFonts w:ascii="Times New Roman" w:hAnsi="Times New Roman" w:cs="Times New Roman"/>
              </w:rPr>
            </w:pPr>
            <w:r w:rsidRPr="002E3A3C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2552" w:type="dxa"/>
          </w:tcPr>
          <w:p w14:paraId="2FD9C759" w14:textId="44E781BB" w:rsidR="00C534A3" w:rsidRPr="002E3A3C" w:rsidRDefault="002E3A3C" w:rsidP="002E3A3C">
            <w:pPr>
              <w:jc w:val="both"/>
              <w:rPr>
                <w:rFonts w:ascii="Times New Roman" w:hAnsi="Times New Roman" w:cs="Times New Roman"/>
              </w:rPr>
            </w:pPr>
            <w:r w:rsidRPr="002E3A3C">
              <w:rPr>
                <w:rFonts w:ascii="Times New Roman" w:hAnsi="Times New Roman" w:cs="Times New Roman"/>
              </w:rPr>
              <w:t>Implement abstention and human-review rules</w:t>
            </w:r>
          </w:p>
        </w:tc>
        <w:tc>
          <w:tcPr>
            <w:tcW w:w="2500" w:type="dxa"/>
          </w:tcPr>
          <w:p w14:paraId="50C16FB5" w14:textId="3538DA5F" w:rsidR="00C534A3" w:rsidRPr="002E3A3C" w:rsidRDefault="002E3A3C" w:rsidP="002E3A3C">
            <w:pPr>
              <w:jc w:val="both"/>
              <w:rPr>
                <w:rFonts w:ascii="Times New Roman" w:hAnsi="Times New Roman" w:cs="Times New Roman"/>
              </w:rPr>
            </w:pPr>
            <w:r w:rsidRPr="002E3A3C">
              <w:rPr>
                <w:rFonts w:ascii="Times New Roman" w:hAnsi="Times New Roman" w:cs="Times New Roman"/>
              </w:rPr>
              <w:t>Route unreliable cases to human/non-ML process</w:t>
            </w:r>
          </w:p>
        </w:tc>
      </w:tr>
    </w:tbl>
    <w:p w14:paraId="24C524B4" w14:textId="77777777" w:rsidR="0005581A" w:rsidRPr="002E3A3C" w:rsidRDefault="0005581A" w:rsidP="002E3A3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B5B58C4" w14:textId="77777777" w:rsidR="00CE0A36" w:rsidRPr="002E3A3C" w:rsidRDefault="00CE0A36" w:rsidP="002E3A3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E3A3C">
        <w:rPr>
          <w:rFonts w:ascii="Times New Roman" w:hAnsi="Times New Roman" w:cs="Times New Roman"/>
          <w:b/>
          <w:bCs/>
          <w:sz w:val="28"/>
          <w:szCs w:val="28"/>
        </w:rPr>
        <w:t>3. False-Positive and False-Negative Risks</w:t>
      </w:r>
    </w:p>
    <w:p w14:paraId="6A69220E" w14:textId="77777777" w:rsidR="00CE0A36" w:rsidRPr="002E3A3C" w:rsidRDefault="00CE0A36" w:rsidP="002E3A3C">
      <w:pPr>
        <w:jc w:val="both"/>
        <w:rPr>
          <w:rFonts w:ascii="Times New Roman" w:hAnsi="Times New Roman" w:cs="Times New Roman"/>
          <w:b/>
          <w:bCs/>
        </w:rPr>
      </w:pPr>
      <w:r w:rsidRPr="002E3A3C">
        <w:rPr>
          <w:rFonts w:ascii="Times New Roman" w:hAnsi="Times New Roman" w:cs="Times New Roman"/>
          <w:b/>
          <w:bCs/>
        </w:rPr>
        <w:t>False Positive</w:t>
      </w:r>
    </w:p>
    <w:p w14:paraId="5E4C5E88" w14:textId="77777777" w:rsidR="00CE0A36" w:rsidRPr="002E3A3C" w:rsidRDefault="00CE0A36" w:rsidP="002E3A3C">
      <w:pPr>
        <w:jc w:val="both"/>
        <w:rPr>
          <w:rFonts w:ascii="Times New Roman" w:hAnsi="Times New Roman" w:cs="Times New Roman"/>
        </w:rPr>
      </w:pPr>
      <w:r w:rsidRPr="002E3A3C">
        <w:rPr>
          <w:rFonts w:ascii="Times New Roman" w:hAnsi="Times New Roman" w:cs="Times New Roman"/>
        </w:rPr>
        <w:t>A false positive occurs when the system predicts that a customer may churn but the customer does not actually churn.</w:t>
      </w:r>
    </w:p>
    <w:p w14:paraId="32D37361" w14:textId="77777777" w:rsidR="00CE0A36" w:rsidRPr="002E3A3C" w:rsidRDefault="00CE0A36" w:rsidP="002E3A3C">
      <w:pPr>
        <w:jc w:val="both"/>
        <w:rPr>
          <w:rFonts w:ascii="Times New Roman" w:hAnsi="Times New Roman" w:cs="Times New Roman"/>
        </w:rPr>
      </w:pPr>
      <w:r w:rsidRPr="002E3A3C">
        <w:rPr>
          <w:rFonts w:ascii="Times New Roman" w:hAnsi="Times New Roman" w:cs="Times New Roman"/>
        </w:rPr>
        <w:t>Possible consequences include:</w:t>
      </w:r>
    </w:p>
    <w:p w14:paraId="74FE2042" w14:textId="77777777" w:rsidR="00CE0A36" w:rsidRPr="002E3A3C" w:rsidRDefault="00CE0A36" w:rsidP="002E3A3C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2E3A3C">
        <w:rPr>
          <w:rFonts w:ascii="Times New Roman" w:hAnsi="Times New Roman" w:cs="Times New Roman"/>
        </w:rPr>
        <w:t>Unnecessary retention outreach</w:t>
      </w:r>
    </w:p>
    <w:p w14:paraId="542883E1" w14:textId="77777777" w:rsidR="00CE0A36" w:rsidRPr="002E3A3C" w:rsidRDefault="00CE0A36" w:rsidP="002E3A3C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2E3A3C">
        <w:rPr>
          <w:rFonts w:ascii="Times New Roman" w:hAnsi="Times New Roman" w:cs="Times New Roman"/>
        </w:rPr>
        <w:t>Additional staff effort</w:t>
      </w:r>
    </w:p>
    <w:p w14:paraId="31582AFA" w14:textId="77777777" w:rsidR="00CE0A36" w:rsidRPr="002E3A3C" w:rsidRDefault="00CE0A36" w:rsidP="002E3A3C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2E3A3C">
        <w:rPr>
          <w:rFonts w:ascii="Times New Roman" w:hAnsi="Times New Roman" w:cs="Times New Roman"/>
        </w:rPr>
        <w:t>Customer annoyance</w:t>
      </w:r>
    </w:p>
    <w:p w14:paraId="1E75834D" w14:textId="77777777" w:rsidR="00CE0A36" w:rsidRPr="002E3A3C" w:rsidRDefault="00CE0A36" w:rsidP="002E3A3C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2E3A3C">
        <w:rPr>
          <w:rFonts w:ascii="Times New Roman" w:hAnsi="Times New Roman" w:cs="Times New Roman"/>
        </w:rPr>
        <w:lastRenderedPageBreak/>
        <w:t>Unnecessary use of business resources</w:t>
      </w:r>
    </w:p>
    <w:p w14:paraId="1D3AE995" w14:textId="77777777" w:rsidR="00CE0A36" w:rsidRPr="002E3A3C" w:rsidRDefault="00CE0A36" w:rsidP="002E3A3C">
      <w:pPr>
        <w:jc w:val="both"/>
        <w:rPr>
          <w:rFonts w:ascii="Times New Roman" w:hAnsi="Times New Roman" w:cs="Times New Roman"/>
        </w:rPr>
      </w:pPr>
      <w:r w:rsidRPr="002E3A3C">
        <w:rPr>
          <w:rFonts w:ascii="Times New Roman" w:hAnsi="Times New Roman" w:cs="Times New Roman"/>
          <w:b/>
          <w:bCs/>
        </w:rPr>
        <w:t>Mitigation:</w:t>
      </w:r>
      <w:r w:rsidRPr="002E3A3C">
        <w:rPr>
          <w:rFonts w:ascii="Times New Roman" w:hAnsi="Times New Roman" w:cs="Times New Roman"/>
        </w:rPr>
        <w:t xml:space="preserve"> Use appropriate thresholds, monitor precision, and allow human review.</w:t>
      </w:r>
    </w:p>
    <w:p w14:paraId="781FACFA" w14:textId="77777777" w:rsidR="00CE0A36" w:rsidRPr="002E3A3C" w:rsidRDefault="00CE0A36" w:rsidP="002E3A3C">
      <w:pPr>
        <w:jc w:val="both"/>
        <w:rPr>
          <w:rFonts w:ascii="Times New Roman" w:hAnsi="Times New Roman" w:cs="Times New Roman"/>
          <w:b/>
          <w:bCs/>
        </w:rPr>
      </w:pPr>
      <w:r w:rsidRPr="002E3A3C">
        <w:rPr>
          <w:rFonts w:ascii="Times New Roman" w:hAnsi="Times New Roman" w:cs="Times New Roman"/>
          <w:b/>
          <w:bCs/>
        </w:rPr>
        <w:t>False Negative</w:t>
      </w:r>
    </w:p>
    <w:p w14:paraId="723BE755" w14:textId="77777777" w:rsidR="00CE0A36" w:rsidRPr="002E3A3C" w:rsidRDefault="00CE0A36" w:rsidP="002E3A3C">
      <w:pPr>
        <w:jc w:val="both"/>
        <w:rPr>
          <w:rFonts w:ascii="Times New Roman" w:hAnsi="Times New Roman" w:cs="Times New Roman"/>
        </w:rPr>
      </w:pPr>
      <w:r w:rsidRPr="002E3A3C">
        <w:rPr>
          <w:rFonts w:ascii="Times New Roman" w:hAnsi="Times New Roman" w:cs="Times New Roman"/>
        </w:rPr>
        <w:t>A false negative occurs when the system predicts that a customer will not churn but the customer actually churns.</w:t>
      </w:r>
    </w:p>
    <w:p w14:paraId="7F269319" w14:textId="77777777" w:rsidR="00CE0A36" w:rsidRPr="002E3A3C" w:rsidRDefault="00CE0A36" w:rsidP="002E3A3C">
      <w:pPr>
        <w:jc w:val="both"/>
        <w:rPr>
          <w:rFonts w:ascii="Times New Roman" w:hAnsi="Times New Roman" w:cs="Times New Roman"/>
        </w:rPr>
      </w:pPr>
      <w:r w:rsidRPr="002E3A3C">
        <w:rPr>
          <w:rFonts w:ascii="Times New Roman" w:hAnsi="Times New Roman" w:cs="Times New Roman"/>
        </w:rPr>
        <w:t>Possible consequences include:</w:t>
      </w:r>
    </w:p>
    <w:p w14:paraId="05E62397" w14:textId="77777777" w:rsidR="00CE0A36" w:rsidRPr="002E3A3C" w:rsidRDefault="00CE0A36" w:rsidP="002E3A3C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2E3A3C">
        <w:rPr>
          <w:rFonts w:ascii="Times New Roman" w:hAnsi="Times New Roman" w:cs="Times New Roman"/>
        </w:rPr>
        <w:t>Missed retention opportunities</w:t>
      </w:r>
    </w:p>
    <w:p w14:paraId="68F014EB" w14:textId="77777777" w:rsidR="00CE0A36" w:rsidRPr="002E3A3C" w:rsidRDefault="00CE0A36" w:rsidP="002E3A3C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2E3A3C">
        <w:rPr>
          <w:rFonts w:ascii="Times New Roman" w:hAnsi="Times New Roman" w:cs="Times New Roman"/>
        </w:rPr>
        <w:t>Potential customer loss</w:t>
      </w:r>
    </w:p>
    <w:p w14:paraId="5D5F7CFF" w14:textId="77777777" w:rsidR="00CE0A36" w:rsidRPr="002E3A3C" w:rsidRDefault="00CE0A36" w:rsidP="002E3A3C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2E3A3C">
        <w:rPr>
          <w:rFonts w:ascii="Times New Roman" w:hAnsi="Times New Roman" w:cs="Times New Roman"/>
        </w:rPr>
        <w:t>Potential revenue loss</w:t>
      </w:r>
    </w:p>
    <w:p w14:paraId="334B259E" w14:textId="77777777" w:rsidR="00CE0A36" w:rsidRPr="002E3A3C" w:rsidRDefault="00CE0A36" w:rsidP="002E3A3C">
      <w:pPr>
        <w:jc w:val="both"/>
        <w:rPr>
          <w:rFonts w:ascii="Times New Roman" w:hAnsi="Times New Roman" w:cs="Times New Roman"/>
        </w:rPr>
      </w:pPr>
      <w:r w:rsidRPr="002E3A3C">
        <w:rPr>
          <w:rFonts w:ascii="Times New Roman" w:hAnsi="Times New Roman" w:cs="Times New Roman"/>
          <w:b/>
          <w:bCs/>
        </w:rPr>
        <w:t>Mitigation:</w:t>
      </w:r>
      <w:r w:rsidRPr="002E3A3C">
        <w:rPr>
          <w:rFonts w:ascii="Times New Roman" w:hAnsi="Times New Roman" w:cs="Times New Roman"/>
        </w:rPr>
        <w:t xml:space="preserve"> Monitor recall and use business-level cost considerations when setting the prediction threshold.</w:t>
      </w:r>
    </w:p>
    <w:p w14:paraId="3E687153" w14:textId="77777777" w:rsidR="00CE0A36" w:rsidRPr="002E3A3C" w:rsidRDefault="00CE0A36" w:rsidP="002E3A3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E3A3C">
        <w:rPr>
          <w:rFonts w:ascii="Times New Roman" w:hAnsi="Times New Roman" w:cs="Times New Roman"/>
          <w:b/>
          <w:bCs/>
          <w:sz w:val="28"/>
          <w:szCs w:val="28"/>
        </w:rPr>
        <w:t>4. Abstention and Human-Review Conditions</w:t>
      </w:r>
    </w:p>
    <w:p w14:paraId="47D052B8" w14:textId="77777777" w:rsidR="00CE0A36" w:rsidRPr="002E3A3C" w:rsidRDefault="00CE0A36" w:rsidP="002E3A3C">
      <w:pPr>
        <w:jc w:val="both"/>
        <w:rPr>
          <w:rFonts w:ascii="Times New Roman" w:hAnsi="Times New Roman" w:cs="Times New Roman"/>
        </w:rPr>
      </w:pPr>
      <w:r w:rsidRPr="002E3A3C">
        <w:rPr>
          <w:rFonts w:ascii="Times New Roman" w:hAnsi="Times New Roman" w:cs="Times New Roman"/>
        </w:rPr>
        <w:t>The system should abstain from making a prediction when:</w:t>
      </w:r>
    </w:p>
    <w:p w14:paraId="1E024752" w14:textId="77777777" w:rsidR="00CE0A36" w:rsidRPr="002E3A3C" w:rsidRDefault="00CE0A36" w:rsidP="002E3A3C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2E3A3C">
        <w:rPr>
          <w:rFonts w:ascii="Times New Roman" w:hAnsi="Times New Roman" w:cs="Times New Roman"/>
        </w:rPr>
        <w:t>Required data is missing.</w:t>
      </w:r>
    </w:p>
    <w:p w14:paraId="5876CC89" w14:textId="77777777" w:rsidR="00CE0A36" w:rsidRPr="002E3A3C" w:rsidRDefault="00CE0A36" w:rsidP="002E3A3C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2E3A3C">
        <w:rPr>
          <w:rFonts w:ascii="Times New Roman" w:hAnsi="Times New Roman" w:cs="Times New Roman"/>
        </w:rPr>
        <w:t>Input values are invalid or outside expected ranges.</w:t>
      </w:r>
    </w:p>
    <w:p w14:paraId="60918300" w14:textId="77777777" w:rsidR="00CE0A36" w:rsidRPr="002E3A3C" w:rsidRDefault="00CE0A36" w:rsidP="002E3A3C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2E3A3C">
        <w:rPr>
          <w:rFonts w:ascii="Times New Roman" w:hAnsi="Times New Roman" w:cs="Times New Roman"/>
        </w:rPr>
        <w:t>Data quality checks fail.</w:t>
      </w:r>
    </w:p>
    <w:p w14:paraId="495B9208" w14:textId="77777777" w:rsidR="00CE0A36" w:rsidRPr="002E3A3C" w:rsidRDefault="00CE0A36" w:rsidP="002E3A3C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2E3A3C">
        <w:rPr>
          <w:rFonts w:ascii="Times New Roman" w:hAnsi="Times New Roman" w:cs="Times New Roman"/>
        </w:rPr>
        <w:t>The input distribution is substantially different from the training data.</w:t>
      </w:r>
    </w:p>
    <w:p w14:paraId="58FE207C" w14:textId="77777777" w:rsidR="00CE0A36" w:rsidRPr="002E3A3C" w:rsidRDefault="00CE0A36" w:rsidP="002E3A3C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2E3A3C">
        <w:rPr>
          <w:rFonts w:ascii="Times New Roman" w:hAnsi="Times New Roman" w:cs="Times New Roman"/>
        </w:rPr>
        <w:t>The model confidence/reliability is insufficient.</w:t>
      </w:r>
    </w:p>
    <w:p w14:paraId="28311E3F" w14:textId="77777777" w:rsidR="00CE0A36" w:rsidRPr="002E3A3C" w:rsidRDefault="00CE0A36" w:rsidP="002E3A3C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2E3A3C">
        <w:rPr>
          <w:rFonts w:ascii="Times New Roman" w:hAnsi="Times New Roman" w:cs="Times New Roman"/>
        </w:rPr>
        <w:t>A high-impact customer decision requires additional human assessment.</w:t>
      </w:r>
    </w:p>
    <w:p w14:paraId="7F62319F" w14:textId="77777777" w:rsidR="00CE0A36" w:rsidRPr="002E3A3C" w:rsidRDefault="00CE0A36" w:rsidP="002E3A3C">
      <w:pPr>
        <w:jc w:val="both"/>
        <w:rPr>
          <w:rFonts w:ascii="Times New Roman" w:hAnsi="Times New Roman" w:cs="Times New Roman"/>
        </w:rPr>
      </w:pPr>
      <w:r w:rsidRPr="002E3A3C">
        <w:rPr>
          <w:rFonts w:ascii="Times New Roman" w:hAnsi="Times New Roman" w:cs="Times New Roman"/>
        </w:rPr>
        <w:t>Abstained cases should be handled through human review or the existing non-ML process.</w:t>
      </w:r>
    </w:p>
    <w:p w14:paraId="7FF917BF" w14:textId="77777777" w:rsidR="00CE0A36" w:rsidRPr="002E3A3C" w:rsidRDefault="00CE0A36" w:rsidP="002E3A3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E3A3C">
        <w:rPr>
          <w:rFonts w:ascii="Times New Roman" w:hAnsi="Times New Roman" w:cs="Times New Roman"/>
          <w:b/>
          <w:bCs/>
          <w:sz w:val="28"/>
          <w:szCs w:val="28"/>
        </w:rPr>
        <w:t>5. Monitoring Conditions</w:t>
      </w:r>
    </w:p>
    <w:p w14:paraId="1211017C" w14:textId="77777777" w:rsidR="00CE0A36" w:rsidRPr="002E3A3C" w:rsidRDefault="00CE0A36" w:rsidP="002E3A3C">
      <w:pPr>
        <w:jc w:val="both"/>
        <w:rPr>
          <w:rFonts w:ascii="Times New Roman" w:hAnsi="Times New Roman" w:cs="Times New Roman"/>
        </w:rPr>
      </w:pPr>
      <w:r w:rsidRPr="002E3A3C">
        <w:rPr>
          <w:rFonts w:ascii="Times New Roman" w:hAnsi="Times New Roman" w:cs="Times New Roman"/>
        </w:rPr>
        <w:t>The following should be monitored after deployment:</w:t>
      </w:r>
    </w:p>
    <w:p w14:paraId="3172B8B5" w14:textId="77777777" w:rsidR="00CE0A36" w:rsidRPr="002E3A3C" w:rsidRDefault="00CE0A36" w:rsidP="002E3A3C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2E3A3C">
        <w:rPr>
          <w:rFonts w:ascii="Times New Roman" w:hAnsi="Times New Roman" w:cs="Times New Roman"/>
        </w:rPr>
        <w:t>Data quality</w:t>
      </w:r>
    </w:p>
    <w:p w14:paraId="1924B63F" w14:textId="77777777" w:rsidR="00CE0A36" w:rsidRPr="002E3A3C" w:rsidRDefault="00CE0A36" w:rsidP="002E3A3C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2E3A3C">
        <w:rPr>
          <w:rFonts w:ascii="Times New Roman" w:hAnsi="Times New Roman" w:cs="Times New Roman"/>
        </w:rPr>
        <w:t>Missing values</w:t>
      </w:r>
    </w:p>
    <w:p w14:paraId="30705519" w14:textId="77777777" w:rsidR="00CE0A36" w:rsidRPr="002E3A3C" w:rsidRDefault="00CE0A36" w:rsidP="002E3A3C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2E3A3C">
        <w:rPr>
          <w:rFonts w:ascii="Times New Roman" w:hAnsi="Times New Roman" w:cs="Times New Roman"/>
        </w:rPr>
        <w:t>Feature distribution changes</w:t>
      </w:r>
    </w:p>
    <w:p w14:paraId="607D5B20" w14:textId="77777777" w:rsidR="00CE0A36" w:rsidRPr="002E3A3C" w:rsidRDefault="00CE0A36" w:rsidP="002E3A3C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2E3A3C">
        <w:rPr>
          <w:rFonts w:ascii="Times New Roman" w:hAnsi="Times New Roman" w:cs="Times New Roman"/>
        </w:rPr>
        <w:t>Prediction distribution</w:t>
      </w:r>
    </w:p>
    <w:p w14:paraId="441DB98F" w14:textId="77777777" w:rsidR="00CE0A36" w:rsidRPr="002E3A3C" w:rsidRDefault="00CE0A36" w:rsidP="002E3A3C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2E3A3C">
        <w:rPr>
          <w:rFonts w:ascii="Times New Roman" w:hAnsi="Times New Roman" w:cs="Times New Roman"/>
        </w:rPr>
        <w:t>Precision</w:t>
      </w:r>
    </w:p>
    <w:p w14:paraId="4364821C" w14:textId="77777777" w:rsidR="00CE0A36" w:rsidRPr="002E3A3C" w:rsidRDefault="00CE0A36" w:rsidP="002E3A3C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2E3A3C">
        <w:rPr>
          <w:rFonts w:ascii="Times New Roman" w:hAnsi="Times New Roman" w:cs="Times New Roman"/>
        </w:rPr>
        <w:t>Recall</w:t>
      </w:r>
    </w:p>
    <w:p w14:paraId="01E039E0" w14:textId="77777777" w:rsidR="00CE0A36" w:rsidRPr="002E3A3C" w:rsidRDefault="00CE0A36" w:rsidP="002E3A3C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2E3A3C">
        <w:rPr>
          <w:rFonts w:ascii="Times New Roman" w:hAnsi="Times New Roman" w:cs="Times New Roman"/>
        </w:rPr>
        <w:t>F1-score</w:t>
      </w:r>
    </w:p>
    <w:p w14:paraId="121907B7" w14:textId="77777777" w:rsidR="00CE0A36" w:rsidRPr="002E3A3C" w:rsidRDefault="00CE0A36" w:rsidP="002E3A3C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2E3A3C">
        <w:rPr>
          <w:rFonts w:ascii="Times New Roman" w:hAnsi="Times New Roman" w:cs="Times New Roman"/>
        </w:rPr>
        <w:lastRenderedPageBreak/>
        <w:t>False-positive and false-negative rates</w:t>
      </w:r>
    </w:p>
    <w:p w14:paraId="6549B9F1" w14:textId="77777777" w:rsidR="00CE0A36" w:rsidRPr="002E3A3C" w:rsidRDefault="00CE0A36" w:rsidP="002E3A3C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2E3A3C">
        <w:rPr>
          <w:rFonts w:ascii="Times New Roman" w:hAnsi="Times New Roman" w:cs="Times New Roman"/>
        </w:rPr>
        <w:t>Calibration/reliability</w:t>
      </w:r>
    </w:p>
    <w:p w14:paraId="586F47D0" w14:textId="77777777" w:rsidR="00CE0A36" w:rsidRPr="002E3A3C" w:rsidRDefault="00CE0A36" w:rsidP="002E3A3C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2E3A3C">
        <w:rPr>
          <w:rFonts w:ascii="Times New Roman" w:hAnsi="Times New Roman" w:cs="Times New Roman"/>
        </w:rPr>
        <w:t>Fairness and error patterns where relevant</w:t>
      </w:r>
    </w:p>
    <w:p w14:paraId="4022DAAB" w14:textId="77777777" w:rsidR="00CE0A36" w:rsidRPr="002E3A3C" w:rsidRDefault="00CE0A36" w:rsidP="002E3A3C">
      <w:pPr>
        <w:jc w:val="both"/>
        <w:rPr>
          <w:rFonts w:ascii="Times New Roman" w:hAnsi="Times New Roman" w:cs="Times New Roman"/>
        </w:rPr>
      </w:pPr>
      <w:r w:rsidRPr="002E3A3C">
        <w:rPr>
          <w:rFonts w:ascii="Times New Roman" w:hAnsi="Times New Roman" w:cs="Times New Roman"/>
        </w:rPr>
        <w:t>Monitoring should be performed regularly and significant changes should trigger investigation.</w:t>
      </w:r>
    </w:p>
    <w:p w14:paraId="688DE3C3" w14:textId="77777777" w:rsidR="00CE0A36" w:rsidRPr="002E3A3C" w:rsidRDefault="00CE0A36" w:rsidP="002E3A3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E3A3C">
        <w:rPr>
          <w:rFonts w:ascii="Times New Roman" w:hAnsi="Times New Roman" w:cs="Times New Roman"/>
          <w:b/>
          <w:bCs/>
          <w:sz w:val="28"/>
          <w:szCs w:val="28"/>
        </w:rPr>
        <w:t>6. Rollback Conditions</w:t>
      </w:r>
    </w:p>
    <w:p w14:paraId="2667B165" w14:textId="77777777" w:rsidR="00CE0A36" w:rsidRPr="002E3A3C" w:rsidRDefault="00CE0A36" w:rsidP="002E3A3C">
      <w:pPr>
        <w:jc w:val="both"/>
        <w:rPr>
          <w:rFonts w:ascii="Times New Roman" w:hAnsi="Times New Roman" w:cs="Times New Roman"/>
        </w:rPr>
      </w:pPr>
      <w:r w:rsidRPr="002E3A3C">
        <w:rPr>
          <w:rFonts w:ascii="Times New Roman" w:hAnsi="Times New Roman" w:cs="Times New Roman"/>
        </w:rPr>
        <w:t>The model should be reviewed, disabled, or rolled back when:</w:t>
      </w:r>
    </w:p>
    <w:p w14:paraId="730D2556" w14:textId="77777777" w:rsidR="00CE0A36" w:rsidRPr="002E3A3C" w:rsidRDefault="00CE0A36" w:rsidP="002E3A3C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2E3A3C">
        <w:rPr>
          <w:rFonts w:ascii="Times New Roman" w:hAnsi="Times New Roman" w:cs="Times New Roman"/>
        </w:rPr>
        <w:t>Data leakage is discovered.</w:t>
      </w:r>
    </w:p>
    <w:p w14:paraId="5A5E568B" w14:textId="77777777" w:rsidR="00CE0A36" w:rsidRPr="002E3A3C" w:rsidRDefault="00CE0A36" w:rsidP="002E3A3C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2E3A3C">
        <w:rPr>
          <w:rFonts w:ascii="Times New Roman" w:hAnsi="Times New Roman" w:cs="Times New Roman"/>
        </w:rPr>
        <w:t>Data quality becomes unacceptable.</w:t>
      </w:r>
    </w:p>
    <w:p w14:paraId="702AE789" w14:textId="77777777" w:rsidR="00CE0A36" w:rsidRPr="002E3A3C" w:rsidRDefault="00CE0A36" w:rsidP="002E3A3C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2E3A3C">
        <w:rPr>
          <w:rFonts w:ascii="Times New Roman" w:hAnsi="Times New Roman" w:cs="Times New Roman"/>
        </w:rPr>
        <w:t>Model performance falls below the agreed minimum.</w:t>
      </w:r>
    </w:p>
    <w:p w14:paraId="39017931" w14:textId="77777777" w:rsidR="00CE0A36" w:rsidRPr="002E3A3C" w:rsidRDefault="00CE0A36" w:rsidP="002E3A3C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2E3A3C">
        <w:rPr>
          <w:rFonts w:ascii="Times New Roman" w:hAnsi="Times New Roman" w:cs="Times New Roman"/>
        </w:rPr>
        <w:t>False-positive or false-negative costs become unacceptable.</w:t>
      </w:r>
    </w:p>
    <w:p w14:paraId="0893218C" w14:textId="77777777" w:rsidR="00CE0A36" w:rsidRPr="002E3A3C" w:rsidRDefault="00CE0A36" w:rsidP="002E3A3C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2E3A3C">
        <w:rPr>
          <w:rFonts w:ascii="Times New Roman" w:hAnsi="Times New Roman" w:cs="Times New Roman"/>
        </w:rPr>
        <w:t>Significant distribution changes occur.</w:t>
      </w:r>
    </w:p>
    <w:p w14:paraId="0F7ABC0C" w14:textId="77777777" w:rsidR="00CE0A36" w:rsidRPr="002E3A3C" w:rsidRDefault="00CE0A36" w:rsidP="002E3A3C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2E3A3C">
        <w:rPr>
          <w:rFonts w:ascii="Times New Roman" w:hAnsi="Times New Roman" w:cs="Times New Roman"/>
        </w:rPr>
        <w:t>Privacy or permission requirements are violated.</w:t>
      </w:r>
    </w:p>
    <w:p w14:paraId="728CD712" w14:textId="77777777" w:rsidR="00CE0A36" w:rsidRPr="002E3A3C" w:rsidRDefault="00CE0A36" w:rsidP="002E3A3C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2E3A3C">
        <w:rPr>
          <w:rFonts w:ascii="Times New Roman" w:hAnsi="Times New Roman" w:cs="Times New Roman"/>
        </w:rPr>
        <w:t>Unexpected or unfair error patterns are identified.</w:t>
      </w:r>
    </w:p>
    <w:p w14:paraId="2023CF04" w14:textId="77777777" w:rsidR="00CE0A36" w:rsidRPr="002E3A3C" w:rsidRDefault="00CE0A36" w:rsidP="002E3A3C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2E3A3C">
        <w:rPr>
          <w:rFonts w:ascii="Times New Roman" w:hAnsi="Times New Roman" w:cs="Times New Roman"/>
        </w:rPr>
        <w:t>The model is being used outside its intended purpose.</w:t>
      </w:r>
    </w:p>
    <w:p w14:paraId="18C9A180" w14:textId="77777777" w:rsidR="00CE0A36" w:rsidRPr="002E3A3C" w:rsidRDefault="00CE0A36" w:rsidP="002E3A3C">
      <w:pPr>
        <w:jc w:val="both"/>
        <w:rPr>
          <w:rFonts w:ascii="Times New Roman" w:hAnsi="Times New Roman" w:cs="Times New Roman"/>
        </w:rPr>
      </w:pPr>
      <w:r w:rsidRPr="002E3A3C">
        <w:rPr>
          <w:rFonts w:ascii="Times New Roman" w:hAnsi="Times New Roman" w:cs="Times New Roman"/>
        </w:rPr>
        <w:t xml:space="preserve">When rollback occurs, the system should return to the </w:t>
      </w:r>
      <w:r w:rsidRPr="002E3A3C">
        <w:rPr>
          <w:rFonts w:ascii="Times New Roman" w:hAnsi="Times New Roman" w:cs="Times New Roman"/>
          <w:b/>
          <w:bCs/>
        </w:rPr>
        <w:t>non-ML baseline or human-review process</w:t>
      </w:r>
      <w:r w:rsidRPr="002E3A3C">
        <w:rPr>
          <w:rFonts w:ascii="Times New Roman" w:hAnsi="Times New Roman" w:cs="Times New Roman"/>
        </w:rPr>
        <w:t xml:space="preserve"> until the issue is resolved.</w:t>
      </w:r>
    </w:p>
    <w:p w14:paraId="234803C3" w14:textId="77777777" w:rsidR="00CE0A36" w:rsidRPr="002E3A3C" w:rsidRDefault="00CE0A36" w:rsidP="002E3A3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E3A3C">
        <w:rPr>
          <w:rFonts w:ascii="Times New Roman" w:hAnsi="Times New Roman" w:cs="Times New Roman"/>
          <w:b/>
          <w:bCs/>
          <w:sz w:val="28"/>
          <w:szCs w:val="28"/>
        </w:rPr>
        <w:t>7. Overall Risk Assessment</w:t>
      </w:r>
    </w:p>
    <w:p w14:paraId="1CC50617" w14:textId="77777777" w:rsidR="00CE0A36" w:rsidRPr="002E3A3C" w:rsidRDefault="00CE0A36" w:rsidP="002E3A3C">
      <w:pPr>
        <w:jc w:val="both"/>
        <w:rPr>
          <w:rFonts w:ascii="Times New Roman" w:hAnsi="Times New Roman" w:cs="Times New Roman"/>
        </w:rPr>
      </w:pPr>
      <w:r w:rsidRPr="002E3A3C">
        <w:rPr>
          <w:rFonts w:ascii="Times New Roman" w:hAnsi="Times New Roman" w:cs="Times New Roman"/>
        </w:rPr>
        <w:t>The current customer churn dataset presents several important risks, particularly its very small size, undocumented provenance and permission, undefined prediction horizon, and potential leakage.</w:t>
      </w:r>
    </w:p>
    <w:p w14:paraId="4D876750" w14:textId="77777777" w:rsidR="00CE0A36" w:rsidRPr="002E3A3C" w:rsidRDefault="00CE0A36" w:rsidP="002E3A3C">
      <w:pPr>
        <w:jc w:val="both"/>
        <w:rPr>
          <w:rFonts w:ascii="Times New Roman" w:hAnsi="Times New Roman" w:cs="Times New Roman"/>
        </w:rPr>
      </w:pPr>
      <w:r w:rsidRPr="002E3A3C">
        <w:rPr>
          <w:rFonts w:ascii="Times New Roman" w:hAnsi="Times New Roman" w:cs="Times New Roman"/>
        </w:rPr>
        <w:t xml:space="preserve">Therefore, the current dataset should be treated as a </w:t>
      </w:r>
      <w:r w:rsidRPr="002E3A3C">
        <w:rPr>
          <w:rFonts w:ascii="Times New Roman" w:hAnsi="Times New Roman" w:cs="Times New Roman"/>
          <w:b/>
          <w:bCs/>
        </w:rPr>
        <w:t>problem-framing and baseline dataset rather than a production-ready ML dataset</w:t>
      </w:r>
      <w:r w:rsidRPr="002E3A3C">
        <w:rPr>
          <w:rFonts w:ascii="Times New Roman" w:hAnsi="Times New Roman" w:cs="Times New Roman"/>
        </w:rPr>
        <w:t>.</w:t>
      </w:r>
    </w:p>
    <w:p w14:paraId="5E93426D" w14:textId="77777777" w:rsidR="00CE0A36" w:rsidRPr="002E3A3C" w:rsidRDefault="00CE0A36" w:rsidP="002E3A3C">
      <w:pPr>
        <w:jc w:val="both"/>
        <w:rPr>
          <w:rFonts w:ascii="Times New Roman" w:hAnsi="Times New Roman" w:cs="Times New Roman"/>
        </w:rPr>
      </w:pPr>
      <w:r w:rsidRPr="002E3A3C">
        <w:rPr>
          <w:rFonts w:ascii="Times New Roman" w:hAnsi="Times New Roman" w:cs="Times New Roman"/>
        </w:rPr>
        <w:t>Before production ML training, the data should be expanded, documented, validated, and evaluated against clearly defined business and technical requirements.</w:t>
      </w:r>
    </w:p>
    <w:p w14:paraId="28FFA7A4" w14:textId="77777777" w:rsidR="00415379" w:rsidRPr="002E3A3C" w:rsidRDefault="00415379" w:rsidP="002E3A3C">
      <w:pPr>
        <w:jc w:val="both"/>
        <w:rPr>
          <w:rFonts w:ascii="Times New Roman" w:hAnsi="Times New Roman" w:cs="Times New Roman"/>
        </w:rPr>
      </w:pPr>
    </w:p>
    <w:sectPr w:rsidR="00415379" w:rsidRPr="002E3A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42CFC"/>
    <w:multiLevelType w:val="multilevel"/>
    <w:tmpl w:val="F4C0F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A34DD4"/>
    <w:multiLevelType w:val="multilevel"/>
    <w:tmpl w:val="1B922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716963"/>
    <w:multiLevelType w:val="multilevel"/>
    <w:tmpl w:val="849CF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2D081B"/>
    <w:multiLevelType w:val="multilevel"/>
    <w:tmpl w:val="2E909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C9684E"/>
    <w:multiLevelType w:val="multilevel"/>
    <w:tmpl w:val="942AA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16572211">
    <w:abstractNumId w:val="3"/>
  </w:num>
  <w:num w:numId="2" w16cid:durableId="82382521">
    <w:abstractNumId w:val="1"/>
  </w:num>
  <w:num w:numId="3" w16cid:durableId="2006202841">
    <w:abstractNumId w:val="0"/>
  </w:num>
  <w:num w:numId="4" w16cid:durableId="1202522976">
    <w:abstractNumId w:val="4"/>
  </w:num>
  <w:num w:numId="5" w16cid:durableId="3110595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5379"/>
    <w:rsid w:val="0005581A"/>
    <w:rsid w:val="002E3A3C"/>
    <w:rsid w:val="00415379"/>
    <w:rsid w:val="008B1E1A"/>
    <w:rsid w:val="00C534A3"/>
    <w:rsid w:val="00CE0A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208B91"/>
  <w15:chartTrackingRefBased/>
  <w15:docId w15:val="{6C3A4061-1FF7-4E52-AC4C-D08741C4A3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53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53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53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53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53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53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53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53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53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53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53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53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53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53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53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53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53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53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53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53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53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53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53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53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53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53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53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53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537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558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4</Pages>
  <Words>856</Words>
  <Characters>4882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Ankur Pokhriyal</dc:creator>
  <cp:keywords/>
  <dc:description/>
  <cp:lastModifiedBy>Ankur Pokhriyal</cp:lastModifiedBy>
  <cp:revision>3</cp:revision>
  <dcterms:created xsi:type="dcterms:W3CDTF">2026-10-03T05:16:00Z</dcterms:created>
  <dcterms:modified xsi:type="dcterms:W3CDTF">2026-10-03T05:54:00Z</dcterms:modified>
</cp:coreProperties>
</file>