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A7DC9">
        <w:rPr>
          <w:rFonts w:ascii="Times New Roman" w:hAnsi="Times New Roman" w:cs="Times New Roman"/>
          <w:b/>
          <w:sz w:val="28"/>
          <w:u w:val="single"/>
        </w:rPr>
        <w:t>21</w:t>
      </w:r>
      <w:bookmarkStart w:id="0" w:name="_GoBack"/>
      <w:bookmarkEnd w:id="0"/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B11617" w:rsidRPr="00B11617" w:rsidRDefault="004A7DC9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Webinar on Career after Covid-19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4A7DC9" w:rsidRPr="004A7DC9" w:rsidRDefault="004A7DC9" w:rsidP="004A7D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4A7DC9">
              <w:rPr>
                <w:rFonts w:ascii="Times New Roman" w:hAnsi="Times New Roman" w:cs="Times New Roman"/>
                <w:b/>
                <w:sz w:val="24"/>
              </w:rPr>
              <w:t>Hirasugar Institute of technology</w:t>
            </w:r>
            <w:r>
              <w:rPr>
                <w:rFonts w:ascii="Times New Roman" w:hAnsi="Times New Roman" w:cs="Times New Roman"/>
                <w:b/>
                <w:sz w:val="24"/>
              </w:rPr>
              <w:t>, Nidasoshi in Association with riiit</w:t>
            </w:r>
          </w:p>
          <w:p w:rsidR="00A95171" w:rsidRPr="004A7DC9" w:rsidRDefault="00A95171" w:rsidP="004A7DC9">
            <w:pPr>
              <w:rPr>
                <w:rFonts w:ascii="Times New Roman" w:hAnsi="Times New Roman" w:cs="Times New Roman"/>
                <w:sz w:val="24"/>
              </w:rPr>
            </w:pPr>
            <w:r w:rsidRPr="004A7DC9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B11617" w:rsidRPr="004A7DC9">
              <w:rPr>
                <w:rFonts w:ascii="Times New Roman" w:hAnsi="Times New Roman" w:cs="Times New Roman"/>
                <w:b/>
                <w:sz w:val="24"/>
              </w:rPr>
              <w:t>3 sessions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4A7DC9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4A7DC9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Sagar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72</cp:revision>
  <dcterms:created xsi:type="dcterms:W3CDTF">2020-05-20T07:10:00Z</dcterms:created>
  <dcterms:modified xsi:type="dcterms:W3CDTF">2020-06-22T04:08:00Z</dcterms:modified>
</cp:coreProperties>
</file>