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54950473"/>
        <w:docPartObj>
          <w:docPartGallery w:val="Cover Pages"/>
          <w:docPartUnique/>
        </w:docPartObj>
      </w:sdtPr>
      <w:sdtEndPr/>
      <w:sdtContent>
        <w:p w:rsidR="00E23FA6" w:rsidRDefault="00E23FA6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23FA6" w:rsidRDefault="00E23FA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Baliyan, Ankit</w:t>
                                      </w:r>
                                    </w:p>
                                  </w:sdtContent>
                                </w:sdt>
                                <w:p w:rsidR="00E23FA6" w:rsidRDefault="00AF5FD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4220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23FA6" w:rsidRDefault="0031428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Installation</w:t>
                                      </w:r>
                                      <w:r w:rsidR="00E23FA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23FA6" w:rsidRDefault="00E23FA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Baliyan, Ankit</w:t>
                                </w:r>
                              </w:p>
                            </w:sdtContent>
                          </w:sdt>
                          <w:p w:rsidR="00E23FA6" w:rsidRDefault="00AF5FD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4220E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23FA6" w:rsidRDefault="0031428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Installation</w:t>
                                </w:r>
                                <w:r w:rsidR="00E23FA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sdt>
          <w:sdtPr>
            <w:id w:val="164200570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IE"/>
            </w:rPr>
          </w:sdtEndPr>
          <w:sdtContent>
            <w:p w:rsidR="00960594" w:rsidRDefault="00960594">
              <w:pPr>
                <w:pStyle w:val="TOCHeading"/>
              </w:pPr>
              <w:r>
                <w:t>Table of Contents</w:t>
              </w:r>
            </w:p>
            <w:p w:rsidR="00960594" w:rsidRDefault="00960594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30024392" w:history="1">
                <w:r w:rsidRPr="001C4773">
                  <w:rPr>
                    <w:rStyle w:val="Hyperlink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1C4773">
                  <w:rPr>
                    <w:rStyle w:val="Hyperlink"/>
                    <w:noProof/>
                  </w:rPr>
                  <w:t>Project Link in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_Toc30024392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F5FD0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0594" w:rsidRDefault="00960594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noProof/>
                </w:rPr>
              </w:pPr>
              <w:hyperlink w:anchor="_Toc30024393" w:history="1">
                <w:r w:rsidRPr="001C4773">
                  <w:rPr>
                    <w:rStyle w:val="Hyperlink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1C4773">
                  <w:rPr>
                    <w:rStyle w:val="Hyperlink"/>
                    <w:noProof/>
                  </w:rPr>
                  <w:t>Unzip Folder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_Toc30024393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F5FD0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0594" w:rsidRDefault="00960594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noProof/>
                </w:rPr>
              </w:pPr>
              <w:hyperlink w:anchor="_Toc30024394" w:history="1">
                <w:r w:rsidRPr="001C4773">
                  <w:rPr>
                    <w:rStyle w:val="Hyperlink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1C4773">
                  <w:rPr>
                    <w:rStyle w:val="Hyperlink"/>
                    <w:noProof/>
                  </w:rPr>
                  <w:t>Application Release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_Toc30024394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F5FD0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0594" w:rsidRDefault="00960594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noProof/>
                </w:rPr>
              </w:pPr>
              <w:hyperlink w:anchor="_Toc30024395" w:history="1">
                <w:r w:rsidRPr="001C4773">
                  <w:rPr>
                    <w:rStyle w:val="Hyperlink"/>
                    <w:noProof/>
                  </w:rPr>
                  <w:t>4.</w:t>
                </w:r>
                <w:r>
                  <w:rPr>
                    <w:noProof/>
                  </w:rPr>
                  <w:tab/>
                </w:r>
                <w:r w:rsidRPr="001C4773">
                  <w:rPr>
                    <w:rStyle w:val="Hyperlink"/>
                    <w:noProof/>
                  </w:rPr>
                  <w:t>Pre-Check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_Toc30024395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F5FD0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0594" w:rsidRDefault="0096059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960594" w:rsidRDefault="00960594"/>
        <w:p w:rsidR="007561AA" w:rsidRDefault="00AF5FD0"/>
        <w:bookmarkStart w:id="0" w:name="_GoBack" w:displacedByCustomXml="next"/>
        <w:bookmarkEnd w:id="0" w:displacedByCustomXml="next"/>
      </w:sdtContent>
    </w:sdt>
    <w:p w:rsidR="004B07DC" w:rsidRDefault="00960594" w:rsidP="0014220E">
      <w:pPr>
        <w:pStyle w:val="Heading2"/>
        <w:numPr>
          <w:ilvl w:val="0"/>
          <w:numId w:val="4"/>
        </w:numPr>
        <w:rPr>
          <w:color w:val="000000" w:themeColor="text1"/>
        </w:rPr>
      </w:pPr>
      <w:bookmarkStart w:id="1" w:name="_Toc30024392"/>
      <w:r>
        <w:rPr>
          <w:color w:val="000000" w:themeColor="text1"/>
        </w:rPr>
        <w:lastRenderedPageBreak/>
        <w:t xml:space="preserve">Project </w:t>
      </w:r>
      <w:r w:rsidR="007561AA" w:rsidRPr="0014220E">
        <w:rPr>
          <w:color w:val="000000" w:themeColor="text1"/>
        </w:rPr>
        <w:t>Link</w:t>
      </w:r>
      <w:r>
        <w:rPr>
          <w:color w:val="000000" w:themeColor="text1"/>
        </w:rPr>
        <w:t xml:space="preserve"> in GitHub</w:t>
      </w:r>
      <w:bookmarkEnd w:id="1"/>
    </w:p>
    <w:p w:rsidR="0014220E" w:rsidRPr="0014220E" w:rsidRDefault="0014220E" w:rsidP="0014220E"/>
    <w:p w:rsidR="007561AA" w:rsidRDefault="00AF5FD0" w:rsidP="004B07DC">
      <w:hyperlink r:id="rId6" w:history="1">
        <w:r w:rsidR="007561AA" w:rsidRPr="005676E8">
          <w:rPr>
            <w:rStyle w:val="Hyperlink"/>
          </w:rPr>
          <w:t>https://github.com/ankit-baliyan/Grid_Beyond_Task.git</w:t>
        </w:r>
      </w:hyperlink>
    </w:p>
    <w:p w:rsidR="004B07DC" w:rsidRDefault="007561AA" w:rsidP="004B07DC">
      <w:proofErr w:type="spellStart"/>
      <w:r>
        <w:t>Goto</w:t>
      </w:r>
      <w:proofErr w:type="spellEnd"/>
      <w:r>
        <w:t xml:space="preserve"> the link </w:t>
      </w:r>
      <w:r w:rsidR="004B07DC">
        <w:t>above and download the project.</w:t>
      </w:r>
    </w:p>
    <w:p w:rsidR="007561AA" w:rsidRDefault="007561AA" w:rsidP="004B07DC">
      <w:r>
        <w:rPr>
          <w:noProof/>
          <w:lang w:eastAsia="en-IE"/>
        </w:rPr>
        <w:drawing>
          <wp:inline distT="0" distB="0" distL="0" distR="0">
            <wp:extent cx="5072932" cy="27343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Download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481" cy="27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61AA" w:rsidRDefault="007561AA" w:rsidP="004B07DC">
      <w:r>
        <w:rPr>
          <w:noProof/>
          <w:lang w:eastAsia="en-IE"/>
        </w:rPr>
        <w:drawing>
          <wp:inline distT="0" distB="0" distL="0" distR="0">
            <wp:extent cx="4659464" cy="192604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DownloadP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422" cy="194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AA" w:rsidRDefault="007561AA" w:rsidP="007561AA"/>
    <w:p w:rsidR="007561AA" w:rsidRDefault="0014220E" w:rsidP="0014220E">
      <w:pPr>
        <w:pStyle w:val="Heading2"/>
        <w:numPr>
          <w:ilvl w:val="0"/>
          <w:numId w:val="4"/>
        </w:numPr>
        <w:rPr>
          <w:color w:val="000000" w:themeColor="text1"/>
        </w:rPr>
      </w:pPr>
      <w:bookmarkStart w:id="2" w:name="_Toc30024393"/>
      <w:r w:rsidRPr="0014220E">
        <w:rPr>
          <w:color w:val="000000" w:themeColor="text1"/>
        </w:rPr>
        <w:t>Unzip Folder</w:t>
      </w:r>
      <w:bookmarkEnd w:id="2"/>
    </w:p>
    <w:p w:rsidR="00960594" w:rsidRPr="00960594" w:rsidRDefault="00960594" w:rsidP="00960594"/>
    <w:p w:rsidR="007561AA" w:rsidRDefault="007561AA" w:rsidP="004B07DC">
      <w:r>
        <w:t xml:space="preserve">After download, </w:t>
      </w:r>
      <w:r w:rsidR="004B07DC">
        <w:t>unzip the folder. There is Source Code, Documentation &amp; Release Software folder in the package.</w:t>
      </w:r>
    </w:p>
    <w:p w:rsidR="004B07DC" w:rsidRDefault="004B07DC" w:rsidP="004B07DC">
      <w:r>
        <w:rPr>
          <w:noProof/>
          <w:lang w:eastAsia="en-IE"/>
        </w:rPr>
        <w:drawing>
          <wp:inline distT="0" distB="0" distL="0" distR="0">
            <wp:extent cx="5731510" cy="12103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zipFol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DC" w:rsidRDefault="004B07DC" w:rsidP="007561AA">
      <w:pPr>
        <w:ind w:left="360"/>
      </w:pPr>
    </w:p>
    <w:p w:rsidR="004B07DC" w:rsidRDefault="0014220E" w:rsidP="0014220E">
      <w:pPr>
        <w:pStyle w:val="Heading2"/>
        <w:numPr>
          <w:ilvl w:val="0"/>
          <w:numId w:val="4"/>
        </w:numPr>
        <w:rPr>
          <w:color w:val="000000" w:themeColor="text1"/>
        </w:rPr>
      </w:pPr>
      <w:bookmarkStart w:id="3" w:name="_Toc30024394"/>
      <w:r w:rsidRPr="0014220E">
        <w:rPr>
          <w:color w:val="000000" w:themeColor="text1"/>
        </w:rPr>
        <w:lastRenderedPageBreak/>
        <w:t>Application Release</w:t>
      </w:r>
      <w:bookmarkEnd w:id="3"/>
    </w:p>
    <w:p w:rsidR="0014220E" w:rsidRPr="0014220E" w:rsidRDefault="0014220E" w:rsidP="0014220E"/>
    <w:p w:rsidR="004B07DC" w:rsidRDefault="004B07DC" w:rsidP="004B07DC">
      <w:r>
        <w:t>To run the software, open the “</w:t>
      </w:r>
      <w:proofErr w:type="spellStart"/>
      <w:r>
        <w:t>ReleaseSoftware</w:t>
      </w:r>
      <w:proofErr w:type="spellEnd"/>
      <w:r>
        <w:t>” folder then open “</w:t>
      </w:r>
      <w:proofErr w:type="spellStart"/>
      <w:r w:rsidRPr="004B07DC">
        <w:t>GridBeyondTaskApplication</w:t>
      </w:r>
      <w:proofErr w:type="spellEnd"/>
      <w:r>
        <w:t>” folder.</w:t>
      </w:r>
    </w:p>
    <w:p w:rsidR="004B07DC" w:rsidRDefault="004B07DC" w:rsidP="004B07DC">
      <w:r>
        <w:rPr>
          <w:noProof/>
          <w:lang w:eastAsia="en-IE"/>
        </w:rPr>
        <w:drawing>
          <wp:inline distT="0" distB="0" distL="0" distR="0">
            <wp:extent cx="5446643" cy="215910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idBeyondApplicationFol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245" cy="218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DC" w:rsidRPr="0014220E" w:rsidRDefault="0014220E" w:rsidP="0014220E">
      <w:pPr>
        <w:pStyle w:val="Heading2"/>
        <w:numPr>
          <w:ilvl w:val="0"/>
          <w:numId w:val="4"/>
        </w:numPr>
        <w:rPr>
          <w:color w:val="000000" w:themeColor="text1"/>
        </w:rPr>
      </w:pPr>
      <w:bookmarkStart w:id="4" w:name="_Toc30024395"/>
      <w:r w:rsidRPr="0014220E">
        <w:rPr>
          <w:color w:val="000000" w:themeColor="text1"/>
        </w:rPr>
        <w:t>Pre-Check</w:t>
      </w:r>
      <w:bookmarkEnd w:id="4"/>
    </w:p>
    <w:p w:rsidR="004B07DC" w:rsidRDefault="004B07DC" w:rsidP="004B07DC">
      <w:pPr>
        <w:pStyle w:val="ListParagraph"/>
      </w:pPr>
    </w:p>
    <w:p w:rsidR="004B07DC" w:rsidRDefault="004B07DC" w:rsidP="004B07DC">
      <w:pPr>
        <w:pStyle w:val="ListParagraph"/>
        <w:numPr>
          <w:ilvl w:val="0"/>
          <w:numId w:val="3"/>
        </w:numPr>
      </w:pPr>
      <w:r>
        <w:t>Check if there is file exist in the “CSV Files”</w:t>
      </w:r>
      <w:r w:rsidR="008257D0">
        <w:t xml:space="preserve"> folder. If not copy file which need to be processed.</w:t>
      </w:r>
    </w:p>
    <w:p w:rsidR="008257D0" w:rsidRDefault="008257D0" w:rsidP="004B07DC">
      <w:pPr>
        <w:pStyle w:val="ListParagraph"/>
        <w:numPr>
          <w:ilvl w:val="0"/>
          <w:numId w:val="3"/>
        </w:numPr>
      </w:pPr>
      <w:r>
        <w:t>Check if database file “</w:t>
      </w:r>
      <w:proofErr w:type="spellStart"/>
      <w:r>
        <w:t>SampleDatabase.mdf</w:t>
      </w:r>
      <w:proofErr w:type="spellEnd"/>
      <w:r>
        <w:t>” exist in the “Database” folder.</w:t>
      </w:r>
    </w:p>
    <w:p w:rsidR="008257D0" w:rsidRDefault="008257D0" w:rsidP="008257D0">
      <w:pPr>
        <w:pStyle w:val="ListParagraph"/>
        <w:numPr>
          <w:ilvl w:val="0"/>
          <w:numId w:val="3"/>
        </w:numPr>
      </w:pPr>
      <w:r>
        <w:t>If database server is different than “</w:t>
      </w:r>
      <w:r w:rsidRPr="008257D0">
        <w:t>.\SQLEXPRESS</w:t>
      </w:r>
      <w:r>
        <w:t>”, change it in “</w:t>
      </w:r>
      <w:proofErr w:type="spellStart"/>
      <w:r>
        <w:t>GridBeyondTask.exe.config</w:t>
      </w:r>
      <w:proofErr w:type="spellEnd"/>
      <w:r>
        <w:t>” file.</w:t>
      </w:r>
    </w:p>
    <w:p w:rsidR="008257D0" w:rsidRDefault="008257D0" w:rsidP="008257D0">
      <w:pPr>
        <w:ind w:left="720"/>
      </w:pPr>
      <w:r w:rsidRPr="008257D0">
        <w:rPr>
          <w:noProof/>
          <w:lang w:eastAsia="en-IE"/>
        </w:rPr>
        <w:drawing>
          <wp:inline distT="0" distB="0" distL="0" distR="0" wp14:anchorId="4E3A14C7" wp14:editId="5CA8E32D">
            <wp:extent cx="4810539" cy="29249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2420" cy="293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D0" w:rsidRDefault="008257D0" w:rsidP="008257D0"/>
    <w:p w:rsidR="008257D0" w:rsidRDefault="008257D0" w:rsidP="008257D0">
      <w:r>
        <w:t>Software is ready to run.</w:t>
      </w:r>
    </w:p>
    <w:p w:rsidR="008257D0" w:rsidRDefault="008257D0" w:rsidP="008257D0"/>
    <w:sectPr w:rsidR="008257D0" w:rsidSect="00E23FA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B38"/>
    <w:multiLevelType w:val="hybridMultilevel"/>
    <w:tmpl w:val="9F9EF650"/>
    <w:lvl w:ilvl="0" w:tplc="080AB0A0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46CF"/>
    <w:multiLevelType w:val="hybridMultilevel"/>
    <w:tmpl w:val="BBE618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94EAE"/>
    <w:multiLevelType w:val="hybridMultilevel"/>
    <w:tmpl w:val="03DC59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C0578"/>
    <w:multiLevelType w:val="hybridMultilevel"/>
    <w:tmpl w:val="DDBE49AE"/>
    <w:lvl w:ilvl="0" w:tplc="5428F2E4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A6"/>
    <w:rsid w:val="0014220E"/>
    <w:rsid w:val="0031428F"/>
    <w:rsid w:val="004B07DC"/>
    <w:rsid w:val="005F4705"/>
    <w:rsid w:val="007561AA"/>
    <w:rsid w:val="008257D0"/>
    <w:rsid w:val="00960594"/>
    <w:rsid w:val="00AF5FD0"/>
    <w:rsid w:val="00E2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F6EED-B08B-40AD-9247-EBDEC889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3F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3FA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561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1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2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05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059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605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kit-baliyan/Grid_Beyond_Task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BEA17-E356-49BD-8FA8-D42F9E038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Guide</vt:lpstr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subject/>
  <dc:creator>Baliyan, Ankit</dc:creator>
  <cp:keywords/>
  <dc:description/>
  <cp:lastModifiedBy>Baliyan, Ankit</cp:lastModifiedBy>
  <cp:revision>8</cp:revision>
  <cp:lastPrinted>2020-01-15T23:46:00Z</cp:lastPrinted>
  <dcterms:created xsi:type="dcterms:W3CDTF">2020-01-15T21:58:00Z</dcterms:created>
  <dcterms:modified xsi:type="dcterms:W3CDTF">2020-01-15T23:46:00Z</dcterms:modified>
</cp:coreProperties>
</file>