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3E98F4" w14:textId="6426FDBB" w:rsidR="002454A6" w:rsidRDefault="002454A6" w:rsidP="00EA48F0">
      <w:pPr>
        <w:spacing w:after="0"/>
      </w:pPr>
    </w:p>
    <w:p w14:paraId="46E0E818" w14:textId="3D34AF8B" w:rsidR="00C55844" w:rsidRDefault="00C55844" w:rsidP="00EA48F0">
      <w:pPr>
        <w:spacing w:after="0"/>
      </w:pPr>
    </w:p>
    <w:p w14:paraId="293F44A2" w14:textId="4A047778" w:rsidR="00C55844" w:rsidRDefault="00C55844" w:rsidP="00EA48F0">
      <w:pPr>
        <w:spacing w:after="0"/>
      </w:pPr>
      <w:r>
        <w:t>Home</w:t>
      </w:r>
    </w:p>
    <w:p w14:paraId="571457E4" w14:textId="7E8E3011" w:rsidR="00C55844" w:rsidRDefault="00C55844" w:rsidP="00EA48F0">
      <w:pPr>
        <w:spacing w:after="0"/>
      </w:pPr>
      <w:proofErr w:type="spellStart"/>
      <w:r w:rsidRPr="00C55844">
        <w:t>Quixxsmart</w:t>
      </w:r>
      <w:proofErr w:type="spellEnd"/>
      <w:r w:rsidRPr="00C55844">
        <w:t xml:space="preserve"> Structures® represents the latest engineering advances in a highly flexible, modular system of customized components needed for the creation of task specific workstations, flow racks and parts presentation carts. </w:t>
      </w:r>
      <w:proofErr w:type="spellStart"/>
      <w:r w:rsidRPr="00C55844">
        <w:t>Quixxsmart</w:t>
      </w:r>
      <w:proofErr w:type="spellEnd"/>
      <w:r w:rsidRPr="00C55844">
        <w:t xml:space="preserve"> designs are based on simplicity, </w:t>
      </w:r>
      <w:proofErr w:type="gramStart"/>
      <w:r w:rsidRPr="00C55844">
        <w:t>functionality</w:t>
      </w:r>
      <w:proofErr w:type="gramEnd"/>
      <w:r w:rsidRPr="00C55844">
        <w:t xml:space="preserve"> and ease of assembly. We specialize in designing and building cost-effective products that can dramatically improve your manufacturing output. Please contact us for a "no obligation" assessment of your current operations. Our engineering staff will help you create a customized work environment designed for maximum efficiency and worker safety.</w:t>
      </w:r>
    </w:p>
    <w:p w14:paraId="2FD6F796" w14:textId="64E4EF43" w:rsidR="00EA48F0" w:rsidRDefault="00EA48F0" w:rsidP="00EA48F0">
      <w:pPr>
        <w:spacing w:after="0"/>
      </w:pPr>
    </w:p>
    <w:p w14:paraId="3DBBB8E7" w14:textId="0344D799" w:rsidR="00EA48F0" w:rsidRDefault="00EA48F0" w:rsidP="00EA48F0">
      <w:pPr>
        <w:spacing w:after="0"/>
      </w:pPr>
      <w:r>
        <w:rPr>
          <w:noProof/>
        </w:rPr>
        <w:drawing>
          <wp:inline distT="0" distB="0" distL="0" distR="0" wp14:anchorId="030FC547" wp14:editId="0F0FED38">
            <wp:extent cx="5276190" cy="1552381"/>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6190" cy="1552381"/>
                    </a:xfrm>
                    <a:prstGeom prst="rect">
                      <a:avLst/>
                    </a:prstGeom>
                  </pic:spPr>
                </pic:pic>
              </a:graphicData>
            </a:graphic>
          </wp:inline>
        </w:drawing>
      </w:r>
    </w:p>
    <w:p w14:paraId="5B9CF08F" w14:textId="2EC5758B" w:rsidR="00EA48F0" w:rsidRDefault="00EA48F0" w:rsidP="00EA48F0">
      <w:pPr>
        <w:spacing w:after="0"/>
      </w:pPr>
    </w:p>
    <w:p w14:paraId="683B15EF" w14:textId="77777777" w:rsidR="00EA48F0" w:rsidRDefault="00EA48F0" w:rsidP="00EA48F0">
      <w:pPr>
        <w:spacing w:after="0"/>
      </w:pPr>
    </w:p>
    <w:p w14:paraId="37A99020" w14:textId="77777777" w:rsidR="00C55844" w:rsidRDefault="00C55844" w:rsidP="00EA48F0">
      <w:pPr>
        <w:spacing w:after="0"/>
      </w:pPr>
      <w:proofErr w:type="spellStart"/>
      <w:r>
        <w:t>Quixxsmart</w:t>
      </w:r>
      <w:proofErr w:type="spellEnd"/>
      <w:r>
        <w:t xml:space="preserve"> Power Drive System</w:t>
      </w:r>
    </w:p>
    <w:p w14:paraId="4CFF8A96" w14:textId="3DC553C2" w:rsidR="00C55844" w:rsidRDefault="00C55844" w:rsidP="00EA48F0">
      <w:pPr>
        <w:spacing w:after="0"/>
      </w:pPr>
      <w:proofErr w:type="spellStart"/>
      <w:proofErr w:type="gramStart"/>
      <w:r>
        <w:t>Your</w:t>
      </w:r>
      <w:proofErr w:type="spellEnd"/>
      <w:proofErr w:type="gramEnd"/>
      <w:r>
        <w:t xml:space="preserve"> are viewing a 10 foot section alternately pushing and pulling a single pallet with a 62 pound/28.2 kg vise on it. The pallet is a simple polyethylene and MDF composite plate. The motive force of the system is a </w:t>
      </w:r>
      <w:proofErr w:type="gramStart"/>
      <w:r>
        <w:t>50 watt</w:t>
      </w:r>
      <w:proofErr w:type="gramEnd"/>
      <w:r>
        <w:t xml:space="preserve"> DC gear motor driving a reinforced urethane, circular section belt. The motor is controlled by a PLC and is variable speed. Directional changes are made via proximity switches attached to brackets on the aluminum extrusion roller track. Delrin roller pullies on stainless steel axles provide long lasting quiet operation. Please contact us for your application.</w:t>
      </w:r>
    </w:p>
    <w:p w14:paraId="562AFC76" w14:textId="4A24238B" w:rsidR="00EA48F0" w:rsidRDefault="00EA48F0" w:rsidP="00EA48F0">
      <w:pPr>
        <w:spacing w:after="0"/>
      </w:pPr>
    </w:p>
    <w:p w14:paraId="67745BD1" w14:textId="033CECF8" w:rsidR="00EA48F0" w:rsidRDefault="00EA48F0" w:rsidP="00EA48F0">
      <w:pPr>
        <w:spacing w:after="0"/>
      </w:pPr>
      <w:r>
        <w:rPr>
          <w:noProof/>
        </w:rPr>
        <w:drawing>
          <wp:inline distT="0" distB="0" distL="0" distR="0" wp14:anchorId="535B9513" wp14:editId="7B72CF78">
            <wp:extent cx="2180952" cy="14380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80952" cy="1438095"/>
                    </a:xfrm>
                    <a:prstGeom prst="rect">
                      <a:avLst/>
                    </a:prstGeom>
                  </pic:spPr>
                </pic:pic>
              </a:graphicData>
            </a:graphic>
          </wp:inline>
        </w:drawing>
      </w:r>
    </w:p>
    <w:p w14:paraId="3E08A471" w14:textId="145AC39D" w:rsidR="00C55844" w:rsidRDefault="00C55844" w:rsidP="00EA48F0">
      <w:pPr>
        <w:spacing w:after="0"/>
      </w:pPr>
    </w:p>
    <w:p w14:paraId="790F2703" w14:textId="55589B25" w:rsidR="00C55844" w:rsidRDefault="00C55844" w:rsidP="00EA48F0">
      <w:pPr>
        <w:spacing w:after="0"/>
      </w:pPr>
      <w:r>
        <w:br w:type="page"/>
      </w:r>
    </w:p>
    <w:p w14:paraId="4344BA6D" w14:textId="77777777" w:rsidR="00C55844" w:rsidRDefault="00C55844" w:rsidP="00EA48F0">
      <w:pPr>
        <w:spacing w:after="0"/>
      </w:pPr>
    </w:p>
    <w:p w14:paraId="1AEC7FF1" w14:textId="16DF6D01" w:rsidR="00C55844" w:rsidRDefault="00C55844" w:rsidP="00EA48F0">
      <w:pPr>
        <w:spacing w:after="0"/>
      </w:pPr>
      <w:proofErr w:type="spellStart"/>
      <w:r>
        <w:t>Fleximate</w:t>
      </w:r>
      <w:proofErr w:type="spellEnd"/>
      <w:r>
        <w:t xml:space="preserve"> Battery Powered Cart</w:t>
      </w:r>
    </w:p>
    <w:p w14:paraId="14657C35" w14:textId="77777777" w:rsidR="00C55844" w:rsidRDefault="00C55844" w:rsidP="00EA48F0">
      <w:pPr>
        <w:spacing w:after="0"/>
      </w:pPr>
    </w:p>
    <w:p w14:paraId="7DF4EFD4" w14:textId="77777777" w:rsidR="00C55844" w:rsidRDefault="00C55844" w:rsidP="00EA48F0">
      <w:pPr>
        <w:spacing w:after="0"/>
      </w:pPr>
      <w:r>
        <w:t xml:space="preserve">We have a new concept for a </w:t>
      </w:r>
      <w:proofErr w:type="spellStart"/>
      <w:r>
        <w:t xml:space="preserve">self </w:t>
      </w:r>
      <w:proofErr w:type="gramStart"/>
      <w:r>
        <w:t>contained</w:t>
      </w:r>
      <w:proofErr w:type="spellEnd"/>
      <w:r>
        <w:t>,</w:t>
      </w:r>
      <w:proofErr w:type="gramEnd"/>
      <w:r>
        <w:t xml:space="preserve"> powered assembly cart for larger and higher volume products. Think multiple carts in assembly cells for appliances, furniture, engines, ATVs, wave runners, transmissions, automobile instrument panels, bumper assemblies, commercial food equipment, etc.</w:t>
      </w:r>
    </w:p>
    <w:p w14:paraId="38A18975" w14:textId="77777777" w:rsidR="00C55844" w:rsidRDefault="00C55844" w:rsidP="00EA48F0">
      <w:pPr>
        <w:spacing w:after="0"/>
      </w:pPr>
    </w:p>
    <w:p w14:paraId="5145B73E" w14:textId="710C3F33" w:rsidR="00C55844" w:rsidRDefault="00C55844" w:rsidP="00EA48F0">
      <w:pPr>
        <w:spacing w:after="0"/>
      </w:pPr>
      <w:r>
        <w:t>Please ignore the background noise, the cart is as quiet as a toaster oven!</w:t>
      </w:r>
    </w:p>
    <w:p w14:paraId="7DE17324" w14:textId="4D0B1E32" w:rsidR="00EA48F0" w:rsidRDefault="00EA48F0" w:rsidP="00EA48F0">
      <w:pPr>
        <w:spacing w:after="0"/>
      </w:pPr>
    </w:p>
    <w:p w14:paraId="3E923037" w14:textId="534D48A3" w:rsidR="00EA48F0" w:rsidRDefault="00EA48F0" w:rsidP="00EA48F0">
      <w:pPr>
        <w:spacing w:after="0"/>
      </w:pPr>
      <w:r>
        <w:rPr>
          <w:noProof/>
        </w:rPr>
        <w:drawing>
          <wp:inline distT="0" distB="0" distL="0" distR="0" wp14:anchorId="56E87040" wp14:editId="2E273BB1">
            <wp:extent cx="2904762" cy="23904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4762" cy="2390476"/>
                    </a:xfrm>
                    <a:prstGeom prst="rect">
                      <a:avLst/>
                    </a:prstGeom>
                  </pic:spPr>
                </pic:pic>
              </a:graphicData>
            </a:graphic>
          </wp:inline>
        </w:drawing>
      </w:r>
    </w:p>
    <w:p w14:paraId="193C1088" w14:textId="30530122" w:rsidR="00C55844" w:rsidRDefault="00C55844" w:rsidP="00EA48F0">
      <w:pPr>
        <w:spacing w:after="0"/>
      </w:pPr>
    </w:p>
    <w:p w14:paraId="7619D922" w14:textId="77777777" w:rsidR="00C55844" w:rsidRDefault="00C55844" w:rsidP="00EA48F0">
      <w:pPr>
        <w:spacing w:after="0"/>
      </w:pPr>
      <w:r>
        <w:t>Basic Concept</w:t>
      </w:r>
    </w:p>
    <w:p w14:paraId="58ABDBDF" w14:textId="77777777" w:rsidR="00C55844" w:rsidRDefault="00C55844" w:rsidP="00EA48F0">
      <w:pPr>
        <w:spacing w:after="0"/>
      </w:pPr>
    </w:p>
    <w:p w14:paraId="541ED0DA" w14:textId="77777777" w:rsidR="00C55844" w:rsidRDefault="00C55844" w:rsidP="00EA48F0">
      <w:pPr>
        <w:spacing w:after="0"/>
      </w:pPr>
      <w:r>
        <w:t xml:space="preserve">The system consists of a steel cart base that has round steel guide pins mounted perpendicular at each end of the base. The system has a floor mounted UHMW PE track with a groove down the center of it. The guide pins in the cart base ride within the groove and direct the cart along the path of UHMW track. The UHMW track is fixed to the floor with double-sided foam tape. Motive power for the cart is two variable speed, </w:t>
      </w:r>
      <w:proofErr w:type="gramStart"/>
      <w:r>
        <w:t>24 volt</w:t>
      </w:r>
      <w:proofErr w:type="gramEnd"/>
      <w:r>
        <w:t>, 50 watt reduction gear motors with two deep cycle batteries for power. There is an integrated charger on each cart.</w:t>
      </w:r>
    </w:p>
    <w:p w14:paraId="3D3F290A" w14:textId="77777777" w:rsidR="00C55844" w:rsidRDefault="00C55844" w:rsidP="00EA48F0">
      <w:pPr>
        <w:spacing w:after="0"/>
      </w:pPr>
    </w:p>
    <w:p w14:paraId="3B164969" w14:textId="77777777" w:rsidR="00C55844" w:rsidRDefault="00C55844" w:rsidP="00EA48F0">
      <w:pPr>
        <w:spacing w:after="0"/>
      </w:pPr>
      <w:r>
        <w:t>Starting, stopping, speed, fore and aft direction and duty cycle is controlled by a PLC. Positioning is achieved with photoelectric sensors mounted in the cart base that read reflector targets that are placed within the groove of the UHMW PE channel.</w:t>
      </w:r>
    </w:p>
    <w:p w14:paraId="610B26BF" w14:textId="77777777" w:rsidR="00C55844" w:rsidRDefault="00C55844" w:rsidP="00EA48F0">
      <w:pPr>
        <w:spacing w:after="0"/>
      </w:pPr>
    </w:p>
    <w:p w14:paraId="03DA52EB" w14:textId="77777777" w:rsidR="00C55844" w:rsidRDefault="00C55844" w:rsidP="00EA48F0">
      <w:pPr>
        <w:spacing w:after="0"/>
      </w:pPr>
      <w:r>
        <w:t>The carts can move fore and aft in a straight line or around an oval so positions in an assembly cell can be changed easily.</w:t>
      </w:r>
    </w:p>
    <w:p w14:paraId="69ABB991" w14:textId="77777777" w:rsidR="00C55844" w:rsidRDefault="00C55844" w:rsidP="00EA48F0">
      <w:pPr>
        <w:spacing w:after="0"/>
      </w:pPr>
    </w:p>
    <w:p w14:paraId="7BFAD25A" w14:textId="77777777" w:rsidR="00C55844" w:rsidRDefault="00C55844" w:rsidP="00EA48F0">
      <w:pPr>
        <w:spacing w:after="0"/>
      </w:pPr>
      <w:r>
        <w:t>We are in the testing phase but estimate that a charge will last 10 to 12 hours.</w:t>
      </w:r>
    </w:p>
    <w:p w14:paraId="6064CF5D" w14:textId="77777777" w:rsidR="00C55844" w:rsidRDefault="00C55844" w:rsidP="00EA48F0">
      <w:pPr>
        <w:spacing w:after="0"/>
      </w:pPr>
    </w:p>
    <w:p w14:paraId="1674089E" w14:textId="77777777" w:rsidR="00C55844" w:rsidRDefault="00C55844" w:rsidP="00EA48F0">
      <w:pPr>
        <w:spacing w:after="0"/>
      </w:pPr>
      <w:r>
        <w:t xml:space="preserve">The target payload would be 300-pounds/136 kg. This may </w:t>
      </w:r>
      <w:proofErr w:type="spellStart"/>
      <w:proofErr w:type="gramStart"/>
      <w:r>
        <w:t>increase.The</w:t>
      </w:r>
      <w:proofErr w:type="spellEnd"/>
      <w:proofErr w:type="gramEnd"/>
      <w:r>
        <w:t xml:space="preserve"> prototype car base is 32"/812mm X 60"/1524mm; but custom sizes are available. Our working design will have the main panel and batteries situated lower and in the center of the cart.</w:t>
      </w:r>
    </w:p>
    <w:p w14:paraId="7C7B431A" w14:textId="77777777" w:rsidR="00C55844" w:rsidRDefault="00C55844" w:rsidP="00EA48F0">
      <w:pPr>
        <w:spacing w:after="0"/>
      </w:pPr>
    </w:p>
    <w:p w14:paraId="1FCA3502" w14:textId="77777777" w:rsidR="00C55844" w:rsidRDefault="00C55844" w:rsidP="00EA48F0">
      <w:pPr>
        <w:spacing w:after="0"/>
      </w:pPr>
      <w:r>
        <w:t>Competition for this system would be powered belt conveyors, in floor chain elevators, and overhead monorail systems.</w:t>
      </w:r>
    </w:p>
    <w:p w14:paraId="2B604B3F" w14:textId="3229B31E" w:rsidR="00C55844" w:rsidRDefault="00C55844" w:rsidP="00EA48F0">
      <w:pPr>
        <w:spacing w:after="0"/>
      </w:pPr>
    </w:p>
    <w:p w14:paraId="04C95A1F" w14:textId="71927960" w:rsidR="00EA48F0" w:rsidRDefault="00EA48F0" w:rsidP="00EA48F0">
      <w:pPr>
        <w:spacing w:after="0"/>
      </w:pPr>
      <w:r>
        <w:rPr>
          <w:noProof/>
        </w:rPr>
        <w:lastRenderedPageBreak/>
        <w:drawing>
          <wp:inline distT="0" distB="0" distL="0" distR="0" wp14:anchorId="7048E2E5" wp14:editId="180777FA">
            <wp:extent cx="2484120" cy="31388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4120" cy="3138805"/>
                    </a:xfrm>
                    <a:prstGeom prst="rect">
                      <a:avLst/>
                    </a:prstGeom>
                    <a:noFill/>
                    <a:ln>
                      <a:noFill/>
                    </a:ln>
                  </pic:spPr>
                </pic:pic>
              </a:graphicData>
            </a:graphic>
          </wp:inline>
        </w:drawing>
      </w:r>
    </w:p>
    <w:p w14:paraId="14013B79" w14:textId="77777777" w:rsidR="00EA48F0" w:rsidRDefault="00EA48F0" w:rsidP="00EA48F0">
      <w:pPr>
        <w:spacing w:after="0"/>
      </w:pPr>
    </w:p>
    <w:p w14:paraId="2833683C" w14:textId="77777777" w:rsidR="00C55844" w:rsidRDefault="00C55844" w:rsidP="00EA48F0">
      <w:pPr>
        <w:spacing w:after="0"/>
      </w:pPr>
      <w:r>
        <w:t>Customer Benefits</w:t>
      </w:r>
    </w:p>
    <w:p w14:paraId="5732900D" w14:textId="77777777" w:rsidR="00C55844" w:rsidRDefault="00C55844" w:rsidP="00EA48F0">
      <w:pPr>
        <w:spacing w:after="0"/>
      </w:pPr>
    </w:p>
    <w:p w14:paraId="49CD1CC9" w14:textId="77777777" w:rsidR="00C55844" w:rsidRDefault="00C55844" w:rsidP="00EA48F0">
      <w:pPr>
        <w:spacing w:after="0"/>
      </w:pPr>
      <w:r>
        <w:t>Benefits include:</w:t>
      </w:r>
    </w:p>
    <w:p w14:paraId="5CD63198" w14:textId="77777777" w:rsidR="00C55844" w:rsidRDefault="00C55844" w:rsidP="00EA48F0">
      <w:pPr>
        <w:spacing w:after="0"/>
      </w:pPr>
    </w:p>
    <w:p w14:paraId="2039879C" w14:textId="77777777" w:rsidR="00C55844" w:rsidRDefault="00C55844" w:rsidP="00EA48F0">
      <w:pPr>
        <w:spacing w:after="0"/>
      </w:pPr>
      <w:r>
        <w:t>Low first cost</w:t>
      </w:r>
    </w:p>
    <w:p w14:paraId="5A143B05" w14:textId="77777777" w:rsidR="00C55844" w:rsidRDefault="00C55844" w:rsidP="00EA48F0">
      <w:pPr>
        <w:spacing w:after="0"/>
      </w:pPr>
      <w:r>
        <w:t>Low installation cost: no overhead structure, no cutting floors, no rigger, no power wiring.</w:t>
      </w:r>
    </w:p>
    <w:p w14:paraId="5529165E" w14:textId="77777777" w:rsidR="00C55844" w:rsidRDefault="00C55844" w:rsidP="00EA48F0">
      <w:pPr>
        <w:spacing w:after="0"/>
      </w:pPr>
      <w:r>
        <w:t>Guidance track is easily removed with a putty knife.</w:t>
      </w:r>
    </w:p>
    <w:p w14:paraId="244BEF0A" w14:textId="77777777" w:rsidR="00C55844" w:rsidRDefault="00C55844" w:rsidP="00EA48F0">
      <w:pPr>
        <w:spacing w:after="0"/>
      </w:pPr>
      <w:r>
        <w:t>Fast installation: track is stuck to the floor with double sided adhesive tape</w:t>
      </w:r>
    </w:p>
    <w:p w14:paraId="101E12C6" w14:textId="77777777" w:rsidR="00C55844" w:rsidRDefault="00C55844" w:rsidP="00EA48F0">
      <w:pPr>
        <w:spacing w:after="0"/>
      </w:pPr>
      <w:r>
        <w:t xml:space="preserve">Low maintenance: no chains, power wiring, limited bearings. Also, the guidance channel is </w:t>
      </w:r>
      <w:proofErr w:type="spellStart"/>
      <w:r>
        <w:t>self lubricating</w:t>
      </w:r>
      <w:proofErr w:type="spellEnd"/>
      <w:r>
        <w:t>.</w:t>
      </w:r>
    </w:p>
    <w:p w14:paraId="6CC2FBFC" w14:textId="77777777" w:rsidR="00C55844" w:rsidRDefault="00C55844" w:rsidP="00EA48F0">
      <w:pPr>
        <w:spacing w:after="0"/>
      </w:pPr>
      <w:r>
        <w:t>Simple — few components to wear out</w:t>
      </w:r>
    </w:p>
    <w:p w14:paraId="0F49EC62" w14:textId="77777777" w:rsidR="00C55844" w:rsidRDefault="00C55844" w:rsidP="00EA48F0">
      <w:pPr>
        <w:spacing w:after="0"/>
      </w:pPr>
      <w:r>
        <w:t>Easily reconfigured: move targets with a hex key or reprogram with the simple PLC programming.</w:t>
      </w:r>
    </w:p>
    <w:p w14:paraId="21FE2C91" w14:textId="77777777" w:rsidR="00C55844" w:rsidRDefault="00C55844" w:rsidP="00EA48F0">
      <w:pPr>
        <w:spacing w:after="0"/>
      </w:pPr>
      <w:r>
        <w:t>Safe: 24-volt power, obstruction sensors and integral E-stop</w:t>
      </w:r>
    </w:p>
    <w:p w14:paraId="7B5F3304" w14:textId="40BB2BE6" w:rsidR="00C55844" w:rsidRDefault="00C55844" w:rsidP="00EA48F0">
      <w:pPr>
        <w:spacing w:after="0"/>
      </w:pPr>
      <w:r>
        <w:t>Good ergonomics: 360° access to the assembly plus optional rotation and height adjustability.</w:t>
      </w:r>
    </w:p>
    <w:p w14:paraId="678FDB7D" w14:textId="3EB0B539" w:rsidR="00C55844" w:rsidRDefault="00C55844" w:rsidP="00EA48F0">
      <w:pPr>
        <w:spacing w:after="0"/>
      </w:pPr>
    </w:p>
    <w:p w14:paraId="5D4E4C28" w14:textId="77777777" w:rsidR="00EA48F0" w:rsidRDefault="00EA48F0" w:rsidP="00EA48F0">
      <w:pPr>
        <w:spacing w:after="0"/>
      </w:pPr>
      <w:r>
        <w:rPr>
          <w:noProof/>
        </w:rPr>
        <w:drawing>
          <wp:inline distT="0" distB="0" distL="0" distR="0" wp14:anchorId="35004550" wp14:editId="697DA8B3">
            <wp:extent cx="1445119" cy="1050877"/>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9626" cy="1068698"/>
                    </a:xfrm>
                    <a:prstGeom prst="rect">
                      <a:avLst/>
                    </a:prstGeom>
                    <a:noFill/>
                    <a:ln>
                      <a:noFill/>
                    </a:ln>
                  </pic:spPr>
                </pic:pic>
              </a:graphicData>
            </a:graphic>
          </wp:inline>
        </w:drawing>
      </w:r>
    </w:p>
    <w:p w14:paraId="773BE968" w14:textId="2FB8BD98" w:rsidR="00EA48F0" w:rsidRDefault="00EA48F0" w:rsidP="00EA48F0">
      <w:pPr>
        <w:spacing w:after="0"/>
      </w:pPr>
      <w:r>
        <w:rPr>
          <w:noProof/>
        </w:rPr>
        <w:drawing>
          <wp:inline distT="0" distB="0" distL="0" distR="0" wp14:anchorId="1C733415" wp14:editId="58A3DED5">
            <wp:extent cx="2884449" cy="184244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4578" cy="1868080"/>
                    </a:xfrm>
                    <a:prstGeom prst="rect">
                      <a:avLst/>
                    </a:prstGeom>
                  </pic:spPr>
                </pic:pic>
              </a:graphicData>
            </a:graphic>
          </wp:inline>
        </w:drawing>
      </w:r>
    </w:p>
    <w:p w14:paraId="425108F8" w14:textId="10C74023" w:rsidR="00C55844" w:rsidRDefault="00C55844" w:rsidP="00EA48F0">
      <w:pPr>
        <w:spacing w:after="0"/>
      </w:pPr>
      <w:r>
        <w:br w:type="page"/>
      </w:r>
    </w:p>
    <w:p w14:paraId="46F43AE2" w14:textId="77777777" w:rsidR="00C55844" w:rsidRDefault="00C55844" w:rsidP="00EA48F0">
      <w:pPr>
        <w:spacing w:after="0"/>
      </w:pPr>
    </w:p>
    <w:p w14:paraId="39D1F7FF" w14:textId="77777777" w:rsidR="00C55844" w:rsidRDefault="00C55844" w:rsidP="00EA48F0">
      <w:pPr>
        <w:spacing w:after="0"/>
      </w:pPr>
      <w:r>
        <w:t>Features and Benefits</w:t>
      </w:r>
    </w:p>
    <w:p w14:paraId="4723CCAD" w14:textId="77777777" w:rsidR="00C55844" w:rsidRDefault="00C55844" w:rsidP="00EA48F0">
      <w:pPr>
        <w:spacing w:after="0"/>
      </w:pPr>
    </w:p>
    <w:p w14:paraId="436FD6EC" w14:textId="77777777" w:rsidR="00C55844" w:rsidRDefault="00C55844" w:rsidP="00EA48F0">
      <w:pPr>
        <w:spacing w:after="0"/>
      </w:pPr>
      <w:r>
        <w:t xml:space="preserve">World Class manufacturing, JIT material handling, </w:t>
      </w:r>
      <w:proofErr w:type="gramStart"/>
      <w:r>
        <w:t>Point</w:t>
      </w:r>
      <w:proofErr w:type="gramEnd"/>
      <w:r>
        <w:t xml:space="preserve"> of use parts presentations, Lean fixturing, Quick production change-overs, Sequenced parts delivery, Continuous improvement, Improved worker ergonomics and Visual management are some of today's goals in industry. Reaching these goals should be simple, </w:t>
      </w:r>
      <w:proofErr w:type="gramStart"/>
      <w:r>
        <w:t>fast</w:t>
      </w:r>
      <w:proofErr w:type="gramEnd"/>
      <w:r>
        <w:t xml:space="preserve"> and cost effective. When your requirements include racks, </w:t>
      </w:r>
      <w:proofErr w:type="gramStart"/>
      <w:r>
        <w:t>workstations</w:t>
      </w:r>
      <w:proofErr w:type="gramEnd"/>
      <w:r>
        <w:t xml:space="preserve"> or structures, the </w:t>
      </w:r>
      <w:proofErr w:type="spellStart"/>
      <w:r>
        <w:t>Quixxsmart</w:t>
      </w:r>
      <w:proofErr w:type="spellEnd"/>
      <w:r>
        <w:t xml:space="preserve"> product line has your solutions.</w:t>
      </w:r>
    </w:p>
    <w:p w14:paraId="3494FFEA" w14:textId="77777777" w:rsidR="00C55844" w:rsidRDefault="00C55844" w:rsidP="00EA48F0">
      <w:pPr>
        <w:spacing w:after="0"/>
      </w:pPr>
    </w:p>
    <w:p w14:paraId="532A883A" w14:textId="77777777" w:rsidR="00C55844" w:rsidRDefault="00C55844" w:rsidP="00EA48F0">
      <w:pPr>
        <w:spacing w:after="0"/>
      </w:pPr>
      <w:r>
        <w:t xml:space="preserve">The benefits of the </w:t>
      </w:r>
      <w:proofErr w:type="spellStart"/>
      <w:r>
        <w:t>Quixxsmart</w:t>
      </w:r>
      <w:proofErr w:type="spellEnd"/>
      <w:r>
        <w:t>® Structures and racks are many:</w:t>
      </w:r>
    </w:p>
    <w:p w14:paraId="21B8F935" w14:textId="77777777" w:rsidR="00C55844" w:rsidRDefault="00C55844" w:rsidP="00EA48F0">
      <w:pPr>
        <w:spacing w:after="0"/>
      </w:pPr>
    </w:p>
    <w:p w14:paraId="503D1B74" w14:textId="77777777" w:rsidR="00C55844" w:rsidRDefault="00C55844" w:rsidP="00EA48F0">
      <w:pPr>
        <w:spacing w:after="0"/>
      </w:pPr>
      <w:r>
        <w:t xml:space="preserve">World Class Manufacturing - Create stations and racks without welding, grinding, </w:t>
      </w:r>
      <w:proofErr w:type="gramStart"/>
      <w:r>
        <w:t>priming</w:t>
      </w:r>
      <w:proofErr w:type="gramEnd"/>
      <w:r>
        <w:t xml:space="preserve"> or painting with our sturdy steel tubing and fittings.</w:t>
      </w:r>
    </w:p>
    <w:p w14:paraId="535309A1" w14:textId="77777777" w:rsidR="00C55844" w:rsidRDefault="00C55844" w:rsidP="00EA48F0">
      <w:pPr>
        <w:spacing w:after="0"/>
      </w:pPr>
    </w:p>
    <w:p w14:paraId="33A5532F" w14:textId="77777777" w:rsidR="00C55844" w:rsidRDefault="00C55844" w:rsidP="00EA48F0">
      <w:pPr>
        <w:spacing w:after="0"/>
      </w:pPr>
      <w:r>
        <w:t>JIT Material Handling - Design flow racks for container presentation. When and where you need it.</w:t>
      </w:r>
    </w:p>
    <w:p w14:paraId="687508EA" w14:textId="77777777" w:rsidR="00C55844" w:rsidRDefault="00C55844" w:rsidP="00EA48F0">
      <w:pPr>
        <w:spacing w:after="0"/>
      </w:pPr>
    </w:p>
    <w:p w14:paraId="6CE3E6DA" w14:textId="77777777" w:rsidR="00C55844" w:rsidRDefault="00C55844" w:rsidP="00EA48F0">
      <w:pPr>
        <w:spacing w:after="0"/>
      </w:pPr>
      <w:r>
        <w:t xml:space="preserve">Point of Use Parts Presentation - </w:t>
      </w:r>
      <w:proofErr w:type="spellStart"/>
      <w:r>
        <w:t>Quixxsmart</w:t>
      </w:r>
      <w:proofErr w:type="spellEnd"/>
      <w:r>
        <w:t xml:space="preserve"> modular design racks can be tailored for </w:t>
      </w:r>
      <w:proofErr w:type="gramStart"/>
      <w:r>
        <w:t>pin point</w:t>
      </w:r>
      <w:proofErr w:type="gramEnd"/>
      <w:r>
        <w:t xml:space="preserve"> parts presentation. This minimizes wasteful handling and traffic on the floor.</w:t>
      </w:r>
    </w:p>
    <w:p w14:paraId="7E1C1DF8" w14:textId="77777777" w:rsidR="00C55844" w:rsidRDefault="00C55844" w:rsidP="00EA48F0">
      <w:pPr>
        <w:spacing w:after="0"/>
      </w:pPr>
    </w:p>
    <w:p w14:paraId="17B6BF23" w14:textId="77777777" w:rsidR="00C55844" w:rsidRDefault="00C55844" w:rsidP="00EA48F0">
      <w:pPr>
        <w:spacing w:after="0"/>
      </w:pPr>
      <w:r>
        <w:t xml:space="preserve">Lean Fixturing - Utilize </w:t>
      </w:r>
      <w:proofErr w:type="spellStart"/>
      <w:r>
        <w:t>Quixxsmart's</w:t>
      </w:r>
      <w:proofErr w:type="spellEnd"/>
      <w:r>
        <w:t xml:space="preserve"> sturdy steel construction and </w:t>
      </w:r>
      <w:proofErr w:type="spellStart"/>
      <w:r>
        <w:t>ClamptightÆ</w:t>
      </w:r>
      <w:proofErr w:type="spellEnd"/>
      <w:r>
        <w:t xml:space="preserve"> feature for accurate fixtures. This makes fixturing for low production runs feasible and cost effective.</w:t>
      </w:r>
    </w:p>
    <w:p w14:paraId="58CF67EC" w14:textId="77777777" w:rsidR="00C55844" w:rsidRDefault="00C55844" w:rsidP="00EA48F0">
      <w:pPr>
        <w:spacing w:after="0"/>
      </w:pPr>
    </w:p>
    <w:p w14:paraId="27D2AA25" w14:textId="77777777" w:rsidR="00C55844" w:rsidRDefault="00C55844" w:rsidP="00EA48F0">
      <w:pPr>
        <w:spacing w:after="0"/>
      </w:pPr>
      <w:r>
        <w:t>Quick Production Changeovers - Place your custom rack on casters and change components on the fly, minimize production line downtime.</w:t>
      </w:r>
    </w:p>
    <w:p w14:paraId="57D60603" w14:textId="77777777" w:rsidR="00C55844" w:rsidRDefault="00C55844" w:rsidP="00EA48F0">
      <w:pPr>
        <w:spacing w:after="0"/>
      </w:pPr>
    </w:p>
    <w:p w14:paraId="48B18040" w14:textId="77777777" w:rsidR="00C55844" w:rsidRDefault="00C55844" w:rsidP="00EA48F0">
      <w:pPr>
        <w:spacing w:after="0"/>
      </w:pPr>
      <w:r>
        <w:t>Sequenced Parts Delivery - Match your sequenced parts with your production schedule with customized racks for your subassemblies.</w:t>
      </w:r>
    </w:p>
    <w:p w14:paraId="5C91E4F3" w14:textId="77777777" w:rsidR="00C55844" w:rsidRDefault="00C55844" w:rsidP="00EA48F0">
      <w:pPr>
        <w:spacing w:after="0"/>
      </w:pPr>
    </w:p>
    <w:p w14:paraId="640925FA" w14:textId="77777777" w:rsidR="00C55844" w:rsidRDefault="00C55844" w:rsidP="00EA48F0">
      <w:pPr>
        <w:spacing w:after="0"/>
      </w:pPr>
      <w:r>
        <w:t xml:space="preserve">Continuous Improvement - Do you see a way that may improve efficiency with your racks or stations? </w:t>
      </w:r>
      <w:proofErr w:type="spellStart"/>
      <w:r>
        <w:t>Its</w:t>
      </w:r>
      <w:proofErr w:type="spellEnd"/>
      <w:r>
        <w:t xml:space="preserve"> easy to implement changes with a hex key and maybe some tubing or fittings. Our extreme modularity, easy adjustability and low first cost </w:t>
      </w:r>
      <w:proofErr w:type="gramStart"/>
      <w:r>
        <w:t>make</w:t>
      </w:r>
      <w:proofErr w:type="gramEnd"/>
      <w:r>
        <w:t xml:space="preserve"> experimentation and continuous improvement simple.</w:t>
      </w:r>
    </w:p>
    <w:p w14:paraId="4E02D0A5" w14:textId="77777777" w:rsidR="00C55844" w:rsidRDefault="00C55844" w:rsidP="00EA48F0">
      <w:pPr>
        <w:spacing w:after="0"/>
      </w:pPr>
    </w:p>
    <w:p w14:paraId="5D0B2833" w14:textId="77777777" w:rsidR="00C55844" w:rsidRDefault="00C55844" w:rsidP="00EA48F0">
      <w:pPr>
        <w:spacing w:after="0"/>
      </w:pPr>
      <w:r>
        <w:t>Improved Worker Ergonomics - If an optimized station or fixture or rack allows assemblers to work within their comfort zone they will not be physically taxed during their shift. The net gain is improved safety, efficiency, productivity and reduced repetitive trauma injuries.</w:t>
      </w:r>
    </w:p>
    <w:p w14:paraId="101219B3" w14:textId="77777777" w:rsidR="00C55844" w:rsidRDefault="00C55844" w:rsidP="00EA48F0">
      <w:pPr>
        <w:spacing w:after="0"/>
      </w:pPr>
    </w:p>
    <w:p w14:paraId="2170B475" w14:textId="77777777" w:rsidR="00C55844" w:rsidRDefault="00C55844" w:rsidP="00EA48F0">
      <w:pPr>
        <w:spacing w:after="0"/>
      </w:pPr>
      <w:r>
        <w:t xml:space="preserve">Visual Management - Having parts presented at the point of use versus in a stock room or on a pallet in a rack allows people in a cell to easily manage their production inventory. Utilize a color on your racks to code different product component versions, </w:t>
      </w:r>
      <w:proofErr w:type="gramStart"/>
      <w:r>
        <w:t>models</w:t>
      </w:r>
      <w:proofErr w:type="gramEnd"/>
      <w:r>
        <w:t xml:space="preserve"> or rework.</w:t>
      </w:r>
    </w:p>
    <w:p w14:paraId="7BC7AA77" w14:textId="77777777" w:rsidR="00C55844" w:rsidRDefault="00C55844" w:rsidP="00EA48F0">
      <w:pPr>
        <w:spacing w:after="0"/>
      </w:pPr>
    </w:p>
    <w:p w14:paraId="35E39FC0" w14:textId="77777777" w:rsidR="00C55844" w:rsidRDefault="00C55844" w:rsidP="00EA48F0">
      <w:pPr>
        <w:spacing w:after="0"/>
      </w:pPr>
      <w:r>
        <w:t xml:space="preserve">To meet your requirements, the </w:t>
      </w:r>
      <w:proofErr w:type="spellStart"/>
      <w:r>
        <w:t>Quixxsmart</w:t>
      </w:r>
      <w:proofErr w:type="spellEnd"/>
      <w:r>
        <w:t>® Structures Product is offered three ways:</w:t>
      </w:r>
    </w:p>
    <w:p w14:paraId="787460CA" w14:textId="77777777" w:rsidR="00C55844" w:rsidRDefault="00C55844" w:rsidP="00EA48F0">
      <w:pPr>
        <w:spacing w:after="0"/>
      </w:pPr>
    </w:p>
    <w:p w14:paraId="23B20FA2" w14:textId="77777777" w:rsidR="00C55844" w:rsidRDefault="00C55844" w:rsidP="00EA48F0">
      <w:pPr>
        <w:spacing w:after="0"/>
      </w:pPr>
      <w:r>
        <w:t xml:space="preserve">Bulking Fittings, Tubing and Accessories - Order the components you need for the </w:t>
      </w:r>
      <w:proofErr w:type="gramStart"/>
      <w:r>
        <w:t>do it yourself</w:t>
      </w:r>
      <w:proofErr w:type="gramEnd"/>
      <w:r>
        <w:t xml:space="preserve"> products. The only tools required are a hacksaw, tube cutter, tape measure, hex </w:t>
      </w:r>
      <w:proofErr w:type="gramStart"/>
      <w:r>
        <w:t>key</w:t>
      </w:r>
      <w:proofErr w:type="gramEnd"/>
      <w:r>
        <w:t xml:space="preserve"> and a combination wrench.</w:t>
      </w:r>
    </w:p>
    <w:p w14:paraId="010E8336" w14:textId="77777777" w:rsidR="00C55844" w:rsidRDefault="00C55844" w:rsidP="00EA48F0">
      <w:pPr>
        <w:spacing w:after="0"/>
      </w:pPr>
    </w:p>
    <w:p w14:paraId="24CC5B6D" w14:textId="77777777" w:rsidR="00C55844" w:rsidRDefault="00C55844" w:rsidP="00EA48F0">
      <w:pPr>
        <w:spacing w:after="0"/>
      </w:pPr>
      <w:r>
        <w:t xml:space="preserve">Kit Form - Utilize </w:t>
      </w:r>
      <w:proofErr w:type="spellStart"/>
      <w:r>
        <w:t>Quixxsmart's</w:t>
      </w:r>
      <w:proofErr w:type="spellEnd"/>
      <w:r>
        <w:t xml:space="preserve"> CAD design capability to analyze and create equipment to your requirements. We will cut, and ship ready to assemble equipment. No cutting is required so the only tools required are hex key and combination wrench.</w:t>
      </w:r>
    </w:p>
    <w:p w14:paraId="4EDC2FE7" w14:textId="77777777" w:rsidR="00C55844" w:rsidRDefault="00C55844" w:rsidP="00EA48F0">
      <w:pPr>
        <w:spacing w:after="0"/>
      </w:pPr>
    </w:p>
    <w:p w14:paraId="0FF075AF" w14:textId="2283C479" w:rsidR="00C55844" w:rsidRDefault="00C55844" w:rsidP="00EA48F0">
      <w:pPr>
        <w:spacing w:after="0"/>
      </w:pPr>
      <w:r>
        <w:lastRenderedPageBreak/>
        <w:t>Set Up - We can provide the stations built and assembled to your specifications. They are shipped direct in a dedicated truck ready to use.</w:t>
      </w:r>
    </w:p>
    <w:p w14:paraId="34151DAA" w14:textId="6587AF57" w:rsidR="00C55844" w:rsidRDefault="00C55844" w:rsidP="00EA48F0">
      <w:pPr>
        <w:spacing w:after="0"/>
      </w:pPr>
      <w:r>
        <w:br w:type="page"/>
      </w:r>
    </w:p>
    <w:p w14:paraId="215E977D" w14:textId="77777777" w:rsidR="00C55844" w:rsidRDefault="00C55844" w:rsidP="00EA48F0">
      <w:pPr>
        <w:spacing w:after="0"/>
      </w:pPr>
    </w:p>
    <w:p w14:paraId="584C5583" w14:textId="77777777" w:rsidR="00C55844" w:rsidRDefault="00C55844" w:rsidP="00EA48F0">
      <w:pPr>
        <w:pStyle w:val="NormalWeb"/>
        <w:shd w:val="clear" w:color="auto" w:fill="FFFFFF"/>
        <w:spacing w:before="0" w:beforeAutospacing="0" w:after="0" w:afterAutospacing="0"/>
        <w:rPr>
          <w:rFonts w:ascii="Arial" w:hAnsi="Arial" w:cs="Arial"/>
          <w:color w:val="000000"/>
          <w:sz w:val="18"/>
          <w:szCs w:val="18"/>
        </w:rPr>
      </w:pPr>
      <w:proofErr w:type="spellStart"/>
      <w:r>
        <w:rPr>
          <w:rStyle w:val="Strong"/>
          <w:rFonts w:ascii="Arial" w:hAnsi="Arial" w:cs="Arial"/>
          <w:color w:val="000000"/>
          <w:sz w:val="27"/>
          <w:szCs w:val="27"/>
        </w:rPr>
        <w:t>Quixxstart</w:t>
      </w:r>
      <w:proofErr w:type="spellEnd"/>
      <w:r>
        <w:rPr>
          <w:rStyle w:val="Strong"/>
          <w:rFonts w:ascii="Arial" w:hAnsi="Arial" w:cs="Arial"/>
          <w:color w:val="000000"/>
          <w:sz w:val="27"/>
          <w:szCs w:val="27"/>
        </w:rPr>
        <w:t xml:space="preserve"> Kits</w:t>
      </w:r>
    </w:p>
    <w:p w14:paraId="037974EF" w14:textId="77777777" w:rsidR="00C55844" w:rsidRDefault="00C55844" w:rsidP="00EA48F0">
      <w:pPr>
        <w:pStyle w:val="NormalWeb"/>
        <w:shd w:val="clear" w:color="auto" w:fill="FFFFFF"/>
        <w:spacing w:before="0" w:beforeAutospacing="0" w:after="0" w:afterAutospacing="0"/>
        <w:rPr>
          <w:rFonts w:ascii="Arial" w:hAnsi="Arial" w:cs="Arial"/>
          <w:color w:val="000000"/>
          <w:sz w:val="18"/>
          <w:szCs w:val="18"/>
        </w:rPr>
      </w:pPr>
      <w:r>
        <w:rPr>
          <w:rFonts w:ascii="Verdana" w:hAnsi="Verdana" w:cs="Arial"/>
          <w:color w:val="000000"/>
          <w:sz w:val="20"/>
          <w:szCs w:val="20"/>
        </w:rPr>
        <w:t xml:space="preserve">Much of the appeal of </w:t>
      </w:r>
      <w:proofErr w:type="spellStart"/>
      <w:r>
        <w:rPr>
          <w:rFonts w:ascii="Verdana" w:hAnsi="Verdana" w:cs="Arial"/>
          <w:color w:val="000000"/>
          <w:sz w:val="20"/>
          <w:szCs w:val="20"/>
        </w:rPr>
        <w:t>Quixxsmart</w:t>
      </w:r>
      <w:proofErr w:type="spellEnd"/>
      <w:r>
        <w:rPr>
          <w:rFonts w:ascii="Verdana" w:hAnsi="Verdana" w:cs="Arial"/>
          <w:color w:val="000000"/>
          <w:sz w:val="20"/>
          <w:szCs w:val="20"/>
        </w:rPr>
        <w:t xml:space="preserve"> Structures is the "Do it Yourself" Design capability for those who would like to begin </w:t>
      </w:r>
      <w:proofErr w:type="gramStart"/>
      <w:r>
        <w:rPr>
          <w:rFonts w:ascii="Verdana" w:hAnsi="Verdana" w:cs="Arial"/>
          <w:color w:val="000000"/>
          <w:sz w:val="20"/>
          <w:szCs w:val="20"/>
        </w:rPr>
        <w:t>a number of</w:t>
      </w:r>
      <w:proofErr w:type="gramEnd"/>
      <w:r>
        <w:rPr>
          <w:rFonts w:ascii="Verdana" w:hAnsi="Verdana" w:cs="Arial"/>
          <w:color w:val="000000"/>
          <w:sz w:val="20"/>
          <w:szCs w:val="20"/>
        </w:rPr>
        <w:t xml:space="preserve"> projects but don't know where to begin. The </w:t>
      </w:r>
      <w:proofErr w:type="spellStart"/>
      <w:r>
        <w:rPr>
          <w:rFonts w:ascii="Verdana" w:hAnsi="Verdana" w:cs="Arial"/>
          <w:color w:val="000000"/>
          <w:sz w:val="20"/>
          <w:szCs w:val="20"/>
        </w:rPr>
        <w:t>Quixxstart</w:t>
      </w:r>
      <w:proofErr w:type="spellEnd"/>
      <w:r>
        <w:rPr>
          <w:rFonts w:ascii="Verdana" w:hAnsi="Verdana" w:cs="Arial"/>
          <w:color w:val="000000"/>
          <w:sz w:val="20"/>
          <w:szCs w:val="20"/>
        </w:rPr>
        <w:t xml:space="preserve"> selections represent two levels of kits to help your team on the way to designing and building efficient structures, carts, racks, </w:t>
      </w:r>
      <w:proofErr w:type="gramStart"/>
      <w:r>
        <w:rPr>
          <w:rFonts w:ascii="Verdana" w:hAnsi="Verdana" w:cs="Arial"/>
          <w:color w:val="000000"/>
          <w:sz w:val="20"/>
          <w:szCs w:val="20"/>
        </w:rPr>
        <w:t>stations</w:t>
      </w:r>
      <w:proofErr w:type="gramEnd"/>
      <w:r>
        <w:rPr>
          <w:rFonts w:ascii="Verdana" w:hAnsi="Verdana" w:cs="Arial"/>
          <w:color w:val="000000"/>
          <w:sz w:val="20"/>
          <w:szCs w:val="20"/>
        </w:rPr>
        <w:t xml:space="preserve"> and flow racks. Fittings are complete with fasteners.</w:t>
      </w:r>
    </w:p>
    <w:p w14:paraId="0D445831" w14:textId="77777777" w:rsidR="00C55844" w:rsidRDefault="00C55844" w:rsidP="00EA48F0">
      <w:pPr>
        <w:spacing w:after="0"/>
      </w:pPr>
    </w:p>
    <w:p w14:paraId="45649681" w14:textId="3EEEB984" w:rsidR="00C55844" w:rsidRDefault="00C55844" w:rsidP="00EA48F0">
      <w:pPr>
        <w:spacing w:after="0"/>
      </w:pPr>
    </w:p>
    <w:tbl>
      <w:tblPr>
        <w:tblStyle w:val="TableGrid"/>
        <w:tblW w:w="8420" w:type="dxa"/>
        <w:tblLook w:val="04A0" w:firstRow="1" w:lastRow="0" w:firstColumn="1" w:lastColumn="0" w:noHBand="0" w:noVBand="1"/>
      </w:tblPr>
      <w:tblGrid>
        <w:gridCol w:w="1239"/>
        <w:gridCol w:w="1239"/>
        <w:gridCol w:w="1159"/>
        <w:gridCol w:w="5040"/>
      </w:tblGrid>
      <w:tr w:rsidR="00C55844" w:rsidRPr="00C55844" w14:paraId="4B70A2FD" w14:textId="77777777" w:rsidTr="00C55844">
        <w:trPr>
          <w:trHeight w:val="300"/>
        </w:trPr>
        <w:tc>
          <w:tcPr>
            <w:tcW w:w="1180" w:type="dxa"/>
            <w:noWrap/>
            <w:hideMark/>
          </w:tcPr>
          <w:p w14:paraId="32D0605E" w14:textId="77777777" w:rsidR="00C55844" w:rsidRPr="00C55844" w:rsidRDefault="00C55844" w:rsidP="00EA48F0">
            <w:pPr>
              <w:rPr>
                <w:rFonts w:ascii="Calibri" w:eastAsia="Times New Roman" w:hAnsi="Calibri" w:cs="Calibri"/>
                <w:color w:val="000000"/>
              </w:rPr>
            </w:pPr>
            <w:proofErr w:type="spellStart"/>
            <w:r w:rsidRPr="00C55844">
              <w:rPr>
                <w:rFonts w:ascii="Calibri" w:eastAsia="Times New Roman" w:hAnsi="Calibri" w:cs="Calibri"/>
                <w:color w:val="000000"/>
              </w:rPr>
              <w:t>Quixxsmart</w:t>
            </w:r>
            <w:proofErr w:type="spellEnd"/>
          </w:p>
        </w:tc>
        <w:tc>
          <w:tcPr>
            <w:tcW w:w="1180" w:type="dxa"/>
            <w:noWrap/>
            <w:hideMark/>
          </w:tcPr>
          <w:p w14:paraId="7F0DB250" w14:textId="77777777" w:rsidR="00C55844" w:rsidRPr="00C55844" w:rsidRDefault="00C55844" w:rsidP="00EA48F0">
            <w:pPr>
              <w:rPr>
                <w:rFonts w:ascii="Calibri" w:eastAsia="Times New Roman" w:hAnsi="Calibri" w:cs="Calibri"/>
                <w:color w:val="000000"/>
              </w:rPr>
            </w:pPr>
            <w:proofErr w:type="spellStart"/>
            <w:r w:rsidRPr="00C55844">
              <w:rPr>
                <w:rFonts w:ascii="Calibri" w:eastAsia="Times New Roman" w:hAnsi="Calibri" w:cs="Calibri"/>
                <w:color w:val="000000"/>
              </w:rPr>
              <w:t>Quixxsmart</w:t>
            </w:r>
            <w:proofErr w:type="spellEnd"/>
          </w:p>
        </w:tc>
        <w:tc>
          <w:tcPr>
            <w:tcW w:w="1020" w:type="dxa"/>
            <w:noWrap/>
            <w:hideMark/>
          </w:tcPr>
          <w:p w14:paraId="4B7EA1CB"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Part</w:t>
            </w:r>
          </w:p>
        </w:tc>
        <w:tc>
          <w:tcPr>
            <w:tcW w:w="5040" w:type="dxa"/>
            <w:noWrap/>
            <w:hideMark/>
          </w:tcPr>
          <w:p w14:paraId="5411D6F7"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Description</w:t>
            </w:r>
          </w:p>
        </w:tc>
      </w:tr>
      <w:tr w:rsidR="00C55844" w:rsidRPr="00C55844" w14:paraId="35A312E8" w14:textId="77777777" w:rsidTr="00C55844">
        <w:trPr>
          <w:trHeight w:val="300"/>
        </w:trPr>
        <w:tc>
          <w:tcPr>
            <w:tcW w:w="1180" w:type="dxa"/>
            <w:noWrap/>
            <w:hideMark/>
          </w:tcPr>
          <w:p w14:paraId="3B2994E9"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Level 1</w:t>
            </w:r>
          </w:p>
        </w:tc>
        <w:tc>
          <w:tcPr>
            <w:tcW w:w="1180" w:type="dxa"/>
            <w:noWrap/>
            <w:hideMark/>
          </w:tcPr>
          <w:p w14:paraId="45426FAF"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Level 2</w:t>
            </w:r>
          </w:p>
        </w:tc>
        <w:tc>
          <w:tcPr>
            <w:tcW w:w="1020" w:type="dxa"/>
            <w:noWrap/>
            <w:hideMark/>
          </w:tcPr>
          <w:p w14:paraId="20C35987"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Number</w:t>
            </w:r>
          </w:p>
        </w:tc>
        <w:tc>
          <w:tcPr>
            <w:tcW w:w="5040" w:type="dxa"/>
            <w:noWrap/>
            <w:hideMark/>
          </w:tcPr>
          <w:p w14:paraId="014E586E" w14:textId="77777777" w:rsidR="00C55844" w:rsidRPr="00C55844" w:rsidRDefault="00C55844" w:rsidP="00EA48F0">
            <w:pPr>
              <w:rPr>
                <w:rFonts w:ascii="Calibri" w:eastAsia="Times New Roman" w:hAnsi="Calibri" w:cs="Calibri"/>
                <w:color w:val="000000"/>
              </w:rPr>
            </w:pPr>
          </w:p>
        </w:tc>
      </w:tr>
      <w:tr w:rsidR="00C55844" w:rsidRPr="00C55844" w14:paraId="0FA8EA39" w14:textId="77777777" w:rsidTr="00C55844">
        <w:trPr>
          <w:trHeight w:val="300"/>
        </w:trPr>
        <w:tc>
          <w:tcPr>
            <w:tcW w:w="1180" w:type="dxa"/>
            <w:noWrap/>
            <w:hideMark/>
          </w:tcPr>
          <w:p w14:paraId="4C1928CC" w14:textId="77777777" w:rsidR="00C55844" w:rsidRPr="00C55844" w:rsidRDefault="00C55844" w:rsidP="00EA48F0">
            <w:pPr>
              <w:rPr>
                <w:rFonts w:ascii="Times New Roman" w:eastAsia="Times New Roman" w:hAnsi="Times New Roman" w:cs="Times New Roman"/>
                <w:sz w:val="20"/>
                <w:szCs w:val="20"/>
              </w:rPr>
            </w:pPr>
          </w:p>
        </w:tc>
        <w:tc>
          <w:tcPr>
            <w:tcW w:w="1180" w:type="dxa"/>
            <w:noWrap/>
            <w:hideMark/>
          </w:tcPr>
          <w:p w14:paraId="7C3EE93B" w14:textId="77777777" w:rsidR="00C55844" w:rsidRPr="00C55844" w:rsidRDefault="00C55844" w:rsidP="00EA48F0">
            <w:pPr>
              <w:rPr>
                <w:rFonts w:ascii="Times New Roman" w:eastAsia="Times New Roman" w:hAnsi="Times New Roman" w:cs="Times New Roman"/>
                <w:sz w:val="20"/>
                <w:szCs w:val="20"/>
              </w:rPr>
            </w:pPr>
          </w:p>
        </w:tc>
        <w:tc>
          <w:tcPr>
            <w:tcW w:w="1020" w:type="dxa"/>
            <w:noWrap/>
            <w:hideMark/>
          </w:tcPr>
          <w:p w14:paraId="14867572" w14:textId="77777777" w:rsidR="00C55844" w:rsidRPr="00C55844" w:rsidRDefault="00C55844" w:rsidP="00EA48F0">
            <w:pPr>
              <w:rPr>
                <w:rFonts w:ascii="Times New Roman" w:eastAsia="Times New Roman" w:hAnsi="Times New Roman" w:cs="Times New Roman"/>
                <w:sz w:val="20"/>
                <w:szCs w:val="20"/>
              </w:rPr>
            </w:pPr>
          </w:p>
        </w:tc>
        <w:tc>
          <w:tcPr>
            <w:tcW w:w="5040" w:type="dxa"/>
            <w:noWrap/>
            <w:hideMark/>
          </w:tcPr>
          <w:p w14:paraId="05545761"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Fittings</w:t>
            </w:r>
          </w:p>
        </w:tc>
      </w:tr>
      <w:tr w:rsidR="00C55844" w:rsidRPr="00C55844" w14:paraId="4B229B50" w14:textId="77777777" w:rsidTr="00C55844">
        <w:trPr>
          <w:trHeight w:val="300"/>
        </w:trPr>
        <w:tc>
          <w:tcPr>
            <w:tcW w:w="1180" w:type="dxa"/>
            <w:noWrap/>
            <w:hideMark/>
          </w:tcPr>
          <w:p w14:paraId="5E2E5935"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250</w:t>
            </w:r>
          </w:p>
        </w:tc>
        <w:tc>
          <w:tcPr>
            <w:tcW w:w="1180" w:type="dxa"/>
            <w:noWrap/>
            <w:hideMark/>
          </w:tcPr>
          <w:p w14:paraId="3321318D"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150</w:t>
            </w:r>
          </w:p>
        </w:tc>
        <w:tc>
          <w:tcPr>
            <w:tcW w:w="1020" w:type="dxa"/>
            <w:noWrap/>
            <w:hideMark/>
          </w:tcPr>
          <w:p w14:paraId="1B76CC43"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QC-1</w:t>
            </w:r>
          </w:p>
        </w:tc>
        <w:tc>
          <w:tcPr>
            <w:tcW w:w="5040" w:type="dxa"/>
            <w:noWrap/>
            <w:hideMark/>
          </w:tcPr>
          <w:p w14:paraId="3786D83E"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Tee Fitting w/Hardware</w:t>
            </w:r>
          </w:p>
        </w:tc>
      </w:tr>
      <w:tr w:rsidR="00C55844" w:rsidRPr="00C55844" w14:paraId="45D95A69" w14:textId="77777777" w:rsidTr="00C55844">
        <w:trPr>
          <w:trHeight w:val="300"/>
        </w:trPr>
        <w:tc>
          <w:tcPr>
            <w:tcW w:w="1180" w:type="dxa"/>
            <w:noWrap/>
            <w:hideMark/>
          </w:tcPr>
          <w:p w14:paraId="09AD2F45"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100</w:t>
            </w:r>
          </w:p>
        </w:tc>
        <w:tc>
          <w:tcPr>
            <w:tcW w:w="1180" w:type="dxa"/>
            <w:noWrap/>
            <w:hideMark/>
          </w:tcPr>
          <w:p w14:paraId="53FB306C"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50</w:t>
            </w:r>
          </w:p>
        </w:tc>
        <w:tc>
          <w:tcPr>
            <w:tcW w:w="1020" w:type="dxa"/>
            <w:noWrap/>
            <w:hideMark/>
          </w:tcPr>
          <w:p w14:paraId="667D8E93"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QC-2</w:t>
            </w:r>
          </w:p>
        </w:tc>
        <w:tc>
          <w:tcPr>
            <w:tcW w:w="5040" w:type="dxa"/>
            <w:noWrap/>
            <w:hideMark/>
          </w:tcPr>
          <w:p w14:paraId="79D39A74"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Elbow Fitting w/Hardware</w:t>
            </w:r>
          </w:p>
        </w:tc>
      </w:tr>
      <w:tr w:rsidR="00C55844" w:rsidRPr="00C55844" w14:paraId="35AAD5E5" w14:textId="77777777" w:rsidTr="00C55844">
        <w:trPr>
          <w:trHeight w:val="300"/>
        </w:trPr>
        <w:tc>
          <w:tcPr>
            <w:tcW w:w="1180" w:type="dxa"/>
            <w:noWrap/>
            <w:hideMark/>
          </w:tcPr>
          <w:p w14:paraId="3E6E5B2A"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100</w:t>
            </w:r>
          </w:p>
        </w:tc>
        <w:tc>
          <w:tcPr>
            <w:tcW w:w="1180" w:type="dxa"/>
            <w:noWrap/>
            <w:hideMark/>
          </w:tcPr>
          <w:p w14:paraId="2AAC3F1D"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50</w:t>
            </w:r>
          </w:p>
        </w:tc>
        <w:tc>
          <w:tcPr>
            <w:tcW w:w="1020" w:type="dxa"/>
            <w:noWrap/>
            <w:hideMark/>
          </w:tcPr>
          <w:p w14:paraId="2CFE01BF"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QC-3</w:t>
            </w:r>
          </w:p>
        </w:tc>
        <w:tc>
          <w:tcPr>
            <w:tcW w:w="5040" w:type="dxa"/>
            <w:noWrap/>
            <w:hideMark/>
          </w:tcPr>
          <w:p w14:paraId="2795B76F"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4 Way Fitting w/Hardware</w:t>
            </w:r>
          </w:p>
        </w:tc>
      </w:tr>
      <w:tr w:rsidR="00C55844" w:rsidRPr="00C55844" w14:paraId="1F9BFE52" w14:textId="77777777" w:rsidTr="00C55844">
        <w:trPr>
          <w:trHeight w:val="300"/>
        </w:trPr>
        <w:tc>
          <w:tcPr>
            <w:tcW w:w="1180" w:type="dxa"/>
            <w:noWrap/>
            <w:hideMark/>
          </w:tcPr>
          <w:p w14:paraId="75DC9159"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100</w:t>
            </w:r>
          </w:p>
        </w:tc>
        <w:tc>
          <w:tcPr>
            <w:tcW w:w="1180" w:type="dxa"/>
            <w:noWrap/>
            <w:hideMark/>
          </w:tcPr>
          <w:p w14:paraId="29C0F766"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50</w:t>
            </w:r>
          </w:p>
        </w:tc>
        <w:tc>
          <w:tcPr>
            <w:tcW w:w="1020" w:type="dxa"/>
            <w:noWrap/>
            <w:hideMark/>
          </w:tcPr>
          <w:p w14:paraId="6ADFC577"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QC-4</w:t>
            </w:r>
          </w:p>
        </w:tc>
        <w:tc>
          <w:tcPr>
            <w:tcW w:w="5040" w:type="dxa"/>
            <w:noWrap/>
            <w:hideMark/>
          </w:tcPr>
          <w:p w14:paraId="25A75607"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3 Way Fitting w/Hardware</w:t>
            </w:r>
          </w:p>
        </w:tc>
      </w:tr>
      <w:tr w:rsidR="00C55844" w:rsidRPr="00C55844" w14:paraId="3D50D756" w14:textId="77777777" w:rsidTr="00C55844">
        <w:trPr>
          <w:trHeight w:val="300"/>
        </w:trPr>
        <w:tc>
          <w:tcPr>
            <w:tcW w:w="1180" w:type="dxa"/>
            <w:noWrap/>
            <w:hideMark/>
          </w:tcPr>
          <w:p w14:paraId="3E7856F9"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100</w:t>
            </w:r>
          </w:p>
        </w:tc>
        <w:tc>
          <w:tcPr>
            <w:tcW w:w="1180" w:type="dxa"/>
            <w:noWrap/>
            <w:hideMark/>
          </w:tcPr>
          <w:p w14:paraId="29AD575D"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50</w:t>
            </w:r>
          </w:p>
        </w:tc>
        <w:tc>
          <w:tcPr>
            <w:tcW w:w="1020" w:type="dxa"/>
            <w:noWrap/>
            <w:hideMark/>
          </w:tcPr>
          <w:p w14:paraId="79FD5A81"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QC-6</w:t>
            </w:r>
          </w:p>
        </w:tc>
        <w:tc>
          <w:tcPr>
            <w:tcW w:w="5040" w:type="dxa"/>
            <w:noWrap/>
            <w:hideMark/>
          </w:tcPr>
          <w:p w14:paraId="07861142"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Offset Fitting w/Hardware</w:t>
            </w:r>
          </w:p>
        </w:tc>
      </w:tr>
      <w:tr w:rsidR="00C55844" w:rsidRPr="00C55844" w14:paraId="30E8E0D2" w14:textId="77777777" w:rsidTr="00C55844">
        <w:trPr>
          <w:trHeight w:val="300"/>
        </w:trPr>
        <w:tc>
          <w:tcPr>
            <w:tcW w:w="1180" w:type="dxa"/>
            <w:noWrap/>
            <w:hideMark/>
          </w:tcPr>
          <w:p w14:paraId="6161C738"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100</w:t>
            </w:r>
          </w:p>
        </w:tc>
        <w:tc>
          <w:tcPr>
            <w:tcW w:w="1180" w:type="dxa"/>
            <w:noWrap/>
            <w:hideMark/>
          </w:tcPr>
          <w:p w14:paraId="7F24AC65"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50</w:t>
            </w:r>
          </w:p>
        </w:tc>
        <w:tc>
          <w:tcPr>
            <w:tcW w:w="1020" w:type="dxa"/>
            <w:noWrap/>
            <w:hideMark/>
          </w:tcPr>
          <w:p w14:paraId="3CF6A4F7"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QC-6A</w:t>
            </w:r>
          </w:p>
        </w:tc>
        <w:tc>
          <w:tcPr>
            <w:tcW w:w="5040" w:type="dxa"/>
            <w:noWrap/>
            <w:hideMark/>
          </w:tcPr>
          <w:p w14:paraId="5D235E63"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Cut Offset Fitting w/Hardware</w:t>
            </w:r>
          </w:p>
        </w:tc>
      </w:tr>
      <w:tr w:rsidR="00C55844" w:rsidRPr="00C55844" w14:paraId="54AC77E8" w14:textId="77777777" w:rsidTr="00C55844">
        <w:trPr>
          <w:trHeight w:val="300"/>
        </w:trPr>
        <w:tc>
          <w:tcPr>
            <w:tcW w:w="1180" w:type="dxa"/>
            <w:noWrap/>
            <w:hideMark/>
          </w:tcPr>
          <w:p w14:paraId="71059E7F"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100</w:t>
            </w:r>
          </w:p>
        </w:tc>
        <w:tc>
          <w:tcPr>
            <w:tcW w:w="1180" w:type="dxa"/>
            <w:noWrap/>
            <w:hideMark/>
          </w:tcPr>
          <w:p w14:paraId="7F9E4F8A"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50</w:t>
            </w:r>
          </w:p>
        </w:tc>
        <w:tc>
          <w:tcPr>
            <w:tcW w:w="1020" w:type="dxa"/>
            <w:noWrap/>
            <w:hideMark/>
          </w:tcPr>
          <w:p w14:paraId="775E666D"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QC-7</w:t>
            </w:r>
          </w:p>
        </w:tc>
        <w:tc>
          <w:tcPr>
            <w:tcW w:w="5040" w:type="dxa"/>
            <w:noWrap/>
            <w:hideMark/>
          </w:tcPr>
          <w:p w14:paraId="7B8C6931"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Pivot Tee Fitting w/Hardware</w:t>
            </w:r>
          </w:p>
        </w:tc>
      </w:tr>
      <w:tr w:rsidR="00C55844" w:rsidRPr="00C55844" w14:paraId="4C8A5071" w14:textId="77777777" w:rsidTr="00C55844">
        <w:trPr>
          <w:trHeight w:val="300"/>
        </w:trPr>
        <w:tc>
          <w:tcPr>
            <w:tcW w:w="1180" w:type="dxa"/>
            <w:noWrap/>
            <w:hideMark/>
          </w:tcPr>
          <w:p w14:paraId="7780E9E7"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50</w:t>
            </w:r>
          </w:p>
        </w:tc>
        <w:tc>
          <w:tcPr>
            <w:tcW w:w="1180" w:type="dxa"/>
            <w:noWrap/>
            <w:hideMark/>
          </w:tcPr>
          <w:p w14:paraId="279A2EF7"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25</w:t>
            </w:r>
          </w:p>
        </w:tc>
        <w:tc>
          <w:tcPr>
            <w:tcW w:w="1020" w:type="dxa"/>
            <w:noWrap/>
            <w:hideMark/>
          </w:tcPr>
          <w:p w14:paraId="610890DF"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QC-10</w:t>
            </w:r>
          </w:p>
        </w:tc>
        <w:tc>
          <w:tcPr>
            <w:tcW w:w="5040" w:type="dxa"/>
            <w:noWrap/>
            <w:hideMark/>
          </w:tcPr>
          <w:p w14:paraId="20AA9E5E"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Tee Hinge Fitting w/Hardware</w:t>
            </w:r>
          </w:p>
        </w:tc>
      </w:tr>
      <w:tr w:rsidR="00C55844" w:rsidRPr="00C55844" w14:paraId="00406F0C" w14:textId="77777777" w:rsidTr="00C55844">
        <w:trPr>
          <w:trHeight w:val="300"/>
        </w:trPr>
        <w:tc>
          <w:tcPr>
            <w:tcW w:w="1180" w:type="dxa"/>
            <w:noWrap/>
            <w:hideMark/>
          </w:tcPr>
          <w:p w14:paraId="713CE626"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50</w:t>
            </w:r>
          </w:p>
        </w:tc>
        <w:tc>
          <w:tcPr>
            <w:tcW w:w="1180" w:type="dxa"/>
            <w:noWrap/>
            <w:hideMark/>
          </w:tcPr>
          <w:p w14:paraId="48563D9C"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25</w:t>
            </w:r>
          </w:p>
        </w:tc>
        <w:tc>
          <w:tcPr>
            <w:tcW w:w="1020" w:type="dxa"/>
            <w:noWrap/>
            <w:hideMark/>
          </w:tcPr>
          <w:p w14:paraId="2F86629D"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QC-11</w:t>
            </w:r>
          </w:p>
        </w:tc>
        <w:tc>
          <w:tcPr>
            <w:tcW w:w="5040" w:type="dxa"/>
            <w:noWrap/>
            <w:hideMark/>
          </w:tcPr>
          <w:p w14:paraId="5181EBD0"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Parallel Fitting w/Hardware</w:t>
            </w:r>
          </w:p>
        </w:tc>
      </w:tr>
      <w:tr w:rsidR="00C55844" w:rsidRPr="00C55844" w14:paraId="253F1415" w14:textId="77777777" w:rsidTr="00C55844">
        <w:trPr>
          <w:trHeight w:val="300"/>
        </w:trPr>
        <w:tc>
          <w:tcPr>
            <w:tcW w:w="1180" w:type="dxa"/>
            <w:noWrap/>
            <w:hideMark/>
          </w:tcPr>
          <w:p w14:paraId="42F0C2BA"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100</w:t>
            </w:r>
          </w:p>
        </w:tc>
        <w:tc>
          <w:tcPr>
            <w:tcW w:w="1180" w:type="dxa"/>
            <w:noWrap/>
            <w:hideMark/>
          </w:tcPr>
          <w:p w14:paraId="296B2939"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50</w:t>
            </w:r>
          </w:p>
        </w:tc>
        <w:tc>
          <w:tcPr>
            <w:tcW w:w="1020" w:type="dxa"/>
            <w:noWrap/>
            <w:hideMark/>
          </w:tcPr>
          <w:p w14:paraId="0F1934CB"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QC-13</w:t>
            </w:r>
          </w:p>
        </w:tc>
        <w:tc>
          <w:tcPr>
            <w:tcW w:w="5040" w:type="dxa"/>
            <w:noWrap/>
            <w:hideMark/>
          </w:tcPr>
          <w:p w14:paraId="550B155B"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Universal Fitting w/ Hardware</w:t>
            </w:r>
          </w:p>
        </w:tc>
      </w:tr>
      <w:tr w:rsidR="00C55844" w:rsidRPr="00C55844" w14:paraId="3B4C21F9" w14:textId="77777777" w:rsidTr="00C55844">
        <w:trPr>
          <w:trHeight w:val="300"/>
        </w:trPr>
        <w:tc>
          <w:tcPr>
            <w:tcW w:w="1180" w:type="dxa"/>
            <w:noWrap/>
            <w:hideMark/>
          </w:tcPr>
          <w:p w14:paraId="7FF2432A"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150</w:t>
            </w:r>
          </w:p>
        </w:tc>
        <w:tc>
          <w:tcPr>
            <w:tcW w:w="1180" w:type="dxa"/>
            <w:noWrap/>
            <w:hideMark/>
          </w:tcPr>
          <w:p w14:paraId="0C07A4C9"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75</w:t>
            </w:r>
          </w:p>
        </w:tc>
        <w:tc>
          <w:tcPr>
            <w:tcW w:w="1020" w:type="dxa"/>
            <w:noWrap/>
            <w:hideMark/>
          </w:tcPr>
          <w:p w14:paraId="1C4976AF"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QECI</w:t>
            </w:r>
          </w:p>
        </w:tc>
        <w:tc>
          <w:tcPr>
            <w:tcW w:w="5040" w:type="dxa"/>
            <w:noWrap/>
            <w:hideMark/>
          </w:tcPr>
          <w:p w14:paraId="495ACBE0"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End Caps</w:t>
            </w:r>
          </w:p>
        </w:tc>
      </w:tr>
      <w:tr w:rsidR="00C55844" w:rsidRPr="00C55844" w14:paraId="2C971842" w14:textId="77777777" w:rsidTr="00C55844">
        <w:trPr>
          <w:trHeight w:val="300"/>
        </w:trPr>
        <w:tc>
          <w:tcPr>
            <w:tcW w:w="1180" w:type="dxa"/>
            <w:noWrap/>
            <w:hideMark/>
          </w:tcPr>
          <w:p w14:paraId="72C01FE0" w14:textId="77777777" w:rsidR="00C55844" w:rsidRPr="00C55844" w:rsidRDefault="00C55844" w:rsidP="00EA48F0">
            <w:pPr>
              <w:rPr>
                <w:rFonts w:ascii="Calibri" w:eastAsia="Times New Roman" w:hAnsi="Calibri" w:cs="Calibri"/>
                <w:color w:val="000000"/>
              </w:rPr>
            </w:pPr>
          </w:p>
        </w:tc>
        <w:tc>
          <w:tcPr>
            <w:tcW w:w="1180" w:type="dxa"/>
            <w:noWrap/>
            <w:hideMark/>
          </w:tcPr>
          <w:p w14:paraId="4F93CD15" w14:textId="77777777" w:rsidR="00C55844" w:rsidRPr="00C55844" w:rsidRDefault="00C55844" w:rsidP="00EA48F0">
            <w:pPr>
              <w:jc w:val="center"/>
              <w:rPr>
                <w:rFonts w:ascii="Times New Roman" w:eastAsia="Times New Roman" w:hAnsi="Times New Roman" w:cs="Times New Roman"/>
                <w:sz w:val="20"/>
                <w:szCs w:val="20"/>
              </w:rPr>
            </w:pPr>
          </w:p>
        </w:tc>
        <w:tc>
          <w:tcPr>
            <w:tcW w:w="1020" w:type="dxa"/>
            <w:noWrap/>
            <w:hideMark/>
          </w:tcPr>
          <w:p w14:paraId="742F9071" w14:textId="77777777" w:rsidR="00C55844" w:rsidRPr="00C55844" w:rsidRDefault="00C55844" w:rsidP="00EA48F0">
            <w:pPr>
              <w:jc w:val="center"/>
              <w:rPr>
                <w:rFonts w:ascii="Times New Roman" w:eastAsia="Times New Roman" w:hAnsi="Times New Roman" w:cs="Times New Roman"/>
                <w:sz w:val="20"/>
                <w:szCs w:val="20"/>
              </w:rPr>
            </w:pPr>
          </w:p>
        </w:tc>
        <w:tc>
          <w:tcPr>
            <w:tcW w:w="5040" w:type="dxa"/>
            <w:noWrap/>
            <w:hideMark/>
          </w:tcPr>
          <w:p w14:paraId="5FC53BE1" w14:textId="77777777" w:rsidR="00C55844" w:rsidRPr="00C55844" w:rsidRDefault="00C55844" w:rsidP="00EA48F0">
            <w:pPr>
              <w:rPr>
                <w:rFonts w:ascii="Times New Roman" w:eastAsia="Times New Roman" w:hAnsi="Times New Roman" w:cs="Times New Roman"/>
                <w:sz w:val="20"/>
                <w:szCs w:val="20"/>
              </w:rPr>
            </w:pPr>
          </w:p>
        </w:tc>
      </w:tr>
      <w:tr w:rsidR="00C55844" w:rsidRPr="00C55844" w14:paraId="6066C474" w14:textId="77777777" w:rsidTr="00C55844">
        <w:trPr>
          <w:trHeight w:val="300"/>
        </w:trPr>
        <w:tc>
          <w:tcPr>
            <w:tcW w:w="1180" w:type="dxa"/>
            <w:noWrap/>
            <w:hideMark/>
          </w:tcPr>
          <w:p w14:paraId="3B8A5692" w14:textId="77777777" w:rsidR="00C55844" w:rsidRPr="00C55844" w:rsidRDefault="00C55844" w:rsidP="00EA48F0">
            <w:pPr>
              <w:rPr>
                <w:rFonts w:ascii="Times New Roman" w:eastAsia="Times New Roman" w:hAnsi="Times New Roman" w:cs="Times New Roman"/>
                <w:sz w:val="20"/>
                <w:szCs w:val="20"/>
              </w:rPr>
            </w:pPr>
          </w:p>
        </w:tc>
        <w:tc>
          <w:tcPr>
            <w:tcW w:w="1180" w:type="dxa"/>
            <w:noWrap/>
            <w:hideMark/>
          </w:tcPr>
          <w:p w14:paraId="4527FA87" w14:textId="77777777" w:rsidR="00C55844" w:rsidRPr="00C55844" w:rsidRDefault="00C55844" w:rsidP="00EA48F0">
            <w:pPr>
              <w:jc w:val="center"/>
              <w:rPr>
                <w:rFonts w:ascii="Times New Roman" w:eastAsia="Times New Roman" w:hAnsi="Times New Roman" w:cs="Times New Roman"/>
                <w:sz w:val="20"/>
                <w:szCs w:val="20"/>
              </w:rPr>
            </w:pPr>
          </w:p>
        </w:tc>
        <w:tc>
          <w:tcPr>
            <w:tcW w:w="1020" w:type="dxa"/>
            <w:noWrap/>
            <w:hideMark/>
          </w:tcPr>
          <w:p w14:paraId="29C2DE91" w14:textId="77777777" w:rsidR="00C55844" w:rsidRPr="00C55844" w:rsidRDefault="00C55844" w:rsidP="00EA48F0">
            <w:pPr>
              <w:jc w:val="center"/>
              <w:rPr>
                <w:rFonts w:ascii="Times New Roman" w:eastAsia="Times New Roman" w:hAnsi="Times New Roman" w:cs="Times New Roman"/>
                <w:sz w:val="20"/>
                <w:szCs w:val="20"/>
              </w:rPr>
            </w:pPr>
          </w:p>
        </w:tc>
        <w:tc>
          <w:tcPr>
            <w:tcW w:w="5040" w:type="dxa"/>
            <w:noWrap/>
            <w:hideMark/>
          </w:tcPr>
          <w:p w14:paraId="33E12C21"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xml:space="preserve">      Roller Track and Mounting </w:t>
            </w:r>
            <w:proofErr w:type="spellStart"/>
            <w:r w:rsidRPr="00C55844">
              <w:rPr>
                <w:rFonts w:ascii="Calibri" w:eastAsia="Times New Roman" w:hAnsi="Calibri" w:cs="Calibri"/>
                <w:color w:val="000000"/>
              </w:rPr>
              <w:t>HardwareÝ</w:t>
            </w:r>
            <w:proofErr w:type="spellEnd"/>
          </w:p>
        </w:tc>
      </w:tr>
      <w:tr w:rsidR="00C55844" w:rsidRPr="00C55844" w14:paraId="0360E17C" w14:textId="77777777" w:rsidTr="00C55844">
        <w:trPr>
          <w:trHeight w:val="300"/>
        </w:trPr>
        <w:tc>
          <w:tcPr>
            <w:tcW w:w="1180" w:type="dxa"/>
            <w:noWrap/>
            <w:hideMark/>
          </w:tcPr>
          <w:p w14:paraId="618B8781"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100</w:t>
            </w:r>
          </w:p>
        </w:tc>
        <w:tc>
          <w:tcPr>
            <w:tcW w:w="1180" w:type="dxa"/>
            <w:noWrap/>
            <w:hideMark/>
          </w:tcPr>
          <w:p w14:paraId="40DA593F"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50</w:t>
            </w:r>
          </w:p>
        </w:tc>
        <w:tc>
          <w:tcPr>
            <w:tcW w:w="1020" w:type="dxa"/>
            <w:noWrap/>
            <w:hideMark/>
          </w:tcPr>
          <w:p w14:paraId="139EA99F"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QF</w:t>
            </w:r>
          </w:p>
        </w:tc>
        <w:tc>
          <w:tcPr>
            <w:tcW w:w="5040" w:type="dxa"/>
            <w:noWrap/>
            <w:hideMark/>
          </w:tcPr>
          <w:p w14:paraId="48DDE32C"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Mounting Bracket Flow</w:t>
            </w:r>
          </w:p>
        </w:tc>
      </w:tr>
      <w:tr w:rsidR="00C55844" w:rsidRPr="00C55844" w14:paraId="4452D783" w14:textId="77777777" w:rsidTr="00C55844">
        <w:trPr>
          <w:trHeight w:val="300"/>
        </w:trPr>
        <w:tc>
          <w:tcPr>
            <w:tcW w:w="1180" w:type="dxa"/>
            <w:noWrap/>
            <w:hideMark/>
          </w:tcPr>
          <w:p w14:paraId="36B70500"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100</w:t>
            </w:r>
          </w:p>
        </w:tc>
        <w:tc>
          <w:tcPr>
            <w:tcW w:w="1180" w:type="dxa"/>
            <w:noWrap/>
            <w:hideMark/>
          </w:tcPr>
          <w:p w14:paraId="26479842"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50</w:t>
            </w:r>
          </w:p>
        </w:tc>
        <w:tc>
          <w:tcPr>
            <w:tcW w:w="1020" w:type="dxa"/>
            <w:noWrap/>
            <w:hideMark/>
          </w:tcPr>
          <w:p w14:paraId="23A8EBDA"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QDS</w:t>
            </w:r>
          </w:p>
        </w:tc>
        <w:tc>
          <w:tcPr>
            <w:tcW w:w="5040" w:type="dxa"/>
            <w:noWrap/>
            <w:hideMark/>
          </w:tcPr>
          <w:p w14:paraId="226CD5CD"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Mounting Bracket Drop Stop</w:t>
            </w:r>
          </w:p>
        </w:tc>
      </w:tr>
      <w:tr w:rsidR="00C55844" w:rsidRPr="00C55844" w14:paraId="4D030B51" w14:textId="77777777" w:rsidTr="00C55844">
        <w:trPr>
          <w:trHeight w:val="300"/>
        </w:trPr>
        <w:tc>
          <w:tcPr>
            <w:tcW w:w="1180" w:type="dxa"/>
            <w:noWrap/>
            <w:hideMark/>
          </w:tcPr>
          <w:p w14:paraId="3922A5B7"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100</w:t>
            </w:r>
          </w:p>
        </w:tc>
        <w:tc>
          <w:tcPr>
            <w:tcW w:w="1180" w:type="dxa"/>
            <w:noWrap/>
            <w:hideMark/>
          </w:tcPr>
          <w:p w14:paraId="013C3141"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50</w:t>
            </w:r>
          </w:p>
        </w:tc>
        <w:tc>
          <w:tcPr>
            <w:tcW w:w="1020" w:type="dxa"/>
            <w:noWrap/>
            <w:hideMark/>
          </w:tcPr>
          <w:p w14:paraId="7D3A40EF"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QS</w:t>
            </w:r>
          </w:p>
        </w:tc>
        <w:tc>
          <w:tcPr>
            <w:tcW w:w="5040" w:type="dxa"/>
            <w:noWrap/>
            <w:hideMark/>
          </w:tcPr>
          <w:p w14:paraId="3EDA051D"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Mounting Bracket Stop</w:t>
            </w:r>
          </w:p>
        </w:tc>
      </w:tr>
      <w:tr w:rsidR="00C55844" w:rsidRPr="00C55844" w14:paraId="053848F7" w14:textId="77777777" w:rsidTr="00C55844">
        <w:trPr>
          <w:trHeight w:val="300"/>
        </w:trPr>
        <w:tc>
          <w:tcPr>
            <w:tcW w:w="1180" w:type="dxa"/>
            <w:noWrap/>
            <w:hideMark/>
          </w:tcPr>
          <w:p w14:paraId="08D5FDD8"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50</w:t>
            </w:r>
          </w:p>
        </w:tc>
        <w:tc>
          <w:tcPr>
            <w:tcW w:w="1180" w:type="dxa"/>
            <w:noWrap/>
            <w:hideMark/>
          </w:tcPr>
          <w:p w14:paraId="1477EBA9"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25</w:t>
            </w:r>
          </w:p>
        </w:tc>
        <w:tc>
          <w:tcPr>
            <w:tcW w:w="1020" w:type="dxa"/>
            <w:noWrap/>
            <w:hideMark/>
          </w:tcPr>
          <w:p w14:paraId="579881F8"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A3MS</w:t>
            </w:r>
          </w:p>
        </w:tc>
        <w:tc>
          <w:tcPr>
            <w:tcW w:w="5040" w:type="dxa"/>
            <w:noWrap/>
            <w:hideMark/>
          </w:tcPr>
          <w:p w14:paraId="10BEDD31"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Aluminum Standard Roller Track</w:t>
            </w:r>
          </w:p>
        </w:tc>
      </w:tr>
      <w:tr w:rsidR="00C55844" w:rsidRPr="00C55844" w14:paraId="2B56A7DD" w14:textId="77777777" w:rsidTr="00C55844">
        <w:trPr>
          <w:trHeight w:val="300"/>
        </w:trPr>
        <w:tc>
          <w:tcPr>
            <w:tcW w:w="1180" w:type="dxa"/>
            <w:noWrap/>
            <w:hideMark/>
          </w:tcPr>
          <w:p w14:paraId="5B53ECFE"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24</w:t>
            </w:r>
          </w:p>
        </w:tc>
        <w:tc>
          <w:tcPr>
            <w:tcW w:w="1180" w:type="dxa"/>
            <w:noWrap/>
            <w:hideMark/>
          </w:tcPr>
          <w:p w14:paraId="3DB7AE21"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12</w:t>
            </w:r>
          </w:p>
        </w:tc>
        <w:tc>
          <w:tcPr>
            <w:tcW w:w="1020" w:type="dxa"/>
            <w:noWrap/>
            <w:hideMark/>
          </w:tcPr>
          <w:p w14:paraId="4AA00A5E"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QSP:</w:t>
            </w:r>
          </w:p>
        </w:tc>
        <w:tc>
          <w:tcPr>
            <w:tcW w:w="5040" w:type="dxa"/>
            <w:noWrap/>
            <w:hideMark/>
          </w:tcPr>
          <w:p w14:paraId="78BAA4F1"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Roller Track Splicer (Pair)</w:t>
            </w:r>
          </w:p>
        </w:tc>
      </w:tr>
      <w:tr w:rsidR="00C55844" w:rsidRPr="00C55844" w14:paraId="2B3C9867" w14:textId="77777777" w:rsidTr="00C55844">
        <w:trPr>
          <w:trHeight w:val="300"/>
        </w:trPr>
        <w:tc>
          <w:tcPr>
            <w:tcW w:w="1180" w:type="dxa"/>
            <w:noWrap/>
            <w:hideMark/>
          </w:tcPr>
          <w:p w14:paraId="36729BEF" w14:textId="77777777" w:rsidR="00C55844" w:rsidRPr="00C55844" w:rsidRDefault="00C55844" w:rsidP="00EA48F0">
            <w:pPr>
              <w:rPr>
                <w:rFonts w:ascii="Calibri" w:eastAsia="Times New Roman" w:hAnsi="Calibri" w:cs="Calibri"/>
                <w:color w:val="000000"/>
              </w:rPr>
            </w:pPr>
          </w:p>
        </w:tc>
        <w:tc>
          <w:tcPr>
            <w:tcW w:w="1180" w:type="dxa"/>
            <w:noWrap/>
            <w:hideMark/>
          </w:tcPr>
          <w:p w14:paraId="65D4E0B6" w14:textId="77777777" w:rsidR="00C55844" w:rsidRPr="00C55844" w:rsidRDefault="00C55844" w:rsidP="00EA48F0">
            <w:pPr>
              <w:jc w:val="center"/>
              <w:rPr>
                <w:rFonts w:ascii="Times New Roman" w:eastAsia="Times New Roman" w:hAnsi="Times New Roman" w:cs="Times New Roman"/>
                <w:sz w:val="20"/>
                <w:szCs w:val="20"/>
              </w:rPr>
            </w:pPr>
          </w:p>
        </w:tc>
        <w:tc>
          <w:tcPr>
            <w:tcW w:w="1020" w:type="dxa"/>
            <w:noWrap/>
            <w:hideMark/>
          </w:tcPr>
          <w:p w14:paraId="32BD8B7F" w14:textId="77777777" w:rsidR="00C55844" w:rsidRPr="00C55844" w:rsidRDefault="00C55844" w:rsidP="00EA48F0">
            <w:pPr>
              <w:jc w:val="center"/>
              <w:rPr>
                <w:rFonts w:ascii="Times New Roman" w:eastAsia="Times New Roman" w:hAnsi="Times New Roman" w:cs="Times New Roman"/>
                <w:sz w:val="20"/>
                <w:szCs w:val="20"/>
              </w:rPr>
            </w:pPr>
          </w:p>
        </w:tc>
        <w:tc>
          <w:tcPr>
            <w:tcW w:w="5040" w:type="dxa"/>
            <w:noWrap/>
            <w:hideMark/>
          </w:tcPr>
          <w:p w14:paraId="2C9D57C3" w14:textId="77777777" w:rsidR="00C55844" w:rsidRPr="00C55844" w:rsidRDefault="00C55844" w:rsidP="00EA48F0">
            <w:pPr>
              <w:rPr>
                <w:rFonts w:ascii="Times New Roman" w:eastAsia="Times New Roman" w:hAnsi="Times New Roman" w:cs="Times New Roman"/>
                <w:sz w:val="20"/>
                <w:szCs w:val="20"/>
              </w:rPr>
            </w:pPr>
          </w:p>
        </w:tc>
      </w:tr>
      <w:tr w:rsidR="00C55844" w:rsidRPr="00C55844" w14:paraId="5CE64DA9" w14:textId="77777777" w:rsidTr="00C55844">
        <w:trPr>
          <w:trHeight w:val="300"/>
        </w:trPr>
        <w:tc>
          <w:tcPr>
            <w:tcW w:w="1180" w:type="dxa"/>
            <w:noWrap/>
            <w:hideMark/>
          </w:tcPr>
          <w:p w14:paraId="4EAF629C" w14:textId="77777777" w:rsidR="00C55844" w:rsidRPr="00C55844" w:rsidRDefault="00C55844" w:rsidP="00EA48F0">
            <w:pPr>
              <w:rPr>
                <w:rFonts w:ascii="Times New Roman" w:eastAsia="Times New Roman" w:hAnsi="Times New Roman" w:cs="Times New Roman"/>
                <w:sz w:val="20"/>
                <w:szCs w:val="20"/>
              </w:rPr>
            </w:pPr>
          </w:p>
        </w:tc>
        <w:tc>
          <w:tcPr>
            <w:tcW w:w="1180" w:type="dxa"/>
            <w:noWrap/>
            <w:hideMark/>
          </w:tcPr>
          <w:p w14:paraId="3966E78B" w14:textId="77777777" w:rsidR="00C55844" w:rsidRPr="00C55844" w:rsidRDefault="00C55844" w:rsidP="00EA48F0">
            <w:pPr>
              <w:jc w:val="center"/>
              <w:rPr>
                <w:rFonts w:ascii="Times New Roman" w:eastAsia="Times New Roman" w:hAnsi="Times New Roman" w:cs="Times New Roman"/>
                <w:sz w:val="20"/>
                <w:szCs w:val="20"/>
              </w:rPr>
            </w:pPr>
          </w:p>
        </w:tc>
        <w:tc>
          <w:tcPr>
            <w:tcW w:w="1020" w:type="dxa"/>
            <w:noWrap/>
            <w:hideMark/>
          </w:tcPr>
          <w:p w14:paraId="3BCD966A" w14:textId="77777777" w:rsidR="00C55844" w:rsidRPr="00C55844" w:rsidRDefault="00C55844" w:rsidP="00EA48F0">
            <w:pPr>
              <w:jc w:val="center"/>
              <w:rPr>
                <w:rFonts w:ascii="Times New Roman" w:eastAsia="Times New Roman" w:hAnsi="Times New Roman" w:cs="Times New Roman"/>
                <w:sz w:val="20"/>
                <w:szCs w:val="20"/>
              </w:rPr>
            </w:pPr>
          </w:p>
        </w:tc>
        <w:tc>
          <w:tcPr>
            <w:tcW w:w="5040" w:type="dxa"/>
            <w:noWrap/>
            <w:hideMark/>
          </w:tcPr>
          <w:p w14:paraId="59102EF5"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Caster and Hardware</w:t>
            </w:r>
          </w:p>
        </w:tc>
      </w:tr>
      <w:tr w:rsidR="00C55844" w:rsidRPr="00C55844" w14:paraId="35BBF376" w14:textId="77777777" w:rsidTr="00C55844">
        <w:trPr>
          <w:trHeight w:val="300"/>
        </w:trPr>
        <w:tc>
          <w:tcPr>
            <w:tcW w:w="1180" w:type="dxa"/>
            <w:noWrap/>
            <w:hideMark/>
          </w:tcPr>
          <w:p w14:paraId="0A3E3260"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120</w:t>
            </w:r>
          </w:p>
        </w:tc>
        <w:tc>
          <w:tcPr>
            <w:tcW w:w="1180" w:type="dxa"/>
            <w:noWrap/>
            <w:hideMark/>
          </w:tcPr>
          <w:p w14:paraId="0F1F4885"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60</w:t>
            </w:r>
          </w:p>
        </w:tc>
        <w:tc>
          <w:tcPr>
            <w:tcW w:w="1020" w:type="dxa"/>
            <w:noWrap/>
            <w:hideMark/>
          </w:tcPr>
          <w:p w14:paraId="3E2DE045"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QF1000Q</w:t>
            </w:r>
          </w:p>
        </w:tc>
        <w:tc>
          <w:tcPr>
            <w:tcW w:w="5040" w:type="dxa"/>
            <w:noWrap/>
            <w:hideMark/>
          </w:tcPr>
          <w:p w14:paraId="01019BA0"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Upper Caster Strap</w:t>
            </w:r>
          </w:p>
        </w:tc>
      </w:tr>
      <w:tr w:rsidR="00C55844" w:rsidRPr="00C55844" w14:paraId="6C71F403" w14:textId="77777777" w:rsidTr="00C55844">
        <w:trPr>
          <w:trHeight w:val="300"/>
        </w:trPr>
        <w:tc>
          <w:tcPr>
            <w:tcW w:w="1180" w:type="dxa"/>
            <w:noWrap/>
            <w:hideMark/>
          </w:tcPr>
          <w:p w14:paraId="0677C166"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120</w:t>
            </w:r>
          </w:p>
        </w:tc>
        <w:tc>
          <w:tcPr>
            <w:tcW w:w="1180" w:type="dxa"/>
            <w:noWrap/>
            <w:hideMark/>
          </w:tcPr>
          <w:p w14:paraId="3B432897"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60</w:t>
            </w:r>
          </w:p>
        </w:tc>
        <w:tc>
          <w:tcPr>
            <w:tcW w:w="1020" w:type="dxa"/>
            <w:noWrap/>
            <w:hideMark/>
          </w:tcPr>
          <w:p w14:paraId="1A790E16"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QF1002Q</w:t>
            </w:r>
          </w:p>
        </w:tc>
        <w:tc>
          <w:tcPr>
            <w:tcW w:w="5040" w:type="dxa"/>
            <w:noWrap/>
            <w:hideMark/>
          </w:tcPr>
          <w:p w14:paraId="311E24AE"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Lower Caster Strap</w:t>
            </w:r>
          </w:p>
        </w:tc>
      </w:tr>
      <w:tr w:rsidR="00C55844" w:rsidRPr="00C55844" w14:paraId="4A010052" w14:textId="77777777" w:rsidTr="00C55844">
        <w:trPr>
          <w:trHeight w:val="300"/>
        </w:trPr>
        <w:tc>
          <w:tcPr>
            <w:tcW w:w="1180" w:type="dxa"/>
            <w:noWrap/>
            <w:hideMark/>
          </w:tcPr>
          <w:p w14:paraId="6AAAF7E5"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 240</w:t>
            </w:r>
          </w:p>
        </w:tc>
        <w:tc>
          <w:tcPr>
            <w:tcW w:w="1180" w:type="dxa"/>
            <w:noWrap/>
            <w:hideMark/>
          </w:tcPr>
          <w:p w14:paraId="3BF5001B"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120</w:t>
            </w:r>
          </w:p>
        </w:tc>
        <w:tc>
          <w:tcPr>
            <w:tcW w:w="1020" w:type="dxa"/>
            <w:noWrap/>
            <w:hideMark/>
          </w:tcPr>
          <w:p w14:paraId="4111E593"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HHCS40</w:t>
            </w:r>
          </w:p>
        </w:tc>
        <w:tc>
          <w:tcPr>
            <w:tcW w:w="5040" w:type="dxa"/>
            <w:noWrap/>
            <w:hideMark/>
          </w:tcPr>
          <w:p w14:paraId="66A1031B"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Hex Head Cap Screw</w:t>
            </w:r>
          </w:p>
        </w:tc>
      </w:tr>
      <w:tr w:rsidR="00C55844" w:rsidRPr="00C55844" w14:paraId="54369119" w14:textId="77777777" w:rsidTr="00C55844">
        <w:trPr>
          <w:trHeight w:val="300"/>
        </w:trPr>
        <w:tc>
          <w:tcPr>
            <w:tcW w:w="1180" w:type="dxa"/>
            <w:noWrap/>
            <w:hideMark/>
          </w:tcPr>
          <w:p w14:paraId="237617A4"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24</w:t>
            </w:r>
          </w:p>
        </w:tc>
        <w:tc>
          <w:tcPr>
            <w:tcW w:w="1180" w:type="dxa"/>
            <w:noWrap/>
            <w:hideMark/>
          </w:tcPr>
          <w:p w14:paraId="0475BDDB"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12</w:t>
            </w:r>
          </w:p>
        </w:tc>
        <w:tc>
          <w:tcPr>
            <w:tcW w:w="1020" w:type="dxa"/>
            <w:noWrap/>
            <w:hideMark/>
          </w:tcPr>
          <w:p w14:paraId="340134C7"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74885</w:t>
            </w:r>
          </w:p>
        </w:tc>
        <w:tc>
          <w:tcPr>
            <w:tcW w:w="5040" w:type="dxa"/>
            <w:noWrap/>
            <w:hideMark/>
          </w:tcPr>
          <w:p w14:paraId="2D52954E"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5" Total Lock Swivel Plate Caster</w:t>
            </w:r>
          </w:p>
        </w:tc>
      </w:tr>
      <w:tr w:rsidR="00C55844" w:rsidRPr="00C55844" w14:paraId="544091B0" w14:textId="77777777" w:rsidTr="00C55844">
        <w:trPr>
          <w:trHeight w:val="300"/>
        </w:trPr>
        <w:tc>
          <w:tcPr>
            <w:tcW w:w="1180" w:type="dxa"/>
            <w:noWrap/>
            <w:hideMark/>
          </w:tcPr>
          <w:p w14:paraId="4C695C06"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24</w:t>
            </w:r>
          </w:p>
        </w:tc>
        <w:tc>
          <w:tcPr>
            <w:tcW w:w="1180" w:type="dxa"/>
            <w:noWrap/>
            <w:hideMark/>
          </w:tcPr>
          <w:p w14:paraId="00FC3A42"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12</w:t>
            </w:r>
          </w:p>
        </w:tc>
        <w:tc>
          <w:tcPr>
            <w:tcW w:w="1020" w:type="dxa"/>
            <w:noWrap/>
            <w:hideMark/>
          </w:tcPr>
          <w:p w14:paraId="6753B4EA"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79886</w:t>
            </w:r>
          </w:p>
        </w:tc>
        <w:tc>
          <w:tcPr>
            <w:tcW w:w="5040" w:type="dxa"/>
            <w:noWrap/>
            <w:hideMark/>
          </w:tcPr>
          <w:p w14:paraId="11506508"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5" Fixed Plate Caster</w:t>
            </w:r>
          </w:p>
        </w:tc>
      </w:tr>
      <w:tr w:rsidR="00C55844" w:rsidRPr="00C55844" w14:paraId="149435D8" w14:textId="77777777" w:rsidTr="00C55844">
        <w:trPr>
          <w:trHeight w:val="300"/>
        </w:trPr>
        <w:tc>
          <w:tcPr>
            <w:tcW w:w="1180" w:type="dxa"/>
            <w:noWrap/>
            <w:hideMark/>
          </w:tcPr>
          <w:p w14:paraId="4C21E61A"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24</w:t>
            </w:r>
          </w:p>
        </w:tc>
        <w:tc>
          <w:tcPr>
            <w:tcW w:w="1180" w:type="dxa"/>
            <w:noWrap/>
            <w:hideMark/>
          </w:tcPr>
          <w:p w14:paraId="4B855321"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12</w:t>
            </w:r>
          </w:p>
        </w:tc>
        <w:tc>
          <w:tcPr>
            <w:tcW w:w="1020" w:type="dxa"/>
            <w:noWrap/>
            <w:hideMark/>
          </w:tcPr>
          <w:p w14:paraId="54D2F11A"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79885</w:t>
            </w:r>
          </w:p>
        </w:tc>
        <w:tc>
          <w:tcPr>
            <w:tcW w:w="5040" w:type="dxa"/>
            <w:noWrap/>
            <w:hideMark/>
          </w:tcPr>
          <w:p w14:paraId="3B7863AA"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5" Swivel Plate Caster</w:t>
            </w:r>
          </w:p>
        </w:tc>
      </w:tr>
      <w:tr w:rsidR="00C55844" w:rsidRPr="00C55844" w14:paraId="07C4FB92" w14:textId="77777777" w:rsidTr="00C55844">
        <w:trPr>
          <w:trHeight w:val="300"/>
        </w:trPr>
        <w:tc>
          <w:tcPr>
            <w:tcW w:w="1180" w:type="dxa"/>
            <w:noWrap/>
            <w:hideMark/>
          </w:tcPr>
          <w:p w14:paraId="14E26515"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24</w:t>
            </w:r>
          </w:p>
        </w:tc>
        <w:tc>
          <w:tcPr>
            <w:tcW w:w="1180" w:type="dxa"/>
            <w:noWrap/>
            <w:hideMark/>
          </w:tcPr>
          <w:p w14:paraId="4C4C804A"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12</w:t>
            </w:r>
          </w:p>
        </w:tc>
        <w:tc>
          <w:tcPr>
            <w:tcW w:w="1020" w:type="dxa"/>
            <w:noWrap/>
            <w:hideMark/>
          </w:tcPr>
          <w:p w14:paraId="2DE2706C"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QLVI</w:t>
            </w:r>
          </w:p>
        </w:tc>
        <w:tc>
          <w:tcPr>
            <w:tcW w:w="5040" w:type="dxa"/>
            <w:noWrap/>
            <w:hideMark/>
          </w:tcPr>
          <w:p w14:paraId="62FFBB65"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3/8" Leveler</w:t>
            </w:r>
          </w:p>
        </w:tc>
      </w:tr>
      <w:tr w:rsidR="00C55844" w:rsidRPr="00C55844" w14:paraId="4F8DCFE3" w14:textId="77777777" w:rsidTr="00C55844">
        <w:trPr>
          <w:trHeight w:val="300"/>
        </w:trPr>
        <w:tc>
          <w:tcPr>
            <w:tcW w:w="1180" w:type="dxa"/>
            <w:noWrap/>
            <w:hideMark/>
          </w:tcPr>
          <w:p w14:paraId="2AF3B667"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24</w:t>
            </w:r>
          </w:p>
        </w:tc>
        <w:tc>
          <w:tcPr>
            <w:tcW w:w="1180" w:type="dxa"/>
            <w:noWrap/>
            <w:hideMark/>
          </w:tcPr>
          <w:p w14:paraId="62A96741"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12</w:t>
            </w:r>
          </w:p>
        </w:tc>
        <w:tc>
          <w:tcPr>
            <w:tcW w:w="1020" w:type="dxa"/>
            <w:noWrap/>
            <w:hideMark/>
          </w:tcPr>
          <w:p w14:paraId="17EB20A7"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QTBI</w:t>
            </w:r>
          </w:p>
        </w:tc>
        <w:tc>
          <w:tcPr>
            <w:tcW w:w="5040" w:type="dxa"/>
            <w:noWrap/>
            <w:hideMark/>
          </w:tcPr>
          <w:p w14:paraId="325059B2"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3/8" Threaded Bushing</w:t>
            </w:r>
          </w:p>
        </w:tc>
      </w:tr>
      <w:tr w:rsidR="00C55844" w:rsidRPr="00C55844" w14:paraId="4DA664EE" w14:textId="77777777" w:rsidTr="00C55844">
        <w:trPr>
          <w:trHeight w:val="300"/>
        </w:trPr>
        <w:tc>
          <w:tcPr>
            <w:tcW w:w="1180" w:type="dxa"/>
            <w:noWrap/>
            <w:hideMark/>
          </w:tcPr>
          <w:p w14:paraId="0E6D2995" w14:textId="77777777" w:rsidR="00C55844" w:rsidRPr="00C55844" w:rsidRDefault="00C55844" w:rsidP="00EA48F0">
            <w:pPr>
              <w:rPr>
                <w:rFonts w:ascii="Calibri" w:eastAsia="Times New Roman" w:hAnsi="Calibri" w:cs="Calibri"/>
                <w:color w:val="000000"/>
              </w:rPr>
            </w:pPr>
          </w:p>
        </w:tc>
        <w:tc>
          <w:tcPr>
            <w:tcW w:w="1180" w:type="dxa"/>
            <w:noWrap/>
            <w:hideMark/>
          </w:tcPr>
          <w:p w14:paraId="0CE1051C" w14:textId="77777777" w:rsidR="00C55844" w:rsidRPr="00C55844" w:rsidRDefault="00C55844" w:rsidP="00EA48F0">
            <w:pPr>
              <w:jc w:val="center"/>
              <w:rPr>
                <w:rFonts w:ascii="Times New Roman" w:eastAsia="Times New Roman" w:hAnsi="Times New Roman" w:cs="Times New Roman"/>
                <w:sz w:val="20"/>
                <w:szCs w:val="20"/>
              </w:rPr>
            </w:pPr>
          </w:p>
        </w:tc>
        <w:tc>
          <w:tcPr>
            <w:tcW w:w="1020" w:type="dxa"/>
            <w:noWrap/>
            <w:hideMark/>
          </w:tcPr>
          <w:p w14:paraId="2F8DBDB1" w14:textId="77777777" w:rsidR="00C55844" w:rsidRPr="00C55844" w:rsidRDefault="00C55844" w:rsidP="00EA48F0">
            <w:pPr>
              <w:jc w:val="center"/>
              <w:rPr>
                <w:rFonts w:ascii="Times New Roman" w:eastAsia="Times New Roman" w:hAnsi="Times New Roman" w:cs="Times New Roman"/>
                <w:sz w:val="20"/>
                <w:szCs w:val="20"/>
              </w:rPr>
            </w:pPr>
          </w:p>
        </w:tc>
        <w:tc>
          <w:tcPr>
            <w:tcW w:w="5040" w:type="dxa"/>
            <w:noWrap/>
            <w:hideMark/>
          </w:tcPr>
          <w:p w14:paraId="6BB303D1" w14:textId="77777777" w:rsidR="00C55844" w:rsidRPr="00C55844" w:rsidRDefault="00C55844" w:rsidP="00EA48F0">
            <w:pPr>
              <w:rPr>
                <w:rFonts w:ascii="Times New Roman" w:eastAsia="Times New Roman" w:hAnsi="Times New Roman" w:cs="Times New Roman"/>
                <w:sz w:val="20"/>
                <w:szCs w:val="20"/>
              </w:rPr>
            </w:pPr>
          </w:p>
        </w:tc>
      </w:tr>
      <w:tr w:rsidR="00C55844" w:rsidRPr="00C55844" w14:paraId="7B4FB929" w14:textId="77777777" w:rsidTr="00C55844">
        <w:trPr>
          <w:trHeight w:val="300"/>
        </w:trPr>
        <w:tc>
          <w:tcPr>
            <w:tcW w:w="1180" w:type="dxa"/>
            <w:noWrap/>
            <w:hideMark/>
          </w:tcPr>
          <w:p w14:paraId="037AEFFB" w14:textId="77777777" w:rsidR="00C55844" w:rsidRPr="00C55844" w:rsidRDefault="00C55844" w:rsidP="00EA48F0">
            <w:pPr>
              <w:rPr>
                <w:rFonts w:ascii="Times New Roman" w:eastAsia="Times New Roman" w:hAnsi="Times New Roman" w:cs="Times New Roman"/>
                <w:sz w:val="20"/>
                <w:szCs w:val="20"/>
              </w:rPr>
            </w:pPr>
          </w:p>
        </w:tc>
        <w:tc>
          <w:tcPr>
            <w:tcW w:w="1180" w:type="dxa"/>
            <w:noWrap/>
            <w:hideMark/>
          </w:tcPr>
          <w:p w14:paraId="1E552AC8" w14:textId="77777777" w:rsidR="00C55844" w:rsidRPr="00C55844" w:rsidRDefault="00C55844" w:rsidP="00EA48F0">
            <w:pPr>
              <w:jc w:val="center"/>
              <w:rPr>
                <w:rFonts w:ascii="Times New Roman" w:eastAsia="Times New Roman" w:hAnsi="Times New Roman" w:cs="Times New Roman"/>
                <w:sz w:val="20"/>
                <w:szCs w:val="20"/>
              </w:rPr>
            </w:pPr>
          </w:p>
        </w:tc>
        <w:tc>
          <w:tcPr>
            <w:tcW w:w="1020" w:type="dxa"/>
            <w:noWrap/>
            <w:hideMark/>
          </w:tcPr>
          <w:p w14:paraId="4456EFC8" w14:textId="77777777" w:rsidR="00C55844" w:rsidRPr="00C55844" w:rsidRDefault="00C55844" w:rsidP="00EA48F0">
            <w:pPr>
              <w:jc w:val="center"/>
              <w:rPr>
                <w:rFonts w:ascii="Times New Roman" w:eastAsia="Times New Roman" w:hAnsi="Times New Roman" w:cs="Times New Roman"/>
                <w:sz w:val="20"/>
                <w:szCs w:val="20"/>
              </w:rPr>
            </w:pPr>
          </w:p>
        </w:tc>
        <w:tc>
          <w:tcPr>
            <w:tcW w:w="5040" w:type="dxa"/>
            <w:noWrap/>
            <w:hideMark/>
          </w:tcPr>
          <w:p w14:paraId="56399D2D"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Tubing Select from the following types of tubing.</w:t>
            </w:r>
          </w:p>
        </w:tc>
      </w:tr>
      <w:tr w:rsidR="00C55844" w:rsidRPr="00C55844" w14:paraId="458570A6" w14:textId="77777777" w:rsidTr="00C55844">
        <w:trPr>
          <w:trHeight w:val="300"/>
        </w:trPr>
        <w:tc>
          <w:tcPr>
            <w:tcW w:w="1180" w:type="dxa"/>
            <w:noWrap/>
            <w:hideMark/>
          </w:tcPr>
          <w:p w14:paraId="3C7F56BA"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100</w:t>
            </w:r>
          </w:p>
        </w:tc>
        <w:tc>
          <w:tcPr>
            <w:tcW w:w="1180" w:type="dxa"/>
            <w:noWrap/>
            <w:hideMark/>
          </w:tcPr>
          <w:p w14:paraId="7C2EE8B8"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50</w:t>
            </w:r>
          </w:p>
        </w:tc>
        <w:tc>
          <w:tcPr>
            <w:tcW w:w="1020" w:type="dxa"/>
            <w:noWrap/>
            <w:hideMark/>
          </w:tcPr>
          <w:p w14:paraId="2EA2E22A"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QJ-12</w:t>
            </w:r>
          </w:p>
        </w:tc>
        <w:tc>
          <w:tcPr>
            <w:tcW w:w="5040" w:type="dxa"/>
            <w:noWrap/>
            <w:hideMark/>
          </w:tcPr>
          <w:p w14:paraId="39CB40E5"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xml:space="preserve"> 12' </w:t>
            </w:r>
            <w:proofErr w:type="spellStart"/>
            <w:r w:rsidRPr="00C55844">
              <w:rPr>
                <w:rFonts w:ascii="Calibri" w:eastAsia="Times New Roman" w:hAnsi="Calibri" w:cs="Calibri"/>
                <w:color w:val="000000"/>
              </w:rPr>
              <w:t>Stell</w:t>
            </w:r>
            <w:proofErr w:type="spellEnd"/>
            <w:r w:rsidRPr="00C55844">
              <w:rPr>
                <w:rFonts w:ascii="Calibri" w:eastAsia="Times New Roman" w:hAnsi="Calibri" w:cs="Calibri"/>
                <w:color w:val="000000"/>
              </w:rPr>
              <w:t xml:space="preserve"> Zinc Tubing</w:t>
            </w:r>
          </w:p>
        </w:tc>
      </w:tr>
      <w:tr w:rsidR="00C55844" w:rsidRPr="00C55844" w14:paraId="31DF858C" w14:textId="77777777" w:rsidTr="00C55844">
        <w:trPr>
          <w:trHeight w:val="300"/>
        </w:trPr>
        <w:tc>
          <w:tcPr>
            <w:tcW w:w="1180" w:type="dxa"/>
            <w:noWrap/>
            <w:hideMark/>
          </w:tcPr>
          <w:p w14:paraId="2B3F79E1"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100</w:t>
            </w:r>
          </w:p>
        </w:tc>
        <w:tc>
          <w:tcPr>
            <w:tcW w:w="1180" w:type="dxa"/>
            <w:noWrap/>
            <w:hideMark/>
          </w:tcPr>
          <w:p w14:paraId="3D3383F5"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50</w:t>
            </w:r>
          </w:p>
        </w:tc>
        <w:tc>
          <w:tcPr>
            <w:tcW w:w="1020" w:type="dxa"/>
            <w:noWrap/>
            <w:hideMark/>
          </w:tcPr>
          <w:p w14:paraId="7C5A11F6"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QP4</w:t>
            </w:r>
            <w:proofErr w:type="gramStart"/>
            <w:r w:rsidRPr="00C55844">
              <w:rPr>
                <w:rFonts w:ascii="Calibri" w:eastAsia="Times New Roman" w:hAnsi="Calibri" w:cs="Calibri"/>
                <w:color w:val="000000"/>
              </w:rPr>
              <w:t>M( )</w:t>
            </w:r>
            <w:proofErr w:type="gramEnd"/>
          </w:p>
        </w:tc>
        <w:tc>
          <w:tcPr>
            <w:tcW w:w="5040" w:type="dxa"/>
            <w:noWrap/>
            <w:hideMark/>
          </w:tcPr>
          <w:p w14:paraId="267000E8"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4 Meter Plastic Jacket Steel Tubing</w:t>
            </w:r>
          </w:p>
        </w:tc>
      </w:tr>
      <w:tr w:rsidR="00C55844" w:rsidRPr="00C55844" w14:paraId="568C6264" w14:textId="77777777" w:rsidTr="00C55844">
        <w:trPr>
          <w:trHeight w:val="300"/>
        </w:trPr>
        <w:tc>
          <w:tcPr>
            <w:tcW w:w="1180" w:type="dxa"/>
            <w:noWrap/>
            <w:hideMark/>
          </w:tcPr>
          <w:p w14:paraId="6713075A" w14:textId="77777777" w:rsidR="00C55844" w:rsidRPr="00C55844" w:rsidRDefault="00C55844" w:rsidP="00EA48F0">
            <w:pPr>
              <w:rPr>
                <w:rFonts w:ascii="Calibri" w:eastAsia="Times New Roman" w:hAnsi="Calibri" w:cs="Calibri"/>
                <w:color w:val="000000"/>
              </w:rPr>
            </w:pPr>
          </w:p>
        </w:tc>
        <w:tc>
          <w:tcPr>
            <w:tcW w:w="1180" w:type="dxa"/>
            <w:noWrap/>
            <w:hideMark/>
          </w:tcPr>
          <w:p w14:paraId="600DEA13" w14:textId="77777777" w:rsidR="00C55844" w:rsidRPr="00C55844" w:rsidRDefault="00C55844" w:rsidP="00EA48F0">
            <w:pPr>
              <w:jc w:val="center"/>
              <w:rPr>
                <w:rFonts w:ascii="Times New Roman" w:eastAsia="Times New Roman" w:hAnsi="Times New Roman" w:cs="Times New Roman"/>
                <w:sz w:val="20"/>
                <w:szCs w:val="20"/>
              </w:rPr>
            </w:pPr>
          </w:p>
        </w:tc>
        <w:tc>
          <w:tcPr>
            <w:tcW w:w="1020" w:type="dxa"/>
            <w:noWrap/>
            <w:hideMark/>
          </w:tcPr>
          <w:p w14:paraId="10D9C7B4" w14:textId="77777777" w:rsidR="00C55844" w:rsidRPr="00C55844" w:rsidRDefault="00C55844" w:rsidP="00EA48F0">
            <w:pPr>
              <w:jc w:val="center"/>
              <w:rPr>
                <w:rFonts w:ascii="Times New Roman" w:eastAsia="Times New Roman" w:hAnsi="Times New Roman" w:cs="Times New Roman"/>
                <w:sz w:val="20"/>
                <w:szCs w:val="20"/>
              </w:rPr>
            </w:pPr>
          </w:p>
        </w:tc>
        <w:tc>
          <w:tcPr>
            <w:tcW w:w="5040" w:type="dxa"/>
            <w:noWrap/>
            <w:hideMark/>
          </w:tcPr>
          <w:p w14:paraId="0DCEEDFB"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xml:space="preserve"> (blue, white, ivory, black, </w:t>
            </w:r>
            <w:proofErr w:type="gramStart"/>
            <w:r w:rsidRPr="00C55844">
              <w:rPr>
                <w:rFonts w:ascii="Calibri" w:eastAsia="Times New Roman" w:hAnsi="Calibri" w:cs="Calibri"/>
                <w:color w:val="000000"/>
              </w:rPr>
              <w:t>yellow</w:t>
            </w:r>
            <w:proofErr w:type="gramEnd"/>
            <w:r w:rsidRPr="00C55844">
              <w:rPr>
                <w:rFonts w:ascii="Calibri" w:eastAsia="Times New Roman" w:hAnsi="Calibri" w:cs="Calibri"/>
                <w:color w:val="000000"/>
              </w:rPr>
              <w:t xml:space="preserve"> or bronze)</w:t>
            </w:r>
          </w:p>
        </w:tc>
      </w:tr>
      <w:tr w:rsidR="00C55844" w:rsidRPr="00C55844" w14:paraId="661088AF" w14:textId="77777777" w:rsidTr="00C55844">
        <w:trPr>
          <w:trHeight w:val="300"/>
        </w:trPr>
        <w:tc>
          <w:tcPr>
            <w:tcW w:w="1180" w:type="dxa"/>
            <w:noWrap/>
            <w:hideMark/>
          </w:tcPr>
          <w:p w14:paraId="62A7769C"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100</w:t>
            </w:r>
          </w:p>
        </w:tc>
        <w:tc>
          <w:tcPr>
            <w:tcW w:w="1180" w:type="dxa"/>
            <w:noWrap/>
            <w:hideMark/>
          </w:tcPr>
          <w:p w14:paraId="4D7E282C" w14:textId="77777777" w:rsidR="00C55844" w:rsidRPr="00C55844" w:rsidRDefault="00C55844" w:rsidP="00EA48F0">
            <w:pPr>
              <w:jc w:val="center"/>
              <w:rPr>
                <w:rFonts w:ascii="Calibri" w:eastAsia="Times New Roman" w:hAnsi="Calibri" w:cs="Calibri"/>
                <w:color w:val="000000"/>
              </w:rPr>
            </w:pPr>
            <w:r w:rsidRPr="00C55844">
              <w:rPr>
                <w:rFonts w:ascii="Calibri" w:eastAsia="Times New Roman" w:hAnsi="Calibri" w:cs="Calibri"/>
                <w:color w:val="000000"/>
              </w:rPr>
              <w:t>50</w:t>
            </w:r>
          </w:p>
        </w:tc>
        <w:tc>
          <w:tcPr>
            <w:tcW w:w="1020" w:type="dxa"/>
            <w:noWrap/>
            <w:hideMark/>
          </w:tcPr>
          <w:p w14:paraId="7BD7F03B"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QJ12PC</w:t>
            </w:r>
          </w:p>
        </w:tc>
        <w:tc>
          <w:tcPr>
            <w:tcW w:w="5040" w:type="dxa"/>
            <w:noWrap/>
            <w:hideMark/>
          </w:tcPr>
          <w:p w14:paraId="2627F5E1"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12' Steel Zinc Tubing Powder Coated</w:t>
            </w:r>
          </w:p>
        </w:tc>
      </w:tr>
      <w:tr w:rsidR="00C55844" w:rsidRPr="00C55844" w14:paraId="6635D85E" w14:textId="77777777" w:rsidTr="00C55844">
        <w:trPr>
          <w:trHeight w:val="300"/>
        </w:trPr>
        <w:tc>
          <w:tcPr>
            <w:tcW w:w="1180" w:type="dxa"/>
            <w:noWrap/>
            <w:hideMark/>
          </w:tcPr>
          <w:p w14:paraId="23589A83" w14:textId="77777777" w:rsidR="00C55844" w:rsidRPr="00C55844" w:rsidRDefault="00C55844" w:rsidP="00EA48F0">
            <w:pPr>
              <w:rPr>
                <w:rFonts w:ascii="Calibri" w:eastAsia="Times New Roman" w:hAnsi="Calibri" w:cs="Calibri"/>
                <w:color w:val="000000"/>
              </w:rPr>
            </w:pPr>
          </w:p>
        </w:tc>
        <w:tc>
          <w:tcPr>
            <w:tcW w:w="1180" w:type="dxa"/>
            <w:noWrap/>
            <w:hideMark/>
          </w:tcPr>
          <w:p w14:paraId="192C4D83" w14:textId="77777777" w:rsidR="00C55844" w:rsidRPr="00C55844" w:rsidRDefault="00C55844" w:rsidP="00EA48F0">
            <w:pPr>
              <w:rPr>
                <w:rFonts w:ascii="Times New Roman" w:eastAsia="Times New Roman" w:hAnsi="Times New Roman" w:cs="Times New Roman"/>
                <w:sz w:val="20"/>
                <w:szCs w:val="20"/>
              </w:rPr>
            </w:pPr>
          </w:p>
        </w:tc>
        <w:tc>
          <w:tcPr>
            <w:tcW w:w="1020" w:type="dxa"/>
            <w:noWrap/>
            <w:hideMark/>
          </w:tcPr>
          <w:p w14:paraId="53A65DBA" w14:textId="77777777" w:rsidR="00C55844" w:rsidRPr="00C55844" w:rsidRDefault="00C55844" w:rsidP="00EA48F0">
            <w:pPr>
              <w:rPr>
                <w:rFonts w:ascii="Times New Roman" w:eastAsia="Times New Roman" w:hAnsi="Times New Roman" w:cs="Times New Roman"/>
                <w:sz w:val="20"/>
                <w:szCs w:val="20"/>
              </w:rPr>
            </w:pPr>
          </w:p>
        </w:tc>
        <w:tc>
          <w:tcPr>
            <w:tcW w:w="5040" w:type="dxa"/>
            <w:noWrap/>
            <w:hideMark/>
          </w:tcPr>
          <w:p w14:paraId="306678D2" w14:textId="77777777" w:rsidR="00C55844" w:rsidRPr="00C55844" w:rsidRDefault="00C55844" w:rsidP="00EA48F0">
            <w:pPr>
              <w:rPr>
                <w:rFonts w:ascii="Calibri" w:eastAsia="Times New Roman" w:hAnsi="Calibri" w:cs="Calibri"/>
                <w:color w:val="000000"/>
              </w:rPr>
            </w:pPr>
            <w:r w:rsidRPr="00C55844">
              <w:rPr>
                <w:rFonts w:ascii="Calibri" w:eastAsia="Times New Roman" w:hAnsi="Calibri" w:cs="Calibri"/>
                <w:color w:val="000000"/>
              </w:rPr>
              <w:t xml:space="preserve"> (blue, white, ivory, black, </w:t>
            </w:r>
            <w:proofErr w:type="gramStart"/>
            <w:r w:rsidRPr="00C55844">
              <w:rPr>
                <w:rFonts w:ascii="Calibri" w:eastAsia="Times New Roman" w:hAnsi="Calibri" w:cs="Calibri"/>
                <w:color w:val="000000"/>
              </w:rPr>
              <w:t>yellow</w:t>
            </w:r>
            <w:proofErr w:type="gramEnd"/>
            <w:r w:rsidRPr="00C55844">
              <w:rPr>
                <w:rFonts w:ascii="Calibri" w:eastAsia="Times New Roman" w:hAnsi="Calibri" w:cs="Calibri"/>
                <w:color w:val="000000"/>
              </w:rPr>
              <w:t xml:space="preserve"> or bronze)</w:t>
            </w:r>
          </w:p>
        </w:tc>
      </w:tr>
    </w:tbl>
    <w:p w14:paraId="674FD0F2" w14:textId="44E66C0E" w:rsidR="00C55844" w:rsidRDefault="00C55844" w:rsidP="00EA48F0">
      <w:pPr>
        <w:spacing w:after="0"/>
      </w:pPr>
    </w:p>
    <w:p w14:paraId="56CC202A" w14:textId="6FFAC53E" w:rsidR="00C55844" w:rsidRDefault="00C55844" w:rsidP="00EA48F0">
      <w:pPr>
        <w:spacing w:after="0"/>
      </w:pPr>
    </w:p>
    <w:p w14:paraId="026DE180" w14:textId="2F170B12" w:rsidR="00C55844" w:rsidRDefault="00C55844" w:rsidP="00EA48F0">
      <w:pPr>
        <w:spacing w:after="0"/>
      </w:pPr>
      <w:r>
        <w:br w:type="page"/>
      </w:r>
    </w:p>
    <w:p w14:paraId="22108696" w14:textId="77777777" w:rsidR="00C55844" w:rsidRDefault="00C55844" w:rsidP="00EA48F0">
      <w:pPr>
        <w:spacing w:after="0"/>
      </w:pPr>
    </w:p>
    <w:p w14:paraId="3ED77933" w14:textId="77777777" w:rsidR="00C55844" w:rsidRDefault="00C55844" w:rsidP="00EA48F0">
      <w:pPr>
        <w:spacing w:after="0"/>
      </w:pPr>
      <w:r>
        <w:t>Fittings</w:t>
      </w:r>
    </w:p>
    <w:p w14:paraId="16423D80" w14:textId="2B5DBCDD" w:rsidR="00C55844" w:rsidRDefault="00C55844" w:rsidP="00EA48F0">
      <w:pPr>
        <w:spacing w:after="0"/>
      </w:pPr>
      <w:r>
        <w:t>Our fittings are stamped from high quality steel. They are designed for maximum clamping and holding force and can be used and reused. The finish is a tough black oxide that is chip and rust resistant. For further tube retention many of the fitting bodies have 2 deep stamped ribs which help grip the tubes. This insures structural rigidity and design integrity.</w:t>
      </w:r>
    </w:p>
    <w:p w14:paraId="46233A02" w14:textId="507542C1" w:rsidR="00C55844" w:rsidRDefault="00C55844" w:rsidP="00EA48F0">
      <w:pPr>
        <w:spacing w:after="0"/>
      </w:pPr>
    </w:p>
    <w:p w14:paraId="3D8ED2C3" w14:textId="76CD97E6" w:rsidR="00C55844" w:rsidRDefault="00C55844" w:rsidP="00EA48F0">
      <w:pPr>
        <w:spacing w:after="0"/>
      </w:pPr>
      <w:r>
        <w:rPr>
          <w:noProof/>
        </w:rPr>
        <w:drawing>
          <wp:inline distT="0" distB="0" distL="0" distR="0" wp14:anchorId="48494C8A" wp14:editId="5161104C">
            <wp:extent cx="1777532" cy="290697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8309" cy="2924598"/>
                    </a:xfrm>
                    <a:prstGeom prst="rect">
                      <a:avLst/>
                    </a:prstGeom>
                  </pic:spPr>
                </pic:pic>
              </a:graphicData>
            </a:graphic>
          </wp:inline>
        </w:drawing>
      </w:r>
    </w:p>
    <w:p w14:paraId="1C7D2009" w14:textId="0742AF99" w:rsidR="00C55844" w:rsidRDefault="00C55844" w:rsidP="00EA48F0">
      <w:pPr>
        <w:spacing w:after="0"/>
      </w:pPr>
    </w:p>
    <w:p w14:paraId="57D708B7" w14:textId="77777777" w:rsidR="00C55844" w:rsidRDefault="00C55844" w:rsidP="00EA48F0">
      <w:pPr>
        <w:spacing w:after="0"/>
      </w:pPr>
      <w:proofErr w:type="spellStart"/>
      <w:r>
        <w:t>Clamptight</w:t>
      </w:r>
      <w:proofErr w:type="spellEnd"/>
      <w:r>
        <w:t>® Make it Permanent or Semi-Permanent</w:t>
      </w:r>
    </w:p>
    <w:p w14:paraId="6F764B9D" w14:textId="77777777" w:rsidR="00C55844" w:rsidRDefault="00C55844" w:rsidP="00EA48F0">
      <w:pPr>
        <w:spacing w:after="0"/>
      </w:pPr>
      <w:r>
        <w:t xml:space="preserve">Each fitting also features our patent pending </w:t>
      </w:r>
      <w:proofErr w:type="spellStart"/>
      <w:r>
        <w:t>Clamptight</w:t>
      </w:r>
      <w:proofErr w:type="spellEnd"/>
      <w:r>
        <w:t xml:space="preserve">® hole design that allows you to make your rack construction semi or fully permanent (Photo 1 below). Each fitting has a 4 mm hole punched through it, providing a pilot hole to affix the fitting to a tube. For </w:t>
      </w:r>
      <w:proofErr w:type="spellStart"/>
      <w:r>
        <w:t>semi permanent</w:t>
      </w:r>
      <w:proofErr w:type="spellEnd"/>
      <w:r>
        <w:t xml:space="preserve"> applications the tube can be fastened with a #8 TEK (Photo 2 below) for permanent applications use a 4.2 mm drill and an </w:t>
      </w:r>
      <w:proofErr w:type="spellStart"/>
      <w:r>
        <w:t>Avdel</w:t>
      </w:r>
      <w:proofErr w:type="spellEnd"/>
      <w:r>
        <w:t xml:space="preserve"> #1624-D514 blind rivet (Photo 1 below). Both the </w:t>
      </w:r>
      <w:proofErr w:type="spellStart"/>
      <w:r>
        <w:t>self drilling</w:t>
      </w:r>
      <w:proofErr w:type="spellEnd"/>
      <w:r>
        <w:t xml:space="preserve"> fasteners, rivets and 4.2 mm bit are available from </w:t>
      </w:r>
      <w:proofErr w:type="spellStart"/>
      <w:r>
        <w:t>Quixxsmart</w:t>
      </w:r>
      <w:proofErr w:type="spellEnd"/>
      <w:r>
        <w:t xml:space="preserve">. Benefits of the </w:t>
      </w:r>
      <w:proofErr w:type="spellStart"/>
      <w:r>
        <w:t>Clamptight</w:t>
      </w:r>
      <w:proofErr w:type="spellEnd"/>
      <w:r>
        <w:t>® feature are:</w:t>
      </w:r>
    </w:p>
    <w:p w14:paraId="283FBEE5" w14:textId="77777777" w:rsidR="00C55844" w:rsidRDefault="00C55844" w:rsidP="00EA48F0">
      <w:pPr>
        <w:spacing w:after="0"/>
      </w:pPr>
    </w:p>
    <w:p w14:paraId="308B3095" w14:textId="77777777" w:rsidR="00C55844" w:rsidRDefault="00C55844" w:rsidP="00EA48F0">
      <w:pPr>
        <w:spacing w:after="0"/>
      </w:pPr>
      <w:r>
        <w:t>Structural integrity for higher loads</w:t>
      </w:r>
    </w:p>
    <w:p w14:paraId="66D3925A" w14:textId="77777777" w:rsidR="00C55844" w:rsidRDefault="00C55844" w:rsidP="00EA48F0">
      <w:pPr>
        <w:spacing w:after="0"/>
      </w:pPr>
      <w:r>
        <w:t>Vibration proofing, in active load applications</w:t>
      </w:r>
    </w:p>
    <w:p w14:paraId="5DA278CF" w14:textId="77777777" w:rsidR="00C55844" w:rsidRDefault="00C55844" w:rsidP="00EA48F0">
      <w:pPr>
        <w:spacing w:after="0"/>
      </w:pPr>
      <w:r>
        <w:t>Maximum tube retention for carts and tugging applications</w:t>
      </w:r>
    </w:p>
    <w:p w14:paraId="3D018F8A" w14:textId="77777777" w:rsidR="00C55844" w:rsidRDefault="00C55844" w:rsidP="00EA48F0">
      <w:pPr>
        <w:spacing w:after="0"/>
      </w:pPr>
      <w:r>
        <w:t>The rivet provides a tamper proof design</w:t>
      </w:r>
    </w:p>
    <w:p w14:paraId="7FEC8203" w14:textId="77777777" w:rsidR="00C55844" w:rsidRDefault="00C55844" w:rsidP="00EA48F0">
      <w:pPr>
        <w:spacing w:after="0"/>
      </w:pPr>
      <w:r>
        <w:t>Ease of application with the integral pilot hole</w:t>
      </w:r>
    </w:p>
    <w:p w14:paraId="24572825" w14:textId="08A03E49" w:rsidR="00C55844" w:rsidRDefault="00C55844" w:rsidP="00EA48F0">
      <w:pPr>
        <w:spacing w:after="0"/>
      </w:pPr>
      <w:r>
        <w:t xml:space="preserve">Can be used as a safety check to </w:t>
      </w:r>
      <w:proofErr w:type="gramStart"/>
      <w:r>
        <w:t>insure</w:t>
      </w:r>
      <w:proofErr w:type="gramEnd"/>
      <w:r>
        <w:t xml:space="preserve"> that the tube has been fully inserted and seated.</w:t>
      </w:r>
    </w:p>
    <w:p w14:paraId="29CBB1C8" w14:textId="77777777" w:rsidR="00C55844" w:rsidRDefault="00C55844" w:rsidP="00EA48F0">
      <w:pPr>
        <w:spacing w:after="0"/>
      </w:pPr>
    </w:p>
    <w:p w14:paraId="531E9D86" w14:textId="720EA629" w:rsidR="00C55844" w:rsidRDefault="00C55844" w:rsidP="00EA48F0">
      <w:pPr>
        <w:spacing w:after="0"/>
      </w:pPr>
      <w:proofErr w:type="spellStart"/>
      <w:r w:rsidRPr="00C55844">
        <w:t>Clamptight</w:t>
      </w:r>
      <w:proofErr w:type="spellEnd"/>
      <w:r w:rsidRPr="00C55844">
        <w:t>® Feature</w:t>
      </w:r>
    </w:p>
    <w:p w14:paraId="5968FA78" w14:textId="47D619CF" w:rsidR="00C55844" w:rsidRDefault="00C55844" w:rsidP="00EA48F0">
      <w:pPr>
        <w:spacing w:after="0"/>
      </w:pPr>
      <w:r>
        <w:rPr>
          <w:noProof/>
        </w:rPr>
        <w:drawing>
          <wp:inline distT="0" distB="0" distL="0" distR="0" wp14:anchorId="16EDBD5C" wp14:editId="39862274">
            <wp:extent cx="5361905" cy="1476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1905" cy="1476190"/>
                    </a:xfrm>
                    <a:prstGeom prst="rect">
                      <a:avLst/>
                    </a:prstGeom>
                  </pic:spPr>
                </pic:pic>
              </a:graphicData>
            </a:graphic>
          </wp:inline>
        </w:drawing>
      </w:r>
    </w:p>
    <w:p w14:paraId="7BA8FA41" w14:textId="1C958A93" w:rsidR="0050193F" w:rsidRDefault="0050193F" w:rsidP="00EA48F0">
      <w:pPr>
        <w:spacing w:after="0"/>
      </w:pPr>
    </w:p>
    <w:p w14:paraId="2FF1DFBA" w14:textId="6D20B07E" w:rsidR="0050193F" w:rsidRDefault="0050193F" w:rsidP="00EA48F0">
      <w:pPr>
        <w:spacing w:after="0"/>
      </w:pPr>
    </w:p>
    <w:p w14:paraId="1A1FCE62" w14:textId="513D3BC6" w:rsidR="0050193F" w:rsidRDefault="0050193F" w:rsidP="00EA48F0">
      <w:pPr>
        <w:spacing w:after="0"/>
      </w:pPr>
      <w:r>
        <w:br w:type="page"/>
      </w:r>
    </w:p>
    <w:p w14:paraId="352B0148" w14:textId="4DDD05A4" w:rsidR="0050193F" w:rsidRDefault="0050193F" w:rsidP="00EA48F0">
      <w:pPr>
        <w:spacing w:after="0"/>
      </w:pPr>
    </w:p>
    <w:p w14:paraId="09A0BA66" w14:textId="77777777" w:rsidR="0050193F" w:rsidRDefault="0050193F" w:rsidP="00EA48F0">
      <w:pPr>
        <w:spacing w:after="0"/>
      </w:pPr>
    </w:p>
    <w:p w14:paraId="1AF8606A" w14:textId="564F0C90" w:rsidR="0050193F" w:rsidRDefault="0050193F" w:rsidP="00EA48F0">
      <w:pPr>
        <w:spacing w:after="0"/>
      </w:pPr>
      <w:r>
        <w:t>Tubing</w:t>
      </w:r>
    </w:p>
    <w:p w14:paraId="31A1DDDC" w14:textId="77777777" w:rsidR="0050193F" w:rsidRDefault="0050193F" w:rsidP="00EA48F0">
      <w:pPr>
        <w:spacing w:after="0"/>
      </w:pPr>
    </w:p>
    <w:p w14:paraId="2FEB4AB4" w14:textId="761B938C" w:rsidR="0050193F" w:rsidRDefault="0050193F" w:rsidP="00EA48F0">
      <w:pPr>
        <w:spacing w:after="0"/>
      </w:pPr>
      <w:r>
        <w:t xml:space="preserve">Tubing - Steel and </w:t>
      </w:r>
      <w:proofErr w:type="gramStart"/>
      <w:r>
        <w:t>Plastic Coated</w:t>
      </w:r>
      <w:proofErr w:type="gramEnd"/>
      <w:r>
        <w:t xml:space="preserve"> Steel</w:t>
      </w:r>
    </w:p>
    <w:p w14:paraId="709D984E" w14:textId="77777777" w:rsidR="0050193F" w:rsidRDefault="0050193F" w:rsidP="00EA48F0">
      <w:pPr>
        <w:spacing w:after="0"/>
      </w:pPr>
    </w:p>
    <w:p w14:paraId="68E8DC06" w14:textId="77777777" w:rsidR="0050193F" w:rsidRDefault="0050193F" w:rsidP="00EA48F0">
      <w:pPr>
        <w:spacing w:after="0"/>
      </w:pPr>
      <w:proofErr w:type="spellStart"/>
      <w:r>
        <w:t>Quixxsmart</w:t>
      </w:r>
      <w:proofErr w:type="spellEnd"/>
      <w:r>
        <w:t xml:space="preserve"> Structures Tubing is </w:t>
      </w:r>
      <w:proofErr w:type="spellStart"/>
      <w:proofErr w:type="gramStart"/>
      <w:r>
        <w:t>a</w:t>
      </w:r>
      <w:proofErr w:type="spellEnd"/>
      <w:proofErr w:type="gramEnd"/>
      <w:r>
        <w:t xml:space="preserve"> available in 2 versions: steel with a flow coated zinc finish and steel with a bonded plastic jacket. Our zinc coated steel tubing is over double the wall thickness of competing products. The benefit is lower design and labor costs because fewer fittings and tubing are needed for a given structural requirement. The tubing is flow coated zinc for high quality appearance and corrosion resistance. It can also be powder coated in custom colors. Our thick wall tubing has a clear lacquer finish. It is specially manufactured for us and is engineered for maximum strength. Use a simple pipe cutter for clean, square cuts.</w:t>
      </w:r>
    </w:p>
    <w:p w14:paraId="484DBD67" w14:textId="77777777" w:rsidR="0050193F" w:rsidRDefault="0050193F" w:rsidP="00EA48F0">
      <w:pPr>
        <w:spacing w:after="0"/>
      </w:pPr>
    </w:p>
    <w:p w14:paraId="64D6EF63" w14:textId="78CAAA72" w:rsidR="0050193F" w:rsidRDefault="0050193F" w:rsidP="00EA48F0">
      <w:pPr>
        <w:spacing w:after="0"/>
      </w:pPr>
      <w:r>
        <w:rPr>
          <w:noProof/>
        </w:rPr>
        <w:drawing>
          <wp:inline distT="0" distB="0" distL="0" distR="0" wp14:anchorId="11F9CA6F" wp14:editId="418DF5F9">
            <wp:extent cx="3166280" cy="134552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1963" cy="1360690"/>
                    </a:xfrm>
                    <a:prstGeom prst="rect">
                      <a:avLst/>
                    </a:prstGeom>
                  </pic:spPr>
                </pic:pic>
              </a:graphicData>
            </a:graphic>
          </wp:inline>
        </w:drawing>
      </w:r>
    </w:p>
    <w:p w14:paraId="208AD9BE" w14:textId="09D00BB1" w:rsidR="0050193F" w:rsidRDefault="0050193F" w:rsidP="00EA48F0">
      <w:pPr>
        <w:spacing w:after="0"/>
      </w:pPr>
    </w:p>
    <w:p w14:paraId="0D5D4B96" w14:textId="77777777" w:rsidR="0050193F" w:rsidRDefault="0050193F" w:rsidP="00EA48F0">
      <w:pPr>
        <w:spacing w:after="0"/>
      </w:pPr>
    </w:p>
    <w:p w14:paraId="24AA8401" w14:textId="77777777" w:rsidR="0050193F" w:rsidRDefault="0050193F" w:rsidP="00EA48F0">
      <w:pPr>
        <w:spacing w:after="0"/>
      </w:pPr>
      <w:r>
        <w:t>Tubing - Plastic Coated Steel Tube</w:t>
      </w:r>
    </w:p>
    <w:p w14:paraId="3C96E870" w14:textId="77777777" w:rsidR="0050193F" w:rsidRDefault="0050193F" w:rsidP="00EA48F0">
      <w:pPr>
        <w:spacing w:after="0"/>
      </w:pPr>
    </w:p>
    <w:p w14:paraId="045FF4DF" w14:textId="77777777" w:rsidR="0050193F" w:rsidRDefault="0050193F" w:rsidP="00EA48F0">
      <w:pPr>
        <w:spacing w:after="0"/>
      </w:pPr>
      <w:r>
        <w:t>A high strength steel tube with a plastic jacket is bonded on for durability. Standard length is 4 meters (13.123'). Call for color selections.</w:t>
      </w:r>
    </w:p>
    <w:p w14:paraId="7041BCDD" w14:textId="77777777" w:rsidR="0050193F" w:rsidRDefault="0050193F" w:rsidP="00EA48F0">
      <w:pPr>
        <w:spacing w:after="0"/>
      </w:pPr>
    </w:p>
    <w:p w14:paraId="24F770C9" w14:textId="77777777" w:rsidR="0050193F" w:rsidRDefault="0050193F" w:rsidP="00EA48F0">
      <w:pPr>
        <w:spacing w:after="0"/>
      </w:pPr>
      <w:r>
        <w:t xml:space="preserve"> </w:t>
      </w:r>
    </w:p>
    <w:p w14:paraId="43AE844B" w14:textId="77777777" w:rsidR="0050193F" w:rsidRDefault="0050193F" w:rsidP="00EA48F0">
      <w:pPr>
        <w:spacing w:after="0"/>
      </w:pPr>
    </w:p>
    <w:p w14:paraId="191610B5" w14:textId="77777777" w:rsidR="0050193F" w:rsidRDefault="0050193F" w:rsidP="00EA48F0">
      <w:pPr>
        <w:spacing w:after="0"/>
      </w:pPr>
      <w:r>
        <w:t>Colors = Visual Management</w:t>
      </w:r>
    </w:p>
    <w:p w14:paraId="7E8BB2F6" w14:textId="77777777" w:rsidR="0050193F" w:rsidRDefault="0050193F" w:rsidP="00EA48F0">
      <w:pPr>
        <w:spacing w:after="0"/>
      </w:pPr>
    </w:p>
    <w:p w14:paraId="505D84F2" w14:textId="77777777" w:rsidR="0050193F" w:rsidRDefault="0050193F" w:rsidP="00EA48F0">
      <w:pPr>
        <w:spacing w:after="0"/>
      </w:pPr>
      <w:r>
        <w:t xml:space="preserve">Utilize our plastic jacketed tubing or powder coat our steel tube to manage inventory, production changeovers, rework, safety etc. by color coding your structures and racks. Match your corporate color with a </w:t>
      </w:r>
      <w:proofErr w:type="gramStart"/>
      <w:r>
        <w:t>long lasting</w:t>
      </w:r>
      <w:proofErr w:type="gramEnd"/>
      <w:r>
        <w:t xml:space="preserve"> durable finish. Please call with your requirements.</w:t>
      </w:r>
    </w:p>
    <w:p w14:paraId="2EC2223D" w14:textId="77777777" w:rsidR="0050193F" w:rsidRDefault="0050193F" w:rsidP="00EA48F0">
      <w:pPr>
        <w:spacing w:after="0"/>
      </w:pPr>
    </w:p>
    <w:p w14:paraId="68A84E55" w14:textId="77777777" w:rsidR="0050193F" w:rsidRDefault="0050193F" w:rsidP="00EA48F0">
      <w:pPr>
        <w:spacing w:after="0"/>
      </w:pPr>
      <w:r>
        <w:t xml:space="preserve">With bright </w:t>
      </w:r>
      <w:proofErr w:type="gramStart"/>
      <w:r>
        <w:t>color coded</w:t>
      </w:r>
      <w:proofErr w:type="gramEnd"/>
      <w:r>
        <w:t xml:space="preserve"> racks and structures you can easily manage:</w:t>
      </w:r>
    </w:p>
    <w:p w14:paraId="1BD1FA5B" w14:textId="77777777" w:rsidR="0050193F" w:rsidRDefault="0050193F" w:rsidP="00EA48F0">
      <w:pPr>
        <w:spacing w:after="0"/>
      </w:pPr>
    </w:p>
    <w:p w14:paraId="617E48FA" w14:textId="77777777" w:rsidR="0050193F" w:rsidRDefault="0050193F" w:rsidP="00EA48F0">
      <w:pPr>
        <w:spacing w:after="0"/>
      </w:pPr>
      <w:r>
        <w:t>Inventory</w:t>
      </w:r>
    </w:p>
    <w:p w14:paraId="44C28971" w14:textId="77777777" w:rsidR="0050193F" w:rsidRDefault="0050193F" w:rsidP="00EA48F0">
      <w:pPr>
        <w:spacing w:after="0"/>
      </w:pPr>
      <w:r>
        <w:t>Production change overs</w:t>
      </w:r>
    </w:p>
    <w:p w14:paraId="761FA018" w14:textId="77777777" w:rsidR="0050193F" w:rsidRDefault="0050193F" w:rsidP="00EA48F0">
      <w:pPr>
        <w:spacing w:after="0"/>
      </w:pPr>
      <w:r>
        <w:t>Rework</w:t>
      </w:r>
    </w:p>
    <w:p w14:paraId="364DB613" w14:textId="77777777" w:rsidR="0050193F" w:rsidRDefault="0050193F" w:rsidP="00EA48F0">
      <w:pPr>
        <w:spacing w:after="0"/>
      </w:pPr>
      <w:r>
        <w:t>Quality issues</w:t>
      </w:r>
    </w:p>
    <w:p w14:paraId="332E404B" w14:textId="14BDD457" w:rsidR="0050193F" w:rsidRDefault="0050193F" w:rsidP="00EA48F0">
      <w:pPr>
        <w:spacing w:after="0"/>
      </w:pPr>
      <w:r>
        <w:t>Safety</w:t>
      </w:r>
    </w:p>
    <w:p w14:paraId="5187C401" w14:textId="60772F41" w:rsidR="00EA48F0" w:rsidRDefault="00EA48F0" w:rsidP="00EA48F0">
      <w:pPr>
        <w:spacing w:after="0"/>
      </w:pPr>
    </w:p>
    <w:p w14:paraId="575CC919" w14:textId="2A0562FE" w:rsidR="00EA48F0" w:rsidRDefault="00EA48F0" w:rsidP="00EA48F0">
      <w:pPr>
        <w:spacing w:after="0"/>
      </w:pPr>
      <w:r>
        <w:rPr>
          <w:noProof/>
        </w:rPr>
        <w:lastRenderedPageBreak/>
        <w:drawing>
          <wp:inline distT="0" distB="0" distL="0" distR="0" wp14:anchorId="5083D20F" wp14:editId="1DE79D57">
            <wp:extent cx="1651379" cy="1246821"/>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9753" cy="1253144"/>
                    </a:xfrm>
                    <a:prstGeom prst="rect">
                      <a:avLst/>
                    </a:prstGeom>
                    <a:noFill/>
                    <a:ln>
                      <a:noFill/>
                    </a:ln>
                  </pic:spPr>
                </pic:pic>
              </a:graphicData>
            </a:graphic>
          </wp:inline>
        </w:drawing>
      </w:r>
    </w:p>
    <w:p w14:paraId="0E6D0A79" w14:textId="08378AC5" w:rsidR="0050193F" w:rsidRDefault="0050193F" w:rsidP="00EA48F0">
      <w:pPr>
        <w:spacing w:after="0"/>
      </w:pPr>
    </w:p>
    <w:p w14:paraId="092516CC" w14:textId="77777777" w:rsidR="0050193F" w:rsidRDefault="0050193F" w:rsidP="00EA48F0">
      <w:pPr>
        <w:spacing w:after="0"/>
      </w:pPr>
      <w:r>
        <w:t>Tubing</w:t>
      </w:r>
    </w:p>
    <w:p w14:paraId="6EE84408" w14:textId="77777777" w:rsidR="0050193F" w:rsidRDefault="0050193F" w:rsidP="00EA48F0">
      <w:pPr>
        <w:spacing w:after="0"/>
      </w:pPr>
    </w:p>
    <w:p w14:paraId="5F86E263" w14:textId="77777777" w:rsidR="0050193F" w:rsidRDefault="0050193F" w:rsidP="00EA48F0">
      <w:pPr>
        <w:spacing w:after="0"/>
      </w:pPr>
      <w:r>
        <w:t>27.5 +/- mm 1.080"</w:t>
      </w:r>
    </w:p>
    <w:p w14:paraId="54A7D6FE" w14:textId="77777777" w:rsidR="0050193F" w:rsidRDefault="0050193F" w:rsidP="00EA48F0">
      <w:pPr>
        <w:spacing w:after="0"/>
      </w:pPr>
      <w:r>
        <w:t>Diameter Tubing is</w:t>
      </w:r>
    </w:p>
    <w:p w14:paraId="45EF9EBF" w14:textId="77777777" w:rsidR="0050193F" w:rsidRDefault="0050193F" w:rsidP="00EA48F0">
      <w:pPr>
        <w:spacing w:after="0"/>
      </w:pPr>
      <w:r>
        <w:t>available in 2 finishes</w:t>
      </w:r>
    </w:p>
    <w:p w14:paraId="14A9E260" w14:textId="77777777" w:rsidR="0050193F" w:rsidRDefault="0050193F" w:rsidP="00EA48F0">
      <w:pPr>
        <w:spacing w:after="0"/>
      </w:pPr>
      <w:r>
        <w:t>1. Flow coated zinc with</w:t>
      </w:r>
    </w:p>
    <w:p w14:paraId="545E404F" w14:textId="77777777" w:rsidR="0050193F" w:rsidRDefault="0050193F" w:rsidP="00EA48F0">
      <w:pPr>
        <w:spacing w:after="0"/>
      </w:pPr>
      <w:r>
        <w:t xml:space="preserve">    lacquer coating</w:t>
      </w:r>
    </w:p>
    <w:p w14:paraId="3ED602D2" w14:textId="77777777" w:rsidR="0050193F" w:rsidRDefault="0050193F" w:rsidP="00EA48F0">
      <w:pPr>
        <w:spacing w:after="0"/>
      </w:pPr>
      <w:r>
        <w:t>2. Bonded plastic jacket</w:t>
      </w:r>
    </w:p>
    <w:p w14:paraId="55D34DA1" w14:textId="33371040" w:rsidR="0050193F" w:rsidRDefault="0050193F" w:rsidP="00EA48F0">
      <w:pPr>
        <w:spacing w:after="0"/>
      </w:pPr>
      <w:r>
        <w:t xml:space="preserve">    over steel tube</w:t>
      </w:r>
    </w:p>
    <w:p w14:paraId="7FB2F67A" w14:textId="0FA69F7C" w:rsidR="0050193F" w:rsidRDefault="0050193F" w:rsidP="00EA48F0">
      <w:pPr>
        <w:spacing w:after="0"/>
      </w:pPr>
    </w:p>
    <w:tbl>
      <w:tblPr>
        <w:tblStyle w:val="TableGrid"/>
        <w:tblW w:w="7105" w:type="dxa"/>
        <w:tblLook w:val="04A0" w:firstRow="1" w:lastRow="0" w:firstColumn="1" w:lastColumn="0" w:noHBand="0" w:noVBand="1"/>
      </w:tblPr>
      <w:tblGrid>
        <w:gridCol w:w="2425"/>
        <w:gridCol w:w="2520"/>
        <w:gridCol w:w="2160"/>
      </w:tblGrid>
      <w:tr w:rsidR="0050193F" w:rsidRPr="0050193F" w14:paraId="5DC7A4BA" w14:textId="77777777" w:rsidTr="0050193F">
        <w:trPr>
          <w:trHeight w:val="300"/>
        </w:trPr>
        <w:tc>
          <w:tcPr>
            <w:tcW w:w="2425" w:type="dxa"/>
            <w:noWrap/>
            <w:hideMark/>
          </w:tcPr>
          <w:p w14:paraId="2857F844"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Description</w:t>
            </w:r>
          </w:p>
        </w:tc>
        <w:tc>
          <w:tcPr>
            <w:tcW w:w="2520" w:type="dxa"/>
            <w:noWrap/>
            <w:hideMark/>
          </w:tcPr>
          <w:p w14:paraId="51DBFF1A" w14:textId="15E6B498"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Steel Wall Thickness</w:t>
            </w:r>
            <w:r w:rsidRPr="0050193F">
              <w:rPr>
                <w:rFonts w:ascii="Calibri" w:eastAsia="Times New Roman" w:hAnsi="Calibri" w:cs="Calibri"/>
                <w:color w:val="000000"/>
              </w:rPr>
              <w:t xml:space="preserve"> </w:t>
            </w:r>
            <w:r w:rsidRPr="0050193F">
              <w:rPr>
                <w:rFonts w:ascii="Calibri" w:eastAsia="Times New Roman" w:hAnsi="Calibri" w:cs="Calibri"/>
                <w:color w:val="000000"/>
              </w:rPr>
              <w:t>X Length</w:t>
            </w:r>
          </w:p>
        </w:tc>
        <w:tc>
          <w:tcPr>
            <w:tcW w:w="2160" w:type="dxa"/>
            <w:noWrap/>
            <w:hideMark/>
          </w:tcPr>
          <w:p w14:paraId="7FD65D56"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Part Number</w:t>
            </w:r>
          </w:p>
        </w:tc>
      </w:tr>
      <w:tr w:rsidR="0050193F" w:rsidRPr="0050193F" w14:paraId="565FF304" w14:textId="77777777" w:rsidTr="0050193F">
        <w:trPr>
          <w:trHeight w:val="300"/>
        </w:trPr>
        <w:tc>
          <w:tcPr>
            <w:tcW w:w="2425" w:type="dxa"/>
            <w:noWrap/>
            <w:hideMark/>
          </w:tcPr>
          <w:p w14:paraId="5831672E"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  Flow Coated Zinc</w:t>
            </w:r>
          </w:p>
        </w:tc>
        <w:tc>
          <w:tcPr>
            <w:tcW w:w="2520" w:type="dxa"/>
            <w:noWrap/>
            <w:hideMark/>
          </w:tcPr>
          <w:p w14:paraId="7A502F77"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  .065" / 1.6mm x 12'</w:t>
            </w:r>
          </w:p>
        </w:tc>
        <w:tc>
          <w:tcPr>
            <w:tcW w:w="2160" w:type="dxa"/>
            <w:noWrap/>
            <w:hideMark/>
          </w:tcPr>
          <w:p w14:paraId="7139EDAD"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  QJ12</w:t>
            </w:r>
          </w:p>
        </w:tc>
      </w:tr>
      <w:tr w:rsidR="0050193F" w:rsidRPr="0050193F" w14:paraId="36FF1ACA" w14:textId="77777777" w:rsidTr="0050193F">
        <w:trPr>
          <w:trHeight w:val="300"/>
        </w:trPr>
        <w:tc>
          <w:tcPr>
            <w:tcW w:w="2425" w:type="dxa"/>
            <w:noWrap/>
            <w:hideMark/>
          </w:tcPr>
          <w:p w14:paraId="39FAD352"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  Blue Plastic Jacket</w:t>
            </w:r>
          </w:p>
        </w:tc>
        <w:tc>
          <w:tcPr>
            <w:tcW w:w="2520" w:type="dxa"/>
            <w:noWrap/>
            <w:hideMark/>
          </w:tcPr>
          <w:p w14:paraId="6689B5B9"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  .043/1.1mm x 4M</w:t>
            </w:r>
          </w:p>
        </w:tc>
        <w:tc>
          <w:tcPr>
            <w:tcW w:w="2160" w:type="dxa"/>
            <w:noWrap/>
            <w:hideMark/>
          </w:tcPr>
          <w:p w14:paraId="4C0D583E"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  QP4MBL</w:t>
            </w:r>
          </w:p>
        </w:tc>
      </w:tr>
      <w:tr w:rsidR="0050193F" w:rsidRPr="0050193F" w14:paraId="11F236E1" w14:textId="77777777" w:rsidTr="0050193F">
        <w:trPr>
          <w:trHeight w:val="300"/>
        </w:trPr>
        <w:tc>
          <w:tcPr>
            <w:tcW w:w="2425" w:type="dxa"/>
            <w:noWrap/>
            <w:hideMark/>
          </w:tcPr>
          <w:p w14:paraId="73B3902C"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  White Plastic Jacket</w:t>
            </w:r>
          </w:p>
        </w:tc>
        <w:tc>
          <w:tcPr>
            <w:tcW w:w="2520" w:type="dxa"/>
            <w:noWrap/>
            <w:hideMark/>
          </w:tcPr>
          <w:p w14:paraId="4AAECB30"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  .043/1.1mm x 4M</w:t>
            </w:r>
          </w:p>
        </w:tc>
        <w:tc>
          <w:tcPr>
            <w:tcW w:w="2160" w:type="dxa"/>
            <w:noWrap/>
            <w:hideMark/>
          </w:tcPr>
          <w:p w14:paraId="2EB5DD29"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  QP4MWH</w:t>
            </w:r>
          </w:p>
        </w:tc>
      </w:tr>
      <w:tr w:rsidR="0050193F" w:rsidRPr="0050193F" w14:paraId="64203928" w14:textId="77777777" w:rsidTr="0050193F">
        <w:trPr>
          <w:trHeight w:val="300"/>
        </w:trPr>
        <w:tc>
          <w:tcPr>
            <w:tcW w:w="2425" w:type="dxa"/>
            <w:noWrap/>
            <w:hideMark/>
          </w:tcPr>
          <w:p w14:paraId="14300612"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  Black Plastic Jacket</w:t>
            </w:r>
          </w:p>
        </w:tc>
        <w:tc>
          <w:tcPr>
            <w:tcW w:w="2520" w:type="dxa"/>
            <w:noWrap/>
            <w:hideMark/>
          </w:tcPr>
          <w:p w14:paraId="11659A16"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  .043/1.1mm x 4M</w:t>
            </w:r>
          </w:p>
        </w:tc>
        <w:tc>
          <w:tcPr>
            <w:tcW w:w="2160" w:type="dxa"/>
            <w:noWrap/>
            <w:hideMark/>
          </w:tcPr>
          <w:p w14:paraId="01D504A7"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  QP4MBK</w:t>
            </w:r>
          </w:p>
        </w:tc>
      </w:tr>
      <w:tr w:rsidR="0050193F" w:rsidRPr="0050193F" w14:paraId="2D178595" w14:textId="77777777" w:rsidTr="0050193F">
        <w:trPr>
          <w:trHeight w:val="300"/>
        </w:trPr>
        <w:tc>
          <w:tcPr>
            <w:tcW w:w="2425" w:type="dxa"/>
            <w:noWrap/>
            <w:hideMark/>
          </w:tcPr>
          <w:p w14:paraId="433DA01B"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  Ivory Plastic Jacket</w:t>
            </w:r>
          </w:p>
        </w:tc>
        <w:tc>
          <w:tcPr>
            <w:tcW w:w="2520" w:type="dxa"/>
            <w:noWrap/>
            <w:hideMark/>
          </w:tcPr>
          <w:p w14:paraId="2E33FDDB"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  .043/1.1mm x 4M</w:t>
            </w:r>
          </w:p>
        </w:tc>
        <w:tc>
          <w:tcPr>
            <w:tcW w:w="2160" w:type="dxa"/>
            <w:noWrap/>
            <w:hideMark/>
          </w:tcPr>
          <w:p w14:paraId="1B9E906E"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  QP4MIV</w:t>
            </w:r>
          </w:p>
        </w:tc>
      </w:tr>
      <w:tr w:rsidR="0050193F" w:rsidRPr="0050193F" w14:paraId="2A514544" w14:textId="77777777" w:rsidTr="0050193F">
        <w:trPr>
          <w:trHeight w:val="300"/>
        </w:trPr>
        <w:tc>
          <w:tcPr>
            <w:tcW w:w="2425" w:type="dxa"/>
            <w:noWrap/>
            <w:hideMark/>
          </w:tcPr>
          <w:p w14:paraId="7A6C72C0"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  Yellow Plastic Jacket</w:t>
            </w:r>
          </w:p>
        </w:tc>
        <w:tc>
          <w:tcPr>
            <w:tcW w:w="2520" w:type="dxa"/>
            <w:noWrap/>
            <w:hideMark/>
          </w:tcPr>
          <w:p w14:paraId="2D7B36D9"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  .043/1.1mm x 4M</w:t>
            </w:r>
          </w:p>
        </w:tc>
        <w:tc>
          <w:tcPr>
            <w:tcW w:w="2160" w:type="dxa"/>
            <w:noWrap/>
            <w:hideMark/>
          </w:tcPr>
          <w:p w14:paraId="6AF3E97D"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  QP4MYL</w:t>
            </w:r>
          </w:p>
        </w:tc>
      </w:tr>
      <w:tr w:rsidR="0050193F" w:rsidRPr="0050193F" w14:paraId="1808E899" w14:textId="77777777" w:rsidTr="0050193F">
        <w:trPr>
          <w:trHeight w:val="300"/>
        </w:trPr>
        <w:tc>
          <w:tcPr>
            <w:tcW w:w="2425" w:type="dxa"/>
            <w:noWrap/>
            <w:hideMark/>
          </w:tcPr>
          <w:p w14:paraId="0ADB0810"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 xml:space="preserve">  </w:t>
            </w:r>
            <w:proofErr w:type="gramStart"/>
            <w:r w:rsidRPr="0050193F">
              <w:rPr>
                <w:rFonts w:ascii="Calibri" w:eastAsia="Times New Roman" w:hAnsi="Calibri" w:cs="Calibri"/>
                <w:color w:val="000000"/>
              </w:rPr>
              <w:t>Bronze  Gray</w:t>
            </w:r>
            <w:proofErr w:type="gramEnd"/>
            <w:r w:rsidRPr="0050193F">
              <w:rPr>
                <w:rFonts w:ascii="Calibri" w:eastAsia="Times New Roman" w:hAnsi="Calibri" w:cs="Calibri"/>
                <w:color w:val="000000"/>
              </w:rPr>
              <w:t xml:space="preserve"> Jacket</w:t>
            </w:r>
          </w:p>
        </w:tc>
        <w:tc>
          <w:tcPr>
            <w:tcW w:w="2520" w:type="dxa"/>
            <w:noWrap/>
            <w:hideMark/>
          </w:tcPr>
          <w:p w14:paraId="0FD116CC"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  .043/1.1mm x 4M</w:t>
            </w:r>
          </w:p>
        </w:tc>
        <w:tc>
          <w:tcPr>
            <w:tcW w:w="2160" w:type="dxa"/>
            <w:noWrap/>
            <w:hideMark/>
          </w:tcPr>
          <w:p w14:paraId="63644070" w14:textId="77777777" w:rsidR="0050193F" w:rsidRPr="0050193F" w:rsidRDefault="0050193F" w:rsidP="00EA48F0">
            <w:pPr>
              <w:rPr>
                <w:rFonts w:ascii="Calibri" w:eastAsia="Times New Roman" w:hAnsi="Calibri" w:cs="Calibri"/>
                <w:color w:val="000000"/>
              </w:rPr>
            </w:pPr>
            <w:r w:rsidRPr="0050193F">
              <w:rPr>
                <w:rFonts w:ascii="Calibri" w:eastAsia="Times New Roman" w:hAnsi="Calibri" w:cs="Calibri"/>
                <w:color w:val="000000"/>
              </w:rPr>
              <w:t>  QP4MG</w:t>
            </w:r>
          </w:p>
        </w:tc>
      </w:tr>
    </w:tbl>
    <w:p w14:paraId="06410096" w14:textId="6277388C" w:rsidR="0050193F" w:rsidRDefault="0050193F" w:rsidP="00EA48F0">
      <w:pPr>
        <w:spacing w:after="0"/>
      </w:pPr>
    </w:p>
    <w:p w14:paraId="12C12FC6" w14:textId="18527B66" w:rsidR="0050193F" w:rsidRDefault="0050193F" w:rsidP="00EA48F0">
      <w:pPr>
        <w:spacing w:after="0"/>
      </w:pPr>
    </w:p>
    <w:p w14:paraId="2F54C1EF" w14:textId="61A0CB68" w:rsidR="0050193F" w:rsidRDefault="0050193F" w:rsidP="00EA48F0">
      <w:pPr>
        <w:spacing w:after="0"/>
      </w:pPr>
      <w:r>
        <w:br w:type="page"/>
      </w:r>
    </w:p>
    <w:p w14:paraId="70A84FF6" w14:textId="041081E3" w:rsidR="0050193F" w:rsidRDefault="0050193F" w:rsidP="00EA48F0">
      <w:pPr>
        <w:spacing w:after="0"/>
      </w:pPr>
    </w:p>
    <w:p w14:paraId="72918DE5" w14:textId="79725FDB" w:rsidR="0050193F" w:rsidRDefault="0050193F" w:rsidP="00EA48F0">
      <w:pPr>
        <w:spacing w:after="0"/>
      </w:pPr>
      <w:proofErr w:type="spellStart"/>
      <w:r>
        <w:t>Rollar</w:t>
      </w:r>
      <w:proofErr w:type="spellEnd"/>
      <w:r>
        <w:t xml:space="preserve"> Track</w:t>
      </w:r>
    </w:p>
    <w:p w14:paraId="1CD8A045" w14:textId="77777777" w:rsidR="0050193F" w:rsidRDefault="0050193F" w:rsidP="00EA48F0">
      <w:pPr>
        <w:spacing w:after="0"/>
      </w:pPr>
    </w:p>
    <w:p w14:paraId="2E78B429" w14:textId="1D71A634" w:rsidR="0050193F" w:rsidRDefault="0050193F" w:rsidP="00EA48F0">
      <w:pPr>
        <w:spacing w:after="0"/>
      </w:pPr>
      <w:r>
        <w:t>Roller Track 33mm – 44mm Diameter</w:t>
      </w:r>
    </w:p>
    <w:p w14:paraId="2C01EDA3" w14:textId="61064A66" w:rsidR="00F63558" w:rsidRDefault="00F63558" w:rsidP="00EA48F0">
      <w:pPr>
        <w:spacing w:after="0"/>
      </w:pPr>
    </w:p>
    <w:p w14:paraId="49611022" w14:textId="253E95FE" w:rsidR="00F63558" w:rsidRDefault="00F63558" w:rsidP="00EA48F0">
      <w:pPr>
        <w:spacing w:after="0"/>
      </w:pPr>
      <w:r>
        <w:rPr>
          <w:noProof/>
        </w:rPr>
        <w:drawing>
          <wp:inline distT="0" distB="0" distL="0" distR="0" wp14:anchorId="6D0CE9B1" wp14:editId="236E22E3">
            <wp:extent cx="4523809" cy="1447619"/>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1447619"/>
                    </a:xfrm>
                    <a:prstGeom prst="rect">
                      <a:avLst/>
                    </a:prstGeom>
                  </pic:spPr>
                </pic:pic>
              </a:graphicData>
            </a:graphic>
          </wp:inline>
        </w:drawing>
      </w:r>
    </w:p>
    <w:p w14:paraId="67A45758" w14:textId="77777777" w:rsidR="0050193F" w:rsidRDefault="0050193F" w:rsidP="00EA48F0">
      <w:pPr>
        <w:spacing w:after="0"/>
      </w:pPr>
      <w:r>
        <w:tab/>
      </w:r>
    </w:p>
    <w:p w14:paraId="26B7ABA1" w14:textId="77777777" w:rsidR="0050193F" w:rsidRDefault="0050193F" w:rsidP="00EA48F0">
      <w:pPr>
        <w:spacing w:after="0"/>
      </w:pPr>
      <w:r>
        <w:t>Our aluminum profile series roller track features a patent pending slide guide design to provide the most compact and efficient use of lateral space. The roller track is a 35mm high by 40 mm wide profile, with a clear anodized finish. The extrusion can be cut with a carbide blade, band saw or cold saw. A captive T-slot runs down the length of each side. With our T-slot nut P/N TSN6, guides, scanners proximity switches, light curtains and other accessories can be easily mounted and positioned on the tracks. The roller track's modular design includes two different diameter wheels, 33mm and 44 mm. The roller track can be assembled and disassembled without tools.</w:t>
      </w:r>
    </w:p>
    <w:p w14:paraId="6F3FFF1A" w14:textId="77777777" w:rsidR="0050193F" w:rsidRDefault="0050193F" w:rsidP="00EA48F0">
      <w:pPr>
        <w:spacing w:after="0"/>
      </w:pPr>
    </w:p>
    <w:p w14:paraId="052A6A75" w14:textId="77777777" w:rsidR="0050193F" w:rsidRDefault="0050193F" w:rsidP="00EA48F0">
      <w:pPr>
        <w:spacing w:after="0"/>
      </w:pPr>
      <w:r>
        <w:t>Roller Track — Steel Profile</w:t>
      </w:r>
    </w:p>
    <w:p w14:paraId="4742AE18" w14:textId="77777777" w:rsidR="0050193F" w:rsidRDefault="0050193F" w:rsidP="00EA48F0">
      <w:pPr>
        <w:spacing w:after="0"/>
      </w:pPr>
      <w:r>
        <w:t xml:space="preserve">Steel profile roller track in </w:t>
      </w:r>
      <w:proofErr w:type="gramStart"/>
      <w:r>
        <w:t>4 meter</w:t>
      </w:r>
      <w:proofErr w:type="gramEnd"/>
      <w:r>
        <w:t xml:space="preserve"> (13.12') lengths with zinc plate finish. Solid steel axle with 33mm diameter x 25mm wide nylon roller center line spacing is 36mm. Use our standard mounting brackets with an adapter bushing.</w:t>
      </w:r>
    </w:p>
    <w:p w14:paraId="641DB345" w14:textId="533D3468" w:rsidR="0050193F" w:rsidRDefault="0050193F" w:rsidP="00EA48F0">
      <w:pPr>
        <w:spacing w:after="0"/>
      </w:pPr>
    </w:p>
    <w:p w14:paraId="6E1060BB" w14:textId="075F9BA5" w:rsidR="00F63558" w:rsidRDefault="00F63558" w:rsidP="00EA48F0">
      <w:pPr>
        <w:spacing w:after="0"/>
      </w:pPr>
      <w:r>
        <w:rPr>
          <w:noProof/>
        </w:rPr>
        <w:drawing>
          <wp:inline distT="0" distB="0" distL="0" distR="0" wp14:anchorId="62BD3A23" wp14:editId="1FC8CE2F">
            <wp:extent cx="1649460" cy="1241946"/>
            <wp:effectExtent l="0" t="0" r="8255" b="0"/>
            <wp:docPr id="30" name="Picture 30" descr="Roller Track - Steel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Roller Track - Steel Profi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5106" cy="1246197"/>
                    </a:xfrm>
                    <a:prstGeom prst="rect">
                      <a:avLst/>
                    </a:prstGeom>
                    <a:noFill/>
                    <a:ln>
                      <a:noFill/>
                    </a:ln>
                  </pic:spPr>
                </pic:pic>
              </a:graphicData>
            </a:graphic>
          </wp:inline>
        </w:drawing>
      </w:r>
    </w:p>
    <w:p w14:paraId="79E2CC73" w14:textId="77777777" w:rsidR="00F63558" w:rsidRDefault="00F63558" w:rsidP="00EA48F0">
      <w:pPr>
        <w:spacing w:after="0"/>
      </w:pPr>
    </w:p>
    <w:p w14:paraId="62735520" w14:textId="77777777" w:rsidR="0050193F" w:rsidRDefault="0050193F" w:rsidP="00EA48F0">
      <w:pPr>
        <w:spacing w:after="0"/>
      </w:pPr>
      <w:r>
        <w:t>Roller Track - Steel Profile</w:t>
      </w:r>
    </w:p>
    <w:p w14:paraId="47446B41" w14:textId="77777777" w:rsidR="00F63558" w:rsidRDefault="00F63558" w:rsidP="00EA48F0">
      <w:pPr>
        <w:spacing w:after="0"/>
      </w:pPr>
    </w:p>
    <w:p w14:paraId="1B4B7C9B" w14:textId="77777777" w:rsidR="00F63558" w:rsidRDefault="00F63558" w:rsidP="00EA48F0">
      <w:pPr>
        <w:spacing w:after="0"/>
      </w:pPr>
    </w:p>
    <w:tbl>
      <w:tblPr>
        <w:tblW w:w="15000" w:type="dxa"/>
        <w:tblCellSpacing w:w="0" w:type="dxa"/>
        <w:shd w:val="clear" w:color="auto" w:fill="FFFFFF"/>
        <w:tblCellMar>
          <w:left w:w="0" w:type="dxa"/>
          <w:right w:w="0" w:type="dxa"/>
        </w:tblCellMar>
        <w:tblLook w:val="04A0" w:firstRow="1" w:lastRow="0" w:firstColumn="1" w:lastColumn="0" w:noHBand="0" w:noVBand="1"/>
      </w:tblPr>
      <w:tblGrid>
        <w:gridCol w:w="15000"/>
      </w:tblGrid>
      <w:tr w:rsidR="00F63558" w:rsidRPr="00F63558" w14:paraId="79818D2F" w14:textId="77777777" w:rsidTr="00F63558">
        <w:trPr>
          <w:tblCellSpacing w:w="0" w:type="dxa"/>
        </w:trPr>
        <w:tc>
          <w:tcPr>
            <w:tcW w:w="9735" w:type="dxa"/>
            <w:shd w:val="clear" w:color="auto" w:fill="FFFFFF"/>
            <w:tcMar>
              <w:top w:w="120" w:type="dxa"/>
              <w:left w:w="120" w:type="dxa"/>
              <w:bottom w:w="120" w:type="dxa"/>
              <w:right w:w="120" w:type="dxa"/>
            </w:tcMar>
            <w:hideMark/>
          </w:tcPr>
          <w:p w14:paraId="306EADB5" w14:textId="77777777" w:rsidR="00F63558" w:rsidRPr="00F63558" w:rsidRDefault="00F63558" w:rsidP="00F63558">
            <w:pPr>
              <w:spacing w:after="0" w:line="240" w:lineRule="auto"/>
              <w:rPr>
                <w:rFonts w:ascii="Verdana" w:eastAsia="Times New Roman" w:hAnsi="Verdana" w:cs="Times New Roman"/>
                <w:color w:val="000000"/>
                <w:sz w:val="20"/>
                <w:szCs w:val="20"/>
              </w:rPr>
            </w:pPr>
          </w:p>
          <w:tbl>
            <w:tblPr>
              <w:tblW w:w="5000" w:type="pct"/>
              <w:jc w:val="center"/>
              <w:tblCellSpacing w:w="0" w:type="dxa"/>
              <w:tblCellMar>
                <w:left w:w="0" w:type="dxa"/>
                <w:right w:w="0" w:type="dxa"/>
              </w:tblCellMar>
              <w:tblLook w:val="04A0" w:firstRow="1" w:lastRow="0" w:firstColumn="1" w:lastColumn="0" w:noHBand="0" w:noVBand="1"/>
            </w:tblPr>
            <w:tblGrid>
              <w:gridCol w:w="14760"/>
            </w:tblGrid>
            <w:tr w:rsidR="00F63558" w:rsidRPr="00F63558" w14:paraId="2304667D" w14:textId="77777777">
              <w:trPr>
                <w:tblCellSpacing w:w="0" w:type="dxa"/>
                <w:jc w:val="center"/>
              </w:trPr>
              <w:tc>
                <w:tcPr>
                  <w:tcW w:w="5000" w:type="pct"/>
                  <w:hideMark/>
                </w:tcPr>
                <w:tbl>
                  <w:tblPr>
                    <w:tblW w:w="5000" w:type="pct"/>
                    <w:jc w:val="center"/>
                    <w:tblCellSpacing w:w="0" w:type="dxa"/>
                    <w:tblCellMar>
                      <w:left w:w="0" w:type="dxa"/>
                      <w:right w:w="0" w:type="dxa"/>
                    </w:tblCellMar>
                    <w:tblLook w:val="04A0" w:firstRow="1" w:lastRow="0" w:firstColumn="1" w:lastColumn="0" w:noHBand="0" w:noVBand="1"/>
                  </w:tblPr>
                  <w:tblGrid>
                    <w:gridCol w:w="14760"/>
                  </w:tblGrid>
                  <w:tr w:rsidR="00F63558" w:rsidRPr="00F63558" w14:paraId="37326369" w14:textId="77777777">
                    <w:trPr>
                      <w:tblCellSpacing w:w="0" w:type="dxa"/>
                      <w:jc w:val="center"/>
                    </w:trPr>
                    <w:tc>
                      <w:tcPr>
                        <w:tcW w:w="5000" w:type="pct"/>
                        <w:hideMark/>
                      </w:tcPr>
                      <w:p w14:paraId="210AD24C" w14:textId="77777777" w:rsidR="00F63558" w:rsidRPr="00F63558" w:rsidRDefault="00F63558" w:rsidP="00F63558">
                        <w:pPr>
                          <w:spacing w:before="100" w:beforeAutospacing="1" w:after="100" w:afterAutospacing="1" w:line="240" w:lineRule="auto"/>
                          <w:outlineLvl w:val="0"/>
                          <w:rPr>
                            <w:rFonts w:ascii="Arial" w:eastAsia="Times New Roman" w:hAnsi="Arial" w:cs="Arial"/>
                            <w:b/>
                            <w:bCs/>
                            <w:kern w:val="36"/>
                            <w:sz w:val="28"/>
                            <w:szCs w:val="28"/>
                          </w:rPr>
                        </w:pPr>
                        <w:r w:rsidRPr="00F63558">
                          <w:rPr>
                            <w:rFonts w:ascii="Arial" w:eastAsia="Times New Roman" w:hAnsi="Arial" w:cs="Arial"/>
                            <w:b/>
                            <w:bCs/>
                            <w:kern w:val="36"/>
                            <w:sz w:val="28"/>
                            <w:szCs w:val="28"/>
                          </w:rPr>
                          <w:t>Roller Track 33mm – 44mm Diameter</w:t>
                        </w:r>
                      </w:p>
                    </w:tc>
                  </w:tr>
                  <w:tr w:rsidR="00F63558" w:rsidRPr="00F63558" w14:paraId="4DA21879" w14:textId="77777777">
                    <w:trPr>
                      <w:tblCellSpacing w:w="0" w:type="dxa"/>
                      <w:jc w:val="center"/>
                    </w:trPr>
                    <w:tc>
                      <w:tcPr>
                        <w:tcW w:w="0" w:type="auto"/>
                        <w:vAlign w:val="center"/>
                        <w:hideMark/>
                      </w:tcPr>
                      <w:tbl>
                        <w:tblPr>
                          <w:tblW w:w="7770" w:type="dxa"/>
                          <w:tblCellSpacing w:w="0" w:type="dxa"/>
                          <w:tblCellMar>
                            <w:top w:w="90" w:type="dxa"/>
                            <w:left w:w="90" w:type="dxa"/>
                            <w:bottom w:w="90" w:type="dxa"/>
                            <w:right w:w="90" w:type="dxa"/>
                          </w:tblCellMar>
                          <w:tblLook w:val="04A0" w:firstRow="1" w:lastRow="0" w:firstColumn="1" w:lastColumn="0" w:noHBand="0" w:noVBand="1"/>
                        </w:tblPr>
                        <w:tblGrid>
                          <w:gridCol w:w="3930"/>
                          <w:gridCol w:w="3930"/>
                        </w:tblGrid>
                        <w:tr w:rsidR="00F63558" w:rsidRPr="00F63558" w14:paraId="39620751" w14:textId="77777777">
                          <w:trPr>
                            <w:tblCellSpacing w:w="0" w:type="dxa"/>
                          </w:trPr>
                          <w:tc>
                            <w:tcPr>
                              <w:tcW w:w="0" w:type="auto"/>
                              <w:vAlign w:val="center"/>
                              <w:hideMark/>
                            </w:tcPr>
                            <w:p w14:paraId="231C76A8" w14:textId="1CFBB798" w:rsidR="00F63558" w:rsidRPr="00F63558" w:rsidRDefault="00F63558" w:rsidP="00F63558">
                              <w:pPr>
                                <w:spacing w:after="0" w:line="240" w:lineRule="auto"/>
                                <w:rPr>
                                  <w:rFonts w:ascii="Verdana" w:eastAsia="Times New Roman" w:hAnsi="Verdana" w:cs="Times New Roman"/>
                                  <w:sz w:val="20"/>
                                  <w:szCs w:val="20"/>
                                </w:rPr>
                              </w:pPr>
                              <w:r w:rsidRPr="00F63558">
                                <w:rPr>
                                  <w:rFonts w:ascii="Verdana" w:eastAsia="Times New Roman" w:hAnsi="Verdana" w:cs="Times New Roman"/>
                                  <w:noProof/>
                                  <w:color w:val="6B8252"/>
                                  <w:sz w:val="20"/>
                                  <w:szCs w:val="20"/>
                                </w:rPr>
                                <w:drawing>
                                  <wp:inline distT="0" distB="0" distL="0" distR="0" wp14:anchorId="4298242F" wp14:editId="75536FFA">
                                    <wp:extent cx="2374900" cy="1555750"/>
                                    <wp:effectExtent l="0" t="0" r="6350" b="6350"/>
                                    <wp:docPr id="42" name="Picture 4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900" cy="1555750"/>
                                            </a:xfrm>
                                            <a:prstGeom prst="rect">
                                              <a:avLst/>
                                            </a:prstGeom>
                                            <a:noFill/>
                                            <a:ln>
                                              <a:noFill/>
                                            </a:ln>
                                          </pic:spPr>
                                        </pic:pic>
                                      </a:graphicData>
                                    </a:graphic>
                                  </wp:inline>
                                </w:drawing>
                              </w:r>
                            </w:p>
                          </w:tc>
                          <w:tc>
                            <w:tcPr>
                              <w:tcW w:w="0" w:type="auto"/>
                              <w:vAlign w:val="center"/>
                              <w:hideMark/>
                            </w:tcPr>
                            <w:p w14:paraId="1600D7C3" w14:textId="4F96419B" w:rsidR="00F63558" w:rsidRPr="00F63558" w:rsidRDefault="00F63558" w:rsidP="00F63558">
                              <w:pPr>
                                <w:spacing w:after="0" w:line="240" w:lineRule="auto"/>
                                <w:rPr>
                                  <w:rFonts w:ascii="Verdana" w:eastAsia="Times New Roman" w:hAnsi="Verdana" w:cs="Times New Roman"/>
                                  <w:sz w:val="20"/>
                                  <w:szCs w:val="20"/>
                                </w:rPr>
                              </w:pPr>
                              <w:r w:rsidRPr="00F63558">
                                <w:rPr>
                                  <w:rFonts w:ascii="Verdana" w:eastAsia="Times New Roman" w:hAnsi="Verdana" w:cs="Times New Roman"/>
                                  <w:noProof/>
                                  <w:color w:val="6B8252"/>
                                  <w:sz w:val="20"/>
                                  <w:szCs w:val="20"/>
                                </w:rPr>
                                <w:drawing>
                                  <wp:inline distT="0" distB="0" distL="0" distR="0" wp14:anchorId="61B0FB89" wp14:editId="35E28F0A">
                                    <wp:extent cx="2374900" cy="1555750"/>
                                    <wp:effectExtent l="0" t="0" r="6350" b="6350"/>
                                    <wp:docPr id="41" name="Picture 4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4900" cy="1555750"/>
                                            </a:xfrm>
                                            <a:prstGeom prst="rect">
                                              <a:avLst/>
                                            </a:prstGeom>
                                            <a:noFill/>
                                            <a:ln>
                                              <a:noFill/>
                                            </a:ln>
                                          </pic:spPr>
                                        </pic:pic>
                                      </a:graphicData>
                                    </a:graphic>
                                  </wp:inline>
                                </w:drawing>
                              </w:r>
                            </w:p>
                          </w:tc>
                        </w:tr>
                      </w:tbl>
                      <w:p w14:paraId="00BF801A" w14:textId="77777777" w:rsidR="00F63558" w:rsidRPr="00F63558" w:rsidRDefault="00F63558" w:rsidP="00F63558">
                        <w:pPr>
                          <w:spacing w:after="0" w:line="240" w:lineRule="auto"/>
                          <w:rPr>
                            <w:rFonts w:ascii="Verdana" w:eastAsia="Times New Roman" w:hAnsi="Verdana" w:cs="Times New Roman"/>
                            <w:sz w:val="20"/>
                            <w:szCs w:val="20"/>
                          </w:rPr>
                        </w:pPr>
                      </w:p>
                    </w:tc>
                  </w:tr>
                  <w:tr w:rsidR="00F63558" w:rsidRPr="00F63558" w14:paraId="14EDEA4B" w14:textId="77777777">
                    <w:trPr>
                      <w:tblCellSpacing w:w="0" w:type="dxa"/>
                      <w:jc w:val="center"/>
                    </w:trPr>
                    <w:tc>
                      <w:tcPr>
                        <w:tcW w:w="0" w:type="auto"/>
                        <w:vAlign w:val="center"/>
                        <w:hideMark/>
                      </w:tcPr>
                      <w:p w14:paraId="5E91A82F" w14:textId="77777777" w:rsidR="00F63558" w:rsidRPr="00F63558" w:rsidRDefault="00F63558" w:rsidP="00F63558">
                        <w:pPr>
                          <w:spacing w:before="100" w:beforeAutospacing="1" w:after="100" w:afterAutospacing="1" w:line="240" w:lineRule="auto"/>
                          <w:rPr>
                            <w:rFonts w:ascii="Verdana" w:eastAsia="Times New Roman" w:hAnsi="Verdana" w:cs="Times New Roman"/>
                            <w:sz w:val="20"/>
                            <w:szCs w:val="20"/>
                          </w:rPr>
                        </w:pPr>
                        <w:r w:rsidRPr="00F63558">
                          <w:rPr>
                            <w:rFonts w:ascii="Verdana" w:eastAsia="Times New Roman" w:hAnsi="Verdana" w:cs="Times New Roman"/>
                            <w:sz w:val="20"/>
                            <w:szCs w:val="20"/>
                          </w:rPr>
                          <w:t xml:space="preserve">Our aluminum profile series roller track features a patent pending slide guide design to provide the most compact and efficient use of lateral space. The roller track is a 35mm high by 40 mm wide profile, with a clear anodized finish. The extrusion can be cut with a carbide blade, band </w:t>
                        </w:r>
                        <w:r w:rsidRPr="00F63558">
                          <w:rPr>
                            <w:rFonts w:ascii="Verdana" w:eastAsia="Times New Roman" w:hAnsi="Verdana" w:cs="Times New Roman"/>
                            <w:sz w:val="20"/>
                            <w:szCs w:val="20"/>
                          </w:rPr>
                          <w:lastRenderedPageBreak/>
                          <w:t>saw or cold saw. A captive T-slot runs down the length of each side. With our T-slot nut P/N TSN6, guides, scanners proximity switches, light curtains and other accessories can be easily mounted and positioned on the tracks. The roller track's modular design includes two different diameter wheels, 33mm and 44 mm. The roller track can be assembled and disassembled without tools.</w:t>
                        </w:r>
                      </w:p>
                    </w:tc>
                  </w:tr>
                  <w:tr w:rsidR="00F63558" w:rsidRPr="00F63558" w14:paraId="0B276DD3" w14:textId="77777777">
                    <w:trPr>
                      <w:tblCellSpacing w:w="0" w:type="dxa"/>
                      <w:jc w:val="center"/>
                    </w:trPr>
                    <w:tc>
                      <w:tcPr>
                        <w:tcW w:w="5000" w:type="pct"/>
                        <w:hideMark/>
                      </w:tcPr>
                      <w:p w14:paraId="06420336" w14:textId="77777777" w:rsidR="00F63558" w:rsidRPr="00F63558" w:rsidRDefault="00F63558" w:rsidP="00F63558">
                        <w:pPr>
                          <w:spacing w:after="0" w:line="240" w:lineRule="auto"/>
                          <w:rPr>
                            <w:rFonts w:ascii="Verdana" w:eastAsia="Times New Roman" w:hAnsi="Verdana" w:cs="Times New Roman"/>
                            <w:sz w:val="20"/>
                            <w:szCs w:val="20"/>
                          </w:rPr>
                        </w:pPr>
                        <w:r w:rsidRPr="00F63558">
                          <w:rPr>
                            <w:rFonts w:ascii="Verdana" w:eastAsia="Times New Roman" w:hAnsi="Verdana" w:cs="Times New Roman"/>
                            <w:sz w:val="20"/>
                            <w:szCs w:val="20"/>
                          </w:rPr>
                          <w:lastRenderedPageBreak/>
                          <w:pict w14:anchorId="5DAE9627">
                            <v:rect id="_x0000_i1110" style="width:0;height:1.5pt" o:hralign="center" o:hrstd="t" o:hrnoshade="t" o:hr="t" fillcolor="#396" stroked="f"/>
                          </w:pict>
                        </w:r>
                      </w:p>
                      <w:p w14:paraId="2D81D86E" w14:textId="77777777" w:rsidR="00F63558" w:rsidRPr="00F63558" w:rsidRDefault="00F63558" w:rsidP="00F63558">
                        <w:pPr>
                          <w:spacing w:before="100" w:beforeAutospacing="1" w:after="100" w:afterAutospacing="1" w:line="240" w:lineRule="auto"/>
                          <w:outlineLvl w:val="0"/>
                          <w:rPr>
                            <w:rFonts w:ascii="Arial" w:eastAsia="Times New Roman" w:hAnsi="Arial" w:cs="Arial"/>
                            <w:b/>
                            <w:bCs/>
                            <w:kern w:val="36"/>
                            <w:sz w:val="28"/>
                            <w:szCs w:val="28"/>
                          </w:rPr>
                        </w:pPr>
                        <w:r w:rsidRPr="00F63558">
                          <w:rPr>
                            <w:rFonts w:ascii="Arial" w:eastAsia="Times New Roman" w:hAnsi="Arial" w:cs="Arial"/>
                            <w:b/>
                            <w:bCs/>
                            <w:kern w:val="36"/>
                            <w:sz w:val="28"/>
                            <w:szCs w:val="28"/>
                          </w:rPr>
                          <w:t>Roller Track — Steel Profile</w:t>
                        </w:r>
                      </w:p>
                      <w:p w14:paraId="6958B512" w14:textId="77777777" w:rsidR="00F63558" w:rsidRPr="00F63558" w:rsidRDefault="00F63558" w:rsidP="00F63558">
                        <w:pPr>
                          <w:spacing w:before="100" w:beforeAutospacing="1" w:after="100" w:afterAutospacing="1" w:line="240" w:lineRule="auto"/>
                          <w:rPr>
                            <w:rFonts w:ascii="Verdana" w:eastAsia="Times New Roman" w:hAnsi="Verdana" w:cs="Times New Roman"/>
                            <w:sz w:val="20"/>
                            <w:szCs w:val="20"/>
                          </w:rPr>
                        </w:pPr>
                        <w:r w:rsidRPr="00F63558">
                          <w:rPr>
                            <w:rFonts w:ascii="Verdana" w:eastAsia="Times New Roman" w:hAnsi="Verdana" w:cs="Times New Roman"/>
                            <w:sz w:val="20"/>
                            <w:szCs w:val="20"/>
                          </w:rPr>
                          <w:t xml:space="preserve">Steel profile roller track in </w:t>
                        </w:r>
                        <w:proofErr w:type="gramStart"/>
                        <w:r w:rsidRPr="00F63558">
                          <w:rPr>
                            <w:rFonts w:ascii="Verdana" w:eastAsia="Times New Roman" w:hAnsi="Verdana" w:cs="Times New Roman"/>
                            <w:sz w:val="20"/>
                            <w:szCs w:val="20"/>
                          </w:rPr>
                          <w:t>4 meter</w:t>
                        </w:r>
                        <w:proofErr w:type="gramEnd"/>
                        <w:r w:rsidRPr="00F63558">
                          <w:rPr>
                            <w:rFonts w:ascii="Verdana" w:eastAsia="Times New Roman" w:hAnsi="Verdana" w:cs="Times New Roman"/>
                            <w:sz w:val="20"/>
                            <w:szCs w:val="20"/>
                          </w:rPr>
                          <w:t xml:space="preserve"> (13.12') lengths with zinc plate finish. Solid steel axle with 33mm diameter x 25mm wide nylon roller center line spacing is 36mm. Use our standard mounting brackets with an adapter bushing.</w:t>
                        </w:r>
                      </w:p>
                    </w:tc>
                  </w:tr>
                  <w:tr w:rsidR="00F63558" w:rsidRPr="00F63558" w14:paraId="3638DFAB" w14:textId="77777777">
                    <w:trPr>
                      <w:tblCellSpacing w:w="0" w:type="dxa"/>
                      <w:jc w:val="center"/>
                    </w:trPr>
                    <w:tc>
                      <w:tcPr>
                        <w:tcW w:w="0" w:type="auto"/>
                        <w:vAlign w:val="center"/>
                        <w:hideMark/>
                      </w:tcPr>
                      <w:tbl>
                        <w:tblPr>
                          <w:tblW w:w="7770" w:type="dxa"/>
                          <w:tblCellSpacing w:w="0" w:type="dxa"/>
                          <w:tblCellMar>
                            <w:top w:w="90" w:type="dxa"/>
                            <w:left w:w="90" w:type="dxa"/>
                            <w:bottom w:w="90" w:type="dxa"/>
                            <w:right w:w="90" w:type="dxa"/>
                          </w:tblCellMar>
                          <w:tblLook w:val="04A0" w:firstRow="1" w:lastRow="0" w:firstColumn="1" w:lastColumn="0" w:noHBand="0" w:noVBand="1"/>
                        </w:tblPr>
                        <w:tblGrid>
                          <w:gridCol w:w="7770"/>
                        </w:tblGrid>
                        <w:tr w:rsidR="00F63558" w:rsidRPr="00F63558" w14:paraId="414905B1" w14:textId="77777777">
                          <w:trPr>
                            <w:tblCellSpacing w:w="0" w:type="dxa"/>
                          </w:trPr>
                          <w:tc>
                            <w:tcPr>
                              <w:tcW w:w="0" w:type="auto"/>
                              <w:vAlign w:val="center"/>
                              <w:hideMark/>
                            </w:tcPr>
                            <w:p w14:paraId="02ACFBEB" w14:textId="30C0F91D" w:rsidR="00F63558" w:rsidRPr="00F63558" w:rsidRDefault="00F63558" w:rsidP="00F63558">
                              <w:pPr>
                                <w:spacing w:after="0" w:line="240" w:lineRule="auto"/>
                                <w:rPr>
                                  <w:rFonts w:ascii="Verdana" w:eastAsia="Times New Roman" w:hAnsi="Verdana" w:cs="Times New Roman"/>
                                  <w:sz w:val="20"/>
                                  <w:szCs w:val="20"/>
                                </w:rPr>
                              </w:pPr>
                              <w:r w:rsidRPr="00F63558">
                                <w:rPr>
                                  <w:rFonts w:ascii="Verdana" w:eastAsia="Times New Roman" w:hAnsi="Verdana" w:cs="Times New Roman"/>
                                  <w:noProof/>
                                  <w:color w:val="6B8252"/>
                                  <w:sz w:val="20"/>
                                  <w:szCs w:val="20"/>
                                </w:rPr>
                                <w:drawing>
                                  <wp:inline distT="0" distB="0" distL="0" distR="0" wp14:anchorId="0DC338C7" wp14:editId="33E69A7A">
                                    <wp:extent cx="2374900" cy="1788160"/>
                                    <wp:effectExtent l="0" t="0" r="6350" b="2540"/>
                                    <wp:docPr id="40" name="Picture 40" descr="Roller Track - Steel Profil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Roller Track - Steel Profile">
                                              <a:hlinkClick r:id="rId21"/>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4900" cy="1788160"/>
                                            </a:xfrm>
                                            <a:prstGeom prst="rect">
                                              <a:avLst/>
                                            </a:prstGeom>
                                            <a:noFill/>
                                            <a:ln>
                                              <a:noFill/>
                                            </a:ln>
                                          </pic:spPr>
                                        </pic:pic>
                                      </a:graphicData>
                                    </a:graphic>
                                  </wp:inline>
                                </w:drawing>
                              </w:r>
                            </w:p>
                          </w:tc>
                        </w:tr>
                      </w:tbl>
                      <w:p w14:paraId="296C2E4C" w14:textId="77777777" w:rsidR="00F63558" w:rsidRPr="00F63558" w:rsidRDefault="00F63558" w:rsidP="00F63558">
                        <w:pPr>
                          <w:spacing w:after="0" w:line="240" w:lineRule="auto"/>
                          <w:rPr>
                            <w:rFonts w:ascii="Verdana" w:eastAsia="Times New Roman" w:hAnsi="Verdana" w:cs="Times New Roman"/>
                            <w:sz w:val="20"/>
                            <w:szCs w:val="20"/>
                          </w:rPr>
                        </w:pPr>
                      </w:p>
                    </w:tc>
                  </w:tr>
                  <w:tr w:rsidR="00F63558" w:rsidRPr="00F63558" w14:paraId="68C83B2B" w14:textId="77777777">
                    <w:trPr>
                      <w:tblCellSpacing w:w="0" w:type="dxa"/>
                      <w:jc w:val="center"/>
                    </w:trPr>
                    <w:tc>
                      <w:tcPr>
                        <w:tcW w:w="5000" w:type="pct"/>
                        <w:hideMark/>
                      </w:tcPr>
                      <w:p w14:paraId="3EE97697" w14:textId="77777777" w:rsidR="00F63558" w:rsidRPr="00F63558" w:rsidRDefault="00F63558" w:rsidP="00F63558">
                        <w:pPr>
                          <w:spacing w:after="0" w:line="240" w:lineRule="auto"/>
                          <w:rPr>
                            <w:rFonts w:ascii="Verdana" w:eastAsia="Times New Roman" w:hAnsi="Verdana" w:cs="Times New Roman"/>
                            <w:sz w:val="20"/>
                            <w:szCs w:val="20"/>
                          </w:rPr>
                        </w:pPr>
                        <w:r w:rsidRPr="00F63558">
                          <w:rPr>
                            <w:rFonts w:ascii="Verdana" w:eastAsia="Times New Roman" w:hAnsi="Verdana" w:cs="Times New Roman"/>
                            <w:sz w:val="20"/>
                            <w:szCs w:val="20"/>
                          </w:rPr>
                          <w:pict w14:anchorId="1565DF45">
                            <v:rect id="_x0000_i1112" style="width:0;height:1.5pt" o:hralign="center" o:hrstd="t" o:hrnoshade="t" o:hr="t" fillcolor="#396" stroked="f"/>
                          </w:pict>
                        </w:r>
                      </w:p>
                      <w:p w14:paraId="1D776609" w14:textId="77777777" w:rsidR="00F63558" w:rsidRPr="00F63558" w:rsidRDefault="00F63558" w:rsidP="00F63558">
                        <w:pPr>
                          <w:spacing w:before="100" w:beforeAutospacing="1" w:after="100" w:afterAutospacing="1" w:line="240" w:lineRule="auto"/>
                          <w:outlineLvl w:val="0"/>
                          <w:rPr>
                            <w:rFonts w:ascii="Arial" w:eastAsia="Times New Roman" w:hAnsi="Arial" w:cs="Arial"/>
                            <w:b/>
                            <w:bCs/>
                            <w:kern w:val="36"/>
                            <w:sz w:val="28"/>
                            <w:szCs w:val="28"/>
                          </w:rPr>
                        </w:pPr>
                        <w:r w:rsidRPr="00F63558">
                          <w:rPr>
                            <w:rFonts w:ascii="Arial" w:eastAsia="Times New Roman" w:hAnsi="Arial" w:cs="Arial"/>
                            <w:b/>
                            <w:bCs/>
                            <w:kern w:val="36"/>
                            <w:sz w:val="28"/>
                            <w:szCs w:val="28"/>
                          </w:rPr>
                          <w:t>Slide Guide</w:t>
                        </w:r>
                      </w:p>
                      <w:p w14:paraId="08921F52" w14:textId="77777777" w:rsidR="00F63558" w:rsidRPr="00F63558" w:rsidRDefault="00F63558" w:rsidP="00F63558">
                        <w:pPr>
                          <w:spacing w:before="100" w:beforeAutospacing="1" w:after="100" w:afterAutospacing="1" w:line="240" w:lineRule="auto"/>
                          <w:rPr>
                            <w:rFonts w:ascii="Verdana" w:eastAsia="Times New Roman" w:hAnsi="Verdana" w:cs="Times New Roman"/>
                            <w:sz w:val="20"/>
                            <w:szCs w:val="20"/>
                          </w:rPr>
                        </w:pPr>
                        <w:r w:rsidRPr="00F63558">
                          <w:rPr>
                            <w:rFonts w:ascii="Verdana" w:eastAsia="Times New Roman" w:hAnsi="Verdana" w:cs="Times New Roman"/>
                            <w:sz w:val="20"/>
                            <w:szCs w:val="20"/>
                          </w:rPr>
                          <w:t>The optional slide guide P/N SLG is extruded from a high-density polyethylene for smooth carton glow. It is designed to provide maximum space utilization with the smallest footprint.</w:t>
                        </w:r>
                      </w:p>
                    </w:tc>
                  </w:tr>
                  <w:tr w:rsidR="00F63558" w:rsidRPr="00F63558" w14:paraId="24FF9E52" w14:textId="77777777">
                    <w:trPr>
                      <w:tblCellSpacing w:w="0" w:type="dxa"/>
                      <w:jc w:val="center"/>
                    </w:trPr>
                    <w:tc>
                      <w:tcPr>
                        <w:tcW w:w="0" w:type="auto"/>
                        <w:vAlign w:val="center"/>
                        <w:hideMark/>
                      </w:tcPr>
                      <w:tbl>
                        <w:tblPr>
                          <w:tblW w:w="5670" w:type="dxa"/>
                          <w:tblCellSpacing w:w="0" w:type="dxa"/>
                          <w:tblCellMar>
                            <w:top w:w="90" w:type="dxa"/>
                            <w:left w:w="90" w:type="dxa"/>
                            <w:bottom w:w="90" w:type="dxa"/>
                            <w:right w:w="90" w:type="dxa"/>
                          </w:tblCellMar>
                          <w:tblLook w:val="04A0" w:firstRow="1" w:lastRow="0" w:firstColumn="1" w:lastColumn="0" w:noHBand="0" w:noVBand="1"/>
                        </w:tblPr>
                        <w:tblGrid>
                          <w:gridCol w:w="2888"/>
                          <w:gridCol w:w="2888"/>
                        </w:tblGrid>
                        <w:tr w:rsidR="00F63558" w:rsidRPr="00F63558" w14:paraId="1C124F25" w14:textId="77777777">
                          <w:trPr>
                            <w:tblCellSpacing w:w="0" w:type="dxa"/>
                          </w:trPr>
                          <w:tc>
                            <w:tcPr>
                              <w:tcW w:w="0" w:type="auto"/>
                              <w:vAlign w:val="center"/>
                              <w:hideMark/>
                            </w:tcPr>
                            <w:p w14:paraId="6492CB2B" w14:textId="1D08334C" w:rsidR="00F63558" w:rsidRPr="00F63558" w:rsidRDefault="00F63558" w:rsidP="00F63558">
                              <w:pPr>
                                <w:spacing w:after="0" w:line="240" w:lineRule="auto"/>
                                <w:rPr>
                                  <w:rFonts w:ascii="Verdana" w:eastAsia="Times New Roman" w:hAnsi="Verdana" w:cs="Times New Roman"/>
                                  <w:sz w:val="20"/>
                                  <w:szCs w:val="20"/>
                                </w:rPr>
                              </w:pPr>
                              <w:r w:rsidRPr="00F63558">
                                <w:rPr>
                                  <w:rFonts w:ascii="Verdana" w:eastAsia="Times New Roman" w:hAnsi="Verdana" w:cs="Times New Roman"/>
                                  <w:noProof/>
                                  <w:color w:val="6B8252"/>
                                  <w:sz w:val="20"/>
                                  <w:szCs w:val="20"/>
                                </w:rPr>
                                <w:drawing>
                                  <wp:inline distT="0" distB="0" distL="0" distR="0" wp14:anchorId="00331DA8" wp14:editId="4520F949">
                                    <wp:extent cx="1719580" cy="1118870"/>
                                    <wp:effectExtent l="0" t="0" r="0" b="5080"/>
                                    <wp:docPr id="39" name="Picture 3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9580" cy="1118870"/>
                                            </a:xfrm>
                                            <a:prstGeom prst="rect">
                                              <a:avLst/>
                                            </a:prstGeom>
                                            <a:noFill/>
                                            <a:ln>
                                              <a:noFill/>
                                            </a:ln>
                                          </pic:spPr>
                                        </pic:pic>
                                      </a:graphicData>
                                    </a:graphic>
                                  </wp:inline>
                                </w:drawing>
                              </w:r>
                            </w:p>
                          </w:tc>
                          <w:tc>
                            <w:tcPr>
                              <w:tcW w:w="0" w:type="auto"/>
                              <w:vAlign w:val="center"/>
                              <w:hideMark/>
                            </w:tcPr>
                            <w:p w14:paraId="6E8915B2" w14:textId="603F08B5" w:rsidR="00F63558" w:rsidRPr="00F63558" w:rsidRDefault="00F63558" w:rsidP="00F63558">
                              <w:pPr>
                                <w:spacing w:after="0" w:line="240" w:lineRule="auto"/>
                                <w:rPr>
                                  <w:rFonts w:ascii="Verdana" w:eastAsia="Times New Roman" w:hAnsi="Verdana" w:cs="Times New Roman"/>
                                  <w:sz w:val="20"/>
                                  <w:szCs w:val="20"/>
                                </w:rPr>
                              </w:pPr>
                              <w:r w:rsidRPr="00F63558">
                                <w:rPr>
                                  <w:rFonts w:ascii="Verdana" w:eastAsia="Times New Roman" w:hAnsi="Verdana" w:cs="Times New Roman"/>
                                  <w:noProof/>
                                  <w:color w:val="6B8252"/>
                                  <w:sz w:val="20"/>
                                  <w:szCs w:val="20"/>
                                </w:rPr>
                                <w:drawing>
                                  <wp:inline distT="0" distB="0" distL="0" distR="0" wp14:anchorId="4405635D" wp14:editId="0527BB09">
                                    <wp:extent cx="1719580" cy="1118870"/>
                                    <wp:effectExtent l="0" t="0" r="0" b="5080"/>
                                    <wp:docPr id="38" name="Picture 38">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9580" cy="1118870"/>
                                            </a:xfrm>
                                            <a:prstGeom prst="rect">
                                              <a:avLst/>
                                            </a:prstGeom>
                                            <a:noFill/>
                                            <a:ln>
                                              <a:noFill/>
                                            </a:ln>
                                          </pic:spPr>
                                        </pic:pic>
                                      </a:graphicData>
                                    </a:graphic>
                                  </wp:inline>
                                </w:drawing>
                              </w:r>
                            </w:p>
                          </w:tc>
                        </w:tr>
                      </w:tbl>
                      <w:p w14:paraId="0572ED20" w14:textId="77777777" w:rsidR="00F63558" w:rsidRPr="00F63558" w:rsidRDefault="00F63558" w:rsidP="00F63558">
                        <w:pPr>
                          <w:spacing w:after="0" w:line="240" w:lineRule="auto"/>
                          <w:rPr>
                            <w:rFonts w:ascii="Verdana" w:eastAsia="Times New Roman" w:hAnsi="Verdana" w:cs="Times New Roman"/>
                            <w:sz w:val="20"/>
                            <w:szCs w:val="20"/>
                          </w:rPr>
                        </w:pPr>
                      </w:p>
                    </w:tc>
                  </w:tr>
                  <w:tr w:rsidR="00F63558" w:rsidRPr="00F63558" w14:paraId="5197C58D" w14:textId="77777777">
                    <w:trPr>
                      <w:tblCellSpacing w:w="0" w:type="dxa"/>
                      <w:jc w:val="center"/>
                    </w:trPr>
                    <w:tc>
                      <w:tcPr>
                        <w:tcW w:w="5000" w:type="pct"/>
                        <w:hideMark/>
                      </w:tcPr>
                      <w:p w14:paraId="7D698461" w14:textId="77777777" w:rsidR="00F63558" w:rsidRPr="00F63558" w:rsidRDefault="00F63558" w:rsidP="00F63558">
                        <w:pPr>
                          <w:spacing w:after="0" w:line="240" w:lineRule="auto"/>
                          <w:rPr>
                            <w:rFonts w:ascii="Verdana" w:eastAsia="Times New Roman" w:hAnsi="Verdana" w:cs="Times New Roman"/>
                            <w:sz w:val="20"/>
                            <w:szCs w:val="20"/>
                          </w:rPr>
                        </w:pPr>
                        <w:r w:rsidRPr="00F63558">
                          <w:rPr>
                            <w:rFonts w:ascii="Verdana" w:eastAsia="Times New Roman" w:hAnsi="Verdana" w:cs="Times New Roman"/>
                            <w:sz w:val="20"/>
                            <w:szCs w:val="20"/>
                          </w:rPr>
                          <w:pict w14:anchorId="1DC1BC82">
                            <v:rect id="_x0000_i1115" style="width:0;height:1.5pt" o:hralign="center" o:hrstd="t" o:hrnoshade="t" o:hr="t" fillcolor="#396" stroked="f"/>
                          </w:pict>
                        </w:r>
                      </w:p>
                      <w:p w14:paraId="54088036" w14:textId="77777777" w:rsidR="00F63558" w:rsidRPr="00F63558" w:rsidRDefault="00F63558" w:rsidP="00F63558">
                        <w:pPr>
                          <w:spacing w:before="100" w:beforeAutospacing="1" w:after="100" w:afterAutospacing="1" w:line="240" w:lineRule="auto"/>
                          <w:outlineLvl w:val="0"/>
                          <w:rPr>
                            <w:rFonts w:ascii="Arial" w:eastAsia="Times New Roman" w:hAnsi="Arial" w:cs="Arial"/>
                            <w:b/>
                            <w:bCs/>
                            <w:kern w:val="36"/>
                            <w:sz w:val="28"/>
                            <w:szCs w:val="28"/>
                          </w:rPr>
                        </w:pPr>
                        <w:r w:rsidRPr="00F63558">
                          <w:rPr>
                            <w:rFonts w:ascii="Arial" w:eastAsia="Times New Roman" w:hAnsi="Arial" w:cs="Arial"/>
                            <w:b/>
                            <w:bCs/>
                            <w:kern w:val="36"/>
                            <w:sz w:val="28"/>
                            <w:szCs w:val="28"/>
                          </w:rPr>
                          <w:t>Mounting Hardware</w:t>
                        </w:r>
                      </w:p>
                      <w:p w14:paraId="652B84F0" w14:textId="77777777" w:rsidR="00F63558" w:rsidRPr="00F63558" w:rsidRDefault="00F63558" w:rsidP="00F63558">
                        <w:pPr>
                          <w:spacing w:before="100" w:beforeAutospacing="1" w:after="100" w:afterAutospacing="1" w:line="240" w:lineRule="auto"/>
                          <w:rPr>
                            <w:rFonts w:ascii="Verdana" w:eastAsia="Times New Roman" w:hAnsi="Verdana" w:cs="Times New Roman"/>
                            <w:sz w:val="20"/>
                            <w:szCs w:val="20"/>
                          </w:rPr>
                        </w:pPr>
                        <w:r w:rsidRPr="00F63558">
                          <w:rPr>
                            <w:rFonts w:ascii="Verdana" w:eastAsia="Times New Roman" w:hAnsi="Verdana" w:cs="Times New Roman"/>
                            <w:sz w:val="20"/>
                            <w:szCs w:val="20"/>
                          </w:rPr>
                          <w:t>Our mounting brackets, QS, QF, and QDS, mount the roller track to the rack frame.</w:t>
                        </w:r>
                      </w:p>
                    </w:tc>
                  </w:tr>
                  <w:tr w:rsidR="00F63558" w:rsidRPr="00F63558" w14:paraId="73782EBF" w14:textId="77777777">
                    <w:trPr>
                      <w:tblCellSpacing w:w="0" w:type="dxa"/>
                      <w:jc w:val="center"/>
                    </w:trPr>
                    <w:tc>
                      <w:tcPr>
                        <w:tcW w:w="0" w:type="auto"/>
                        <w:vAlign w:val="center"/>
                        <w:hideMark/>
                      </w:tcPr>
                      <w:tbl>
                        <w:tblPr>
                          <w:tblW w:w="9300" w:type="dxa"/>
                          <w:tblCellSpacing w:w="0" w:type="dxa"/>
                          <w:tblCellMar>
                            <w:top w:w="90" w:type="dxa"/>
                            <w:left w:w="90" w:type="dxa"/>
                            <w:bottom w:w="90" w:type="dxa"/>
                            <w:right w:w="90" w:type="dxa"/>
                          </w:tblCellMar>
                          <w:tblLook w:val="04A0" w:firstRow="1" w:lastRow="0" w:firstColumn="1" w:lastColumn="0" w:noHBand="0" w:noVBand="1"/>
                        </w:tblPr>
                        <w:tblGrid>
                          <w:gridCol w:w="3150"/>
                          <w:gridCol w:w="3124"/>
                          <w:gridCol w:w="3090"/>
                        </w:tblGrid>
                        <w:tr w:rsidR="00F63558" w:rsidRPr="00F63558" w14:paraId="4847DDFF" w14:textId="77777777">
                          <w:trPr>
                            <w:tblCellSpacing w:w="0" w:type="dxa"/>
                          </w:trPr>
                          <w:tc>
                            <w:tcPr>
                              <w:tcW w:w="0" w:type="auto"/>
                              <w:hideMark/>
                            </w:tcPr>
                            <w:p w14:paraId="46828E4F" w14:textId="4EE9FA75" w:rsidR="00F63558" w:rsidRPr="00F63558" w:rsidRDefault="00F63558" w:rsidP="00F63558">
                              <w:pPr>
                                <w:spacing w:after="0" w:line="240" w:lineRule="auto"/>
                                <w:jc w:val="center"/>
                                <w:rPr>
                                  <w:rFonts w:ascii="Verdana" w:eastAsia="Times New Roman" w:hAnsi="Verdana" w:cs="Times New Roman"/>
                                  <w:sz w:val="16"/>
                                  <w:szCs w:val="16"/>
                                </w:rPr>
                              </w:pPr>
                              <w:r w:rsidRPr="00F63558">
                                <w:rPr>
                                  <w:rFonts w:ascii="Verdana" w:eastAsia="Times New Roman" w:hAnsi="Verdana" w:cs="Times New Roman"/>
                                  <w:noProof/>
                                  <w:sz w:val="16"/>
                                  <w:szCs w:val="16"/>
                                </w:rPr>
                                <w:drawing>
                                  <wp:inline distT="0" distB="0" distL="0" distR="0" wp14:anchorId="2C69814C" wp14:editId="5CEB6E0E">
                                    <wp:extent cx="1883410" cy="12280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3410" cy="1228090"/>
                                            </a:xfrm>
                                            <a:prstGeom prst="rect">
                                              <a:avLst/>
                                            </a:prstGeom>
                                            <a:noFill/>
                                            <a:ln>
                                              <a:noFill/>
                                            </a:ln>
                                          </pic:spPr>
                                        </pic:pic>
                                      </a:graphicData>
                                    </a:graphic>
                                  </wp:inline>
                                </w:drawing>
                              </w:r>
                              <w:r w:rsidRPr="00F63558">
                                <w:rPr>
                                  <w:rFonts w:ascii="Verdana" w:eastAsia="Times New Roman" w:hAnsi="Verdana" w:cs="Times New Roman"/>
                                  <w:sz w:val="16"/>
                                  <w:szCs w:val="16"/>
                                </w:rPr>
                                <w:br/>
                                <w:t>Part TSN6</w:t>
                              </w:r>
                              <w:r w:rsidRPr="00F63558">
                                <w:rPr>
                                  <w:rFonts w:ascii="Verdana" w:eastAsia="Times New Roman" w:hAnsi="Verdana" w:cs="Times New Roman"/>
                                  <w:sz w:val="16"/>
                                  <w:szCs w:val="16"/>
                                </w:rPr>
                                <w:br/>
                                <w:t>T Slide Nut</w:t>
                              </w:r>
                            </w:p>
                          </w:tc>
                          <w:tc>
                            <w:tcPr>
                              <w:tcW w:w="0" w:type="auto"/>
                              <w:hideMark/>
                            </w:tcPr>
                            <w:p w14:paraId="199A4F9B" w14:textId="20DA74E7" w:rsidR="00F63558" w:rsidRPr="00F63558" w:rsidRDefault="00F63558" w:rsidP="00F63558">
                              <w:pPr>
                                <w:spacing w:after="0" w:line="240" w:lineRule="auto"/>
                                <w:jc w:val="center"/>
                                <w:rPr>
                                  <w:rFonts w:ascii="Verdana" w:eastAsia="Times New Roman" w:hAnsi="Verdana" w:cs="Times New Roman"/>
                                  <w:sz w:val="16"/>
                                  <w:szCs w:val="16"/>
                                </w:rPr>
                              </w:pPr>
                              <w:r w:rsidRPr="00F63558">
                                <w:rPr>
                                  <w:rFonts w:ascii="Verdana" w:eastAsia="Times New Roman" w:hAnsi="Verdana" w:cs="Times New Roman"/>
                                  <w:noProof/>
                                  <w:sz w:val="16"/>
                                  <w:szCs w:val="16"/>
                                </w:rPr>
                                <w:drawing>
                                  <wp:inline distT="0" distB="0" distL="0" distR="0" wp14:anchorId="669211AE" wp14:editId="3E4965FD">
                                    <wp:extent cx="1842135" cy="122809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2135" cy="1228090"/>
                                            </a:xfrm>
                                            <a:prstGeom prst="rect">
                                              <a:avLst/>
                                            </a:prstGeom>
                                            <a:noFill/>
                                            <a:ln>
                                              <a:noFill/>
                                            </a:ln>
                                          </pic:spPr>
                                        </pic:pic>
                                      </a:graphicData>
                                    </a:graphic>
                                  </wp:inline>
                                </w:drawing>
                              </w:r>
                              <w:r w:rsidRPr="00F63558">
                                <w:rPr>
                                  <w:rFonts w:ascii="Verdana" w:eastAsia="Times New Roman" w:hAnsi="Verdana" w:cs="Times New Roman"/>
                                  <w:sz w:val="16"/>
                                  <w:szCs w:val="16"/>
                                </w:rPr>
                                <w:br/>
                                <w:t>Bracket QS</w:t>
                              </w:r>
                            </w:p>
                          </w:tc>
                          <w:tc>
                            <w:tcPr>
                              <w:tcW w:w="0" w:type="auto"/>
                              <w:hideMark/>
                            </w:tcPr>
                            <w:p w14:paraId="4FECBE28" w14:textId="693D7A64" w:rsidR="00F63558" w:rsidRPr="00F63558" w:rsidRDefault="00F63558" w:rsidP="00F63558">
                              <w:pPr>
                                <w:spacing w:after="0" w:line="240" w:lineRule="auto"/>
                                <w:jc w:val="center"/>
                                <w:rPr>
                                  <w:rFonts w:ascii="Verdana" w:eastAsia="Times New Roman" w:hAnsi="Verdana" w:cs="Times New Roman"/>
                                  <w:sz w:val="16"/>
                                  <w:szCs w:val="16"/>
                                </w:rPr>
                              </w:pPr>
                              <w:r w:rsidRPr="00F63558">
                                <w:rPr>
                                  <w:rFonts w:ascii="Verdana" w:eastAsia="Times New Roman" w:hAnsi="Verdana" w:cs="Times New Roman"/>
                                  <w:noProof/>
                                  <w:sz w:val="16"/>
                                  <w:szCs w:val="16"/>
                                </w:rPr>
                                <w:drawing>
                                  <wp:inline distT="0" distB="0" distL="0" distR="0" wp14:anchorId="0CBD2E95" wp14:editId="1A8E897F">
                                    <wp:extent cx="1842135" cy="122809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2135" cy="1228090"/>
                                            </a:xfrm>
                                            <a:prstGeom prst="rect">
                                              <a:avLst/>
                                            </a:prstGeom>
                                            <a:noFill/>
                                            <a:ln>
                                              <a:noFill/>
                                            </a:ln>
                                          </pic:spPr>
                                        </pic:pic>
                                      </a:graphicData>
                                    </a:graphic>
                                  </wp:inline>
                                </w:drawing>
                              </w:r>
                              <w:r w:rsidRPr="00F63558">
                                <w:rPr>
                                  <w:rFonts w:ascii="Verdana" w:eastAsia="Times New Roman" w:hAnsi="Verdana" w:cs="Times New Roman"/>
                                  <w:sz w:val="16"/>
                                  <w:szCs w:val="16"/>
                                </w:rPr>
                                <w:br/>
                                <w:t>Bracket QF</w:t>
                              </w:r>
                            </w:p>
                          </w:tc>
                        </w:tr>
                        <w:tr w:rsidR="00F63558" w:rsidRPr="00F63558" w14:paraId="4FB4DE69" w14:textId="77777777">
                          <w:trPr>
                            <w:tblCellSpacing w:w="0" w:type="dxa"/>
                          </w:trPr>
                          <w:tc>
                            <w:tcPr>
                              <w:tcW w:w="0" w:type="auto"/>
                              <w:hideMark/>
                            </w:tcPr>
                            <w:p w14:paraId="081C54D5" w14:textId="08542509" w:rsidR="00F63558" w:rsidRPr="00F63558" w:rsidRDefault="00F63558" w:rsidP="00F63558">
                              <w:pPr>
                                <w:spacing w:after="0" w:line="240" w:lineRule="auto"/>
                                <w:jc w:val="center"/>
                                <w:rPr>
                                  <w:rFonts w:ascii="Verdana" w:eastAsia="Times New Roman" w:hAnsi="Verdana" w:cs="Times New Roman"/>
                                  <w:sz w:val="16"/>
                                  <w:szCs w:val="16"/>
                                </w:rPr>
                              </w:pPr>
                              <w:r w:rsidRPr="00F63558">
                                <w:rPr>
                                  <w:rFonts w:ascii="Verdana" w:eastAsia="Times New Roman" w:hAnsi="Verdana" w:cs="Times New Roman"/>
                                  <w:noProof/>
                                  <w:sz w:val="16"/>
                                  <w:szCs w:val="16"/>
                                </w:rPr>
                                <w:lastRenderedPageBreak/>
                                <w:drawing>
                                  <wp:inline distT="0" distB="0" distL="0" distR="0" wp14:anchorId="50B0D2F5" wp14:editId="58387101">
                                    <wp:extent cx="1842135" cy="122809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2135" cy="1228090"/>
                                            </a:xfrm>
                                            <a:prstGeom prst="rect">
                                              <a:avLst/>
                                            </a:prstGeom>
                                            <a:noFill/>
                                            <a:ln>
                                              <a:noFill/>
                                            </a:ln>
                                          </pic:spPr>
                                        </pic:pic>
                                      </a:graphicData>
                                    </a:graphic>
                                  </wp:inline>
                                </w:drawing>
                              </w:r>
                              <w:r w:rsidRPr="00F63558">
                                <w:rPr>
                                  <w:rFonts w:ascii="Verdana" w:eastAsia="Times New Roman" w:hAnsi="Verdana" w:cs="Times New Roman"/>
                                  <w:sz w:val="16"/>
                                  <w:szCs w:val="16"/>
                                </w:rPr>
                                <w:br/>
                                <w:t>Bracket QDS</w:t>
                              </w:r>
                            </w:p>
                          </w:tc>
                          <w:tc>
                            <w:tcPr>
                              <w:tcW w:w="0" w:type="auto"/>
                              <w:hideMark/>
                            </w:tcPr>
                            <w:p w14:paraId="41EF3703" w14:textId="1626E646" w:rsidR="00F63558" w:rsidRPr="00F63558" w:rsidRDefault="00F63558" w:rsidP="00F63558">
                              <w:pPr>
                                <w:spacing w:after="0" w:line="240" w:lineRule="auto"/>
                                <w:jc w:val="center"/>
                                <w:rPr>
                                  <w:rFonts w:ascii="Verdana" w:eastAsia="Times New Roman" w:hAnsi="Verdana" w:cs="Times New Roman"/>
                                  <w:sz w:val="16"/>
                                  <w:szCs w:val="16"/>
                                </w:rPr>
                              </w:pPr>
                              <w:r w:rsidRPr="00F63558">
                                <w:rPr>
                                  <w:rFonts w:ascii="Verdana" w:eastAsia="Times New Roman" w:hAnsi="Verdana" w:cs="Times New Roman"/>
                                  <w:noProof/>
                                  <w:sz w:val="16"/>
                                  <w:szCs w:val="16"/>
                                </w:rPr>
                                <w:drawing>
                                  <wp:inline distT="0" distB="0" distL="0" distR="0" wp14:anchorId="2A99F020" wp14:editId="6D19E9B0">
                                    <wp:extent cx="1869440" cy="12280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9440" cy="1228090"/>
                                            </a:xfrm>
                                            <a:prstGeom prst="rect">
                                              <a:avLst/>
                                            </a:prstGeom>
                                            <a:noFill/>
                                            <a:ln>
                                              <a:noFill/>
                                            </a:ln>
                                          </pic:spPr>
                                        </pic:pic>
                                      </a:graphicData>
                                    </a:graphic>
                                  </wp:inline>
                                </w:drawing>
                              </w:r>
                              <w:r w:rsidRPr="00F63558">
                                <w:rPr>
                                  <w:rFonts w:ascii="Verdana" w:eastAsia="Times New Roman" w:hAnsi="Verdana" w:cs="Times New Roman"/>
                                  <w:sz w:val="16"/>
                                  <w:szCs w:val="16"/>
                                </w:rPr>
                                <w:br/>
                                <w:t>Splicer</w:t>
                              </w:r>
                            </w:p>
                          </w:tc>
                          <w:tc>
                            <w:tcPr>
                              <w:tcW w:w="0" w:type="auto"/>
                              <w:vAlign w:val="center"/>
                              <w:hideMark/>
                            </w:tcPr>
                            <w:p w14:paraId="111E3A72" w14:textId="77777777" w:rsidR="00F63558" w:rsidRPr="00F63558" w:rsidRDefault="00F63558" w:rsidP="00F63558">
                              <w:pPr>
                                <w:spacing w:after="0" w:line="240" w:lineRule="auto"/>
                                <w:jc w:val="center"/>
                                <w:rPr>
                                  <w:rFonts w:ascii="Verdana" w:eastAsia="Times New Roman" w:hAnsi="Verdana" w:cs="Times New Roman"/>
                                  <w:sz w:val="16"/>
                                  <w:szCs w:val="16"/>
                                </w:rPr>
                              </w:pPr>
                            </w:p>
                          </w:tc>
                        </w:tr>
                      </w:tbl>
                      <w:p w14:paraId="68C5486B" w14:textId="77777777" w:rsidR="00F63558" w:rsidRPr="00F63558" w:rsidRDefault="00F63558" w:rsidP="00F63558">
                        <w:pPr>
                          <w:spacing w:after="0" w:line="240" w:lineRule="auto"/>
                          <w:rPr>
                            <w:rFonts w:ascii="Verdana" w:eastAsia="Times New Roman" w:hAnsi="Verdana" w:cs="Times New Roman"/>
                            <w:sz w:val="20"/>
                            <w:szCs w:val="20"/>
                          </w:rPr>
                        </w:pPr>
                      </w:p>
                    </w:tc>
                  </w:tr>
                  <w:tr w:rsidR="00F63558" w:rsidRPr="00F63558" w14:paraId="6E4B328E" w14:textId="77777777">
                    <w:trPr>
                      <w:tblCellSpacing w:w="0" w:type="dxa"/>
                      <w:jc w:val="center"/>
                    </w:trPr>
                    <w:tc>
                      <w:tcPr>
                        <w:tcW w:w="5000" w:type="pct"/>
                        <w:hideMark/>
                      </w:tcPr>
                      <w:p w14:paraId="64A65B95" w14:textId="77777777" w:rsidR="00F63558" w:rsidRPr="00F63558" w:rsidRDefault="00F63558" w:rsidP="00F63558">
                        <w:pPr>
                          <w:spacing w:after="0" w:line="240" w:lineRule="auto"/>
                          <w:rPr>
                            <w:rFonts w:ascii="Verdana" w:eastAsia="Times New Roman" w:hAnsi="Verdana" w:cs="Times New Roman"/>
                            <w:sz w:val="20"/>
                            <w:szCs w:val="20"/>
                          </w:rPr>
                        </w:pPr>
                        <w:r w:rsidRPr="00F63558">
                          <w:rPr>
                            <w:rFonts w:ascii="Verdana" w:eastAsia="Times New Roman" w:hAnsi="Verdana" w:cs="Times New Roman"/>
                            <w:sz w:val="20"/>
                            <w:szCs w:val="20"/>
                          </w:rPr>
                          <w:lastRenderedPageBreak/>
                          <w:pict w14:anchorId="6E9DBD69">
                            <v:rect id="_x0000_i1121" style="width:0;height:1.5pt" o:hralign="center" o:hrstd="t" o:hrnoshade="t" o:hr="t" fillcolor="#396" stroked="f"/>
                          </w:pict>
                        </w:r>
                      </w:p>
                      <w:p w14:paraId="5D144941" w14:textId="77777777" w:rsidR="00F63558" w:rsidRPr="00F63558" w:rsidRDefault="00F63558" w:rsidP="00F63558">
                        <w:pPr>
                          <w:spacing w:before="100" w:beforeAutospacing="1" w:after="100" w:afterAutospacing="1" w:line="240" w:lineRule="auto"/>
                          <w:outlineLvl w:val="0"/>
                          <w:rPr>
                            <w:rFonts w:ascii="Arial" w:eastAsia="Times New Roman" w:hAnsi="Arial" w:cs="Arial"/>
                            <w:b/>
                            <w:bCs/>
                            <w:kern w:val="36"/>
                            <w:sz w:val="28"/>
                            <w:szCs w:val="28"/>
                          </w:rPr>
                        </w:pPr>
                        <w:r w:rsidRPr="00F63558">
                          <w:rPr>
                            <w:rFonts w:ascii="Arial" w:eastAsia="Times New Roman" w:hAnsi="Arial" w:cs="Arial"/>
                            <w:b/>
                            <w:bCs/>
                            <w:kern w:val="36"/>
                            <w:sz w:val="28"/>
                            <w:szCs w:val="28"/>
                          </w:rPr>
                          <w:t>Power Track</w:t>
                        </w:r>
                      </w:p>
                    </w:tc>
                  </w:tr>
                  <w:tr w:rsidR="00F63558" w:rsidRPr="00F63558" w14:paraId="5DC5E5FF" w14:textId="77777777">
                    <w:trPr>
                      <w:tblCellSpacing w:w="0" w:type="dxa"/>
                      <w:jc w:val="center"/>
                    </w:trPr>
                    <w:tc>
                      <w:tcPr>
                        <w:tcW w:w="0" w:type="auto"/>
                        <w:vAlign w:val="center"/>
                        <w:hideMark/>
                      </w:tcPr>
                      <w:tbl>
                        <w:tblPr>
                          <w:tblW w:w="7770" w:type="dxa"/>
                          <w:tblCellSpacing w:w="0" w:type="dxa"/>
                          <w:tblCellMar>
                            <w:top w:w="90" w:type="dxa"/>
                            <w:left w:w="90" w:type="dxa"/>
                            <w:bottom w:w="90" w:type="dxa"/>
                            <w:right w:w="90" w:type="dxa"/>
                          </w:tblCellMar>
                          <w:tblLook w:val="04A0" w:firstRow="1" w:lastRow="0" w:firstColumn="1" w:lastColumn="0" w:noHBand="0" w:noVBand="1"/>
                        </w:tblPr>
                        <w:tblGrid>
                          <w:gridCol w:w="3930"/>
                          <w:gridCol w:w="3930"/>
                        </w:tblGrid>
                        <w:tr w:rsidR="00F63558" w:rsidRPr="00F63558" w14:paraId="5C6EB58D" w14:textId="77777777">
                          <w:trPr>
                            <w:tblCellSpacing w:w="0" w:type="dxa"/>
                          </w:trPr>
                          <w:tc>
                            <w:tcPr>
                              <w:tcW w:w="0" w:type="auto"/>
                              <w:vAlign w:val="center"/>
                              <w:hideMark/>
                            </w:tcPr>
                            <w:p w14:paraId="55DF59A9" w14:textId="46481147" w:rsidR="00F63558" w:rsidRPr="00F63558" w:rsidRDefault="00F63558" w:rsidP="00F63558">
                              <w:pPr>
                                <w:spacing w:after="0" w:line="240" w:lineRule="auto"/>
                                <w:rPr>
                                  <w:rFonts w:ascii="Verdana" w:eastAsia="Times New Roman" w:hAnsi="Verdana" w:cs="Times New Roman"/>
                                  <w:sz w:val="20"/>
                                  <w:szCs w:val="20"/>
                                </w:rPr>
                              </w:pPr>
                              <w:r w:rsidRPr="00F63558">
                                <w:rPr>
                                  <w:rFonts w:ascii="Verdana" w:eastAsia="Times New Roman" w:hAnsi="Verdana" w:cs="Times New Roman"/>
                                  <w:noProof/>
                                  <w:color w:val="6B8252"/>
                                  <w:sz w:val="20"/>
                                  <w:szCs w:val="20"/>
                                </w:rPr>
                                <w:drawing>
                                  <wp:inline distT="0" distB="0" distL="0" distR="0" wp14:anchorId="3478516B" wp14:editId="0C08BD05">
                                    <wp:extent cx="2374900" cy="1555750"/>
                                    <wp:effectExtent l="0" t="0" r="6350" b="6350"/>
                                    <wp:docPr id="32" name="Picture 3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4900" cy="1555750"/>
                                            </a:xfrm>
                                            <a:prstGeom prst="rect">
                                              <a:avLst/>
                                            </a:prstGeom>
                                            <a:noFill/>
                                            <a:ln>
                                              <a:noFill/>
                                            </a:ln>
                                          </pic:spPr>
                                        </pic:pic>
                                      </a:graphicData>
                                    </a:graphic>
                                  </wp:inline>
                                </w:drawing>
                              </w:r>
                            </w:p>
                          </w:tc>
                          <w:tc>
                            <w:tcPr>
                              <w:tcW w:w="0" w:type="auto"/>
                              <w:vAlign w:val="center"/>
                              <w:hideMark/>
                            </w:tcPr>
                            <w:p w14:paraId="747F8DC5" w14:textId="6B76FD87" w:rsidR="00F63558" w:rsidRPr="00F63558" w:rsidRDefault="00F63558" w:rsidP="00F63558">
                              <w:pPr>
                                <w:spacing w:after="0" w:line="240" w:lineRule="auto"/>
                                <w:rPr>
                                  <w:rFonts w:ascii="Verdana" w:eastAsia="Times New Roman" w:hAnsi="Verdana" w:cs="Times New Roman"/>
                                  <w:sz w:val="20"/>
                                  <w:szCs w:val="20"/>
                                </w:rPr>
                              </w:pPr>
                              <w:r w:rsidRPr="00F63558">
                                <w:rPr>
                                  <w:rFonts w:ascii="Verdana" w:eastAsia="Times New Roman" w:hAnsi="Verdana" w:cs="Times New Roman"/>
                                  <w:noProof/>
                                  <w:color w:val="6B8252"/>
                                  <w:sz w:val="20"/>
                                  <w:szCs w:val="20"/>
                                </w:rPr>
                                <w:drawing>
                                  <wp:inline distT="0" distB="0" distL="0" distR="0" wp14:anchorId="06D83B7C" wp14:editId="4B7BE7C3">
                                    <wp:extent cx="2374900" cy="1555750"/>
                                    <wp:effectExtent l="0" t="0" r="6350" b="6350"/>
                                    <wp:docPr id="31" name="Picture 3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4900" cy="1555750"/>
                                            </a:xfrm>
                                            <a:prstGeom prst="rect">
                                              <a:avLst/>
                                            </a:prstGeom>
                                            <a:noFill/>
                                            <a:ln>
                                              <a:noFill/>
                                            </a:ln>
                                          </pic:spPr>
                                        </pic:pic>
                                      </a:graphicData>
                                    </a:graphic>
                                  </wp:inline>
                                </w:drawing>
                              </w:r>
                            </w:p>
                          </w:tc>
                        </w:tr>
                      </w:tbl>
                      <w:p w14:paraId="1E37CD26" w14:textId="77777777" w:rsidR="00F63558" w:rsidRPr="00F63558" w:rsidRDefault="00F63558" w:rsidP="00F63558">
                        <w:pPr>
                          <w:spacing w:after="0" w:line="240" w:lineRule="auto"/>
                          <w:rPr>
                            <w:rFonts w:ascii="Verdana" w:eastAsia="Times New Roman" w:hAnsi="Verdana" w:cs="Times New Roman"/>
                            <w:sz w:val="20"/>
                            <w:szCs w:val="20"/>
                          </w:rPr>
                        </w:pPr>
                      </w:p>
                    </w:tc>
                  </w:tr>
                  <w:tr w:rsidR="00F63558" w:rsidRPr="00F63558" w14:paraId="2957D625" w14:textId="77777777">
                    <w:trPr>
                      <w:tblCellSpacing w:w="0" w:type="dxa"/>
                      <w:jc w:val="center"/>
                    </w:trPr>
                    <w:tc>
                      <w:tcPr>
                        <w:tcW w:w="5000" w:type="pct"/>
                        <w:hideMark/>
                      </w:tcPr>
                      <w:p w14:paraId="0C155483" w14:textId="7FBEF9BD" w:rsidR="00F63558" w:rsidRPr="00F63558" w:rsidRDefault="00F63558" w:rsidP="00F63558">
                        <w:pPr>
                          <w:spacing w:before="100" w:beforeAutospacing="1" w:after="100" w:afterAutospacing="1" w:line="240" w:lineRule="auto"/>
                          <w:outlineLvl w:val="0"/>
                          <w:rPr>
                            <w:rFonts w:ascii="Arial" w:eastAsia="Times New Roman" w:hAnsi="Arial" w:cs="Arial"/>
                            <w:b/>
                            <w:bCs/>
                            <w:kern w:val="36"/>
                            <w:sz w:val="28"/>
                            <w:szCs w:val="28"/>
                          </w:rPr>
                        </w:pPr>
                      </w:p>
                    </w:tc>
                  </w:tr>
                </w:tbl>
                <w:p w14:paraId="29BF17E5" w14:textId="77777777" w:rsidR="00F63558" w:rsidRPr="00F63558" w:rsidRDefault="00F63558" w:rsidP="00F63558">
                  <w:pPr>
                    <w:spacing w:after="0" w:line="240" w:lineRule="auto"/>
                    <w:jc w:val="center"/>
                    <w:rPr>
                      <w:rFonts w:ascii="Verdana" w:eastAsia="Times New Roman" w:hAnsi="Verdana" w:cs="Times New Roman"/>
                      <w:sz w:val="20"/>
                      <w:szCs w:val="20"/>
                    </w:rPr>
                  </w:pPr>
                </w:p>
              </w:tc>
            </w:tr>
          </w:tbl>
          <w:p w14:paraId="7ADC8905" w14:textId="77777777" w:rsidR="00F63558" w:rsidRPr="00F63558" w:rsidRDefault="00F63558" w:rsidP="00F63558">
            <w:pPr>
              <w:spacing w:after="0" w:line="240" w:lineRule="auto"/>
              <w:rPr>
                <w:rFonts w:ascii="Verdana" w:eastAsia="Times New Roman" w:hAnsi="Verdana" w:cs="Times New Roman"/>
                <w:color w:val="000000"/>
                <w:sz w:val="20"/>
                <w:szCs w:val="20"/>
              </w:rPr>
            </w:pPr>
          </w:p>
        </w:tc>
      </w:tr>
    </w:tbl>
    <w:p w14:paraId="298399A4" w14:textId="77777777" w:rsidR="0050193F" w:rsidRDefault="0050193F" w:rsidP="00EA48F0">
      <w:pPr>
        <w:spacing w:after="0"/>
      </w:pPr>
      <w:r>
        <w:lastRenderedPageBreak/>
        <w:tab/>
      </w:r>
    </w:p>
    <w:p w14:paraId="38A9EF89" w14:textId="77777777" w:rsidR="0050193F" w:rsidRDefault="0050193F" w:rsidP="00EA48F0">
      <w:pPr>
        <w:spacing w:after="0"/>
      </w:pPr>
      <w:r>
        <w:t>New Power Drive System Usages</w:t>
      </w:r>
    </w:p>
    <w:p w14:paraId="6A573521" w14:textId="77777777" w:rsidR="0050193F" w:rsidRDefault="0050193F" w:rsidP="00EA48F0">
      <w:pPr>
        <w:spacing w:after="0"/>
      </w:pPr>
      <w:r>
        <w:t xml:space="preserve">Operation: The power drive unit is designed to operate between two of </w:t>
      </w:r>
      <w:proofErr w:type="spellStart"/>
      <w:r>
        <w:t>Quixxsmart's</w:t>
      </w:r>
      <w:proofErr w:type="spellEnd"/>
      <w:r>
        <w:t xml:space="preserve"> roller channel. The power slide belt will be in contact with the bottom of the product or package that is being moved. The edges of the package/ product would ride on the 2 non-powered sections of roller track.</w:t>
      </w:r>
    </w:p>
    <w:p w14:paraId="2E9E3571" w14:textId="77777777" w:rsidR="0050193F" w:rsidRDefault="0050193F" w:rsidP="00EA48F0">
      <w:pPr>
        <w:spacing w:after="0"/>
      </w:pPr>
    </w:p>
    <w:p w14:paraId="0674EC99" w14:textId="77777777" w:rsidR="0050193F" w:rsidRDefault="0050193F" w:rsidP="00EA48F0">
      <w:pPr>
        <w:spacing w:after="0"/>
      </w:pPr>
      <w:r>
        <w:t xml:space="preserve">Overview: The power drive system consists of a modular conveyor contained in a </w:t>
      </w:r>
      <w:proofErr w:type="spellStart"/>
      <w:r>
        <w:t>Quixxsmart</w:t>
      </w:r>
      <w:proofErr w:type="spellEnd"/>
      <w:r>
        <w:t xml:space="preserve"> Structures 35 x 40 mm aluminum roller channel. Power is transmitted by a circular .250" cross section urethane belt riding in a semicircular groove on the circumference of the nylon rollers ride on polished </w:t>
      </w:r>
      <w:proofErr w:type="gramStart"/>
      <w:r>
        <w:t>stainless steel</w:t>
      </w:r>
      <w:proofErr w:type="gramEnd"/>
      <w:r>
        <w:t xml:space="preserve"> axles. This belt is industry proven and is field weldable.</w:t>
      </w:r>
    </w:p>
    <w:p w14:paraId="4EA55411" w14:textId="77777777" w:rsidR="0050193F" w:rsidRDefault="0050193F" w:rsidP="00EA48F0">
      <w:pPr>
        <w:spacing w:after="0"/>
      </w:pPr>
    </w:p>
    <w:p w14:paraId="3796E9A4" w14:textId="77777777" w:rsidR="0050193F" w:rsidRDefault="0050193F" w:rsidP="00EA48F0">
      <w:pPr>
        <w:spacing w:after="0"/>
      </w:pPr>
      <w:r>
        <w:t>Mounting to the conveyor legs or frame is achieved with "U" shaped mounting saddles.</w:t>
      </w:r>
    </w:p>
    <w:p w14:paraId="338E0DC6" w14:textId="77777777" w:rsidR="0050193F" w:rsidRDefault="0050193F" w:rsidP="00EA48F0">
      <w:pPr>
        <w:spacing w:after="0"/>
      </w:pPr>
    </w:p>
    <w:p w14:paraId="6BB32C8F" w14:textId="77777777" w:rsidR="0050193F" w:rsidRDefault="0050193F" w:rsidP="00EA48F0">
      <w:pPr>
        <w:spacing w:after="0"/>
      </w:pPr>
      <w:r>
        <w:t>Roller Track Splice: The length of the power drive system can be easily modified using QSPL splices to extend the track. Lengths of the roller channel can be cut with a carbide blade miter saw.</w:t>
      </w:r>
    </w:p>
    <w:p w14:paraId="53C15CAA" w14:textId="77777777" w:rsidR="0050193F" w:rsidRDefault="0050193F" w:rsidP="00EA48F0">
      <w:pPr>
        <w:spacing w:after="0"/>
      </w:pPr>
    </w:p>
    <w:p w14:paraId="3C0CC332" w14:textId="77777777" w:rsidR="0050193F" w:rsidRDefault="0050193F" w:rsidP="00EA48F0">
      <w:pPr>
        <w:spacing w:after="0"/>
      </w:pPr>
      <w:r>
        <w:t>Usages: This system can be used for the handling of containers, for the transfer of fixtures in custom manufacturing or assembly cells or for pick cells where the power drive belt would be mounted to flow racks and move containers through order fulfillment. Please call with your specific requirements.</w:t>
      </w:r>
    </w:p>
    <w:p w14:paraId="50A91C0C" w14:textId="77777777" w:rsidR="0050193F" w:rsidRDefault="0050193F" w:rsidP="00EA48F0">
      <w:pPr>
        <w:spacing w:after="0"/>
      </w:pPr>
    </w:p>
    <w:p w14:paraId="02A5CBC2" w14:textId="77777777" w:rsidR="0050193F" w:rsidRDefault="0050193F" w:rsidP="00EA48F0">
      <w:pPr>
        <w:spacing w:after="0"/>
      </w:pPr>
      <w:r>
        <w:t xml:space="preserve">Electrical: Motive power is a variable speed drive fractional </w:t>
      </w:r>
      <w:proofErr w:type="gramStart"/>
      <w:r>
        <w:t>horse power</w:t>
      </w:r>
      <w:proofErr w:type="gramEnd"/>
      <w:r>
        <w:t xml:space="preserve"> DC gear motor driving a power drive pulley.</w:t>
      </w:r>
    </w:p>
    <w:p w14:paraId="2D868B53" w14:textId="77777777" w:rsidR="0050193F" w:rsidRDefault="0050193F" w:rsidP="00EA48F0">
      <w:pPr>
        <w:spacing w:after="0"/>
      </w:pPr>
    </w:p>
    <w:p w14:paraId="08539C23" w14:textId="33D46027" w:rsidR="0050193F" w:rsidRDefault="0050193F" w:rsidP="00EA48F0">
      <w:pPr>
        <w:spacing w:after="0"/>
      </w:pPr>
      <w:r>
        <w:t xml:space="preserve">This brushless motor features silent operation, high </w:t>
      </w:r>
      <w:proofErr w:type="gramStart"/>
      <w:r>
        <w:t>torque</w:t>
      </w:r>
      <w:proofErr w:type="gramEnd"/>
      <w:r>
        <w:t xml:space="preserve"> and compact size (3" dia. and 4.5" long). The power drive motor requires a 20A 120V circuit and can be plugged into an outlet. The variable speed drive is included with the motor drive unit.</w:t>
      </w:r>
    </w:p>
    <w:p w14:paraId="75797AED" w14:textId="506DD03B" w:rsidR="0050193F" w:rsidRDefault="0050193F" w:rsidP="00EA48F0">
      <w:pPr>
        <w:spacing w:after="0"/>
      </w:pPr>
    </w:p>
    <w:p w14:paraId="1FDA4446" w14:textId="1379E6EE" w:rsidR="0050193F" w:rsidRDefault="0050193F" w:rsidP="00EA48F0">
      <w:pPr>
        <w:spacing w:after="0"/>
      </w:pPr>
      <w:r>
        <w:br w:type="page"/>
      </w:r>
    </w:p>
    <w:p w14:paraId="469D0676" w14:textId="110DBA15" w:rsidR="0050193F" w:rsidRDefault="0050193F" w:rsidP="00EA48F0">
      <w:pPr>
        <w:spacing w:after="0"/>
      </w:pPr>
    </w:p>
    <w:p w14:paraId="56A8699B" w14:textId="2275F473" w:rsidR="0050193F" w:rsidRDefault="0050193F" w:rsidP="00EA48F0">
      <w:pPr>
        <w:spacing w:after="0"/>
      </w:pPr>
      <w:r>
        <w:t>Casters</w:t>
      </w:r>
    </w:p>
    <w:p w14:paraId="222FAF6E" w14:textId="1A69C5A9" w:rsidR="0050193F" w:rsidRDefault="0050193F" w:rsidP="00EA48F0">
      <w:pPr>
        <w:spacing w:after="0"/>
      </w:pPr>
    </w:p>
    <w:p w14:paraId="56E1DEE6" w14:textId="77777777" w:rsidR="0050193F" w:rsidRDefault="0050193F" w:rsidP="00EA48F0">
      <w:pPr>
        <w:spacing w:after="0"/>
      </w:pPr>
      <w:r>
        <w:t>Caster Selection</w:t>
      </w:r>
    </w:p>
    <w:p w14:paraId="3230FA9E" w14:textId="77777777" w:rsidR="0050193F" w:rsidRDefault="0050193F" w:rsidP="00EA48F0">
      <w:pPr>
        <w:spacing w:after="0"/>
      </w:pPr>
      <w:r>
        <w:t xml:space="preserve">Add casters to your stations and racks for flexibility and increased productivity. Casters make reconfiguring your cell fast. They also assist in clean up. There are 2 major variables when selecting casters: stem mount or plate mount as shown. Stem type are the simplest to mount on your </w:t>
      </w:r>
      <w:proofErr w:type="spellStart"/>
      <w:r>
        <w:t>Quixxsmart</w:t>
      </w:r>
      <w:proofErr w:type="spellEnd"/>
      <w:r>
        <w:t xml:space="preserve"> rack but are some-what limited in their weight carrying capacity. Our 3" </w:t>
      </w:r>
      <w:proofErr w:type="spellStart"/>
      <w:r>
        <w:t>dia</w:t>
      </w:r>
      <w:proofErr w:type="spellEnd"/>
      <w:r>
        <w:t xml:space="preserve"> 75 mm/caster is rated for 68 kg/150# per wheel. Plate type casters have heavier load capacity.</w:t>
      </w:r>
    </w:p>
    <w:p w14:paraId="1C0B49CE" w14:textId="77777777" w:rsidR="0050193F" w:rsidRDefault="0050193F" w:rsidP="00EA48F0">
      <w:pPr>
        <w:spacing w:after="0"/>
      </w:pPr>
    </w:p>
    <w:p w14:paraId="781B2578" w14:textId="77777777" w:rsidR="0050193F" w:rsidRDefault="0050193F" w:rsidP="00EA48F0">
      <w:pPr>
        <w:spacing w:after="0"/>
      </w:pPr>
      <w:r>
        <w:t>Our standard offering includes stem or plate type casters in 3"/75mm 4"/100 mm or 5"/125 mm diameter. The 4"/100 mm and 5"/125 mm casters are available with fixed, swivel and total lock rigs. The wheels are a rubber compound for quiet operation and long life. Please inquire if your caster application has additional requirements. All plate type casters have an 8mm threaded insert for fast attachment to the QF1000Q + QF1002Q caster straps with the 8 mm 30mm hex head cap screw.</w:t>
      </w:r>
    </w:p>
    <w:p w14:paraId="4479714B" w14:textId="77777777" w:rsidR="0050193F" w:rsidRDefault="0050193F" w:rsidP="00EA48F0">
      <w:pPr>
        <w:spacing w:after="0"/>
      </w:pPr>
    </w:p>
    <w:p w14:paraId="01FC181A" w14:textId="77777777" w:rsidR="0050193F" w:rsidRDefault="0050193F" w:rsidP="00EA48F0">
      <w:pPr>
        <w:spacing w:after="0"/>
      </w:pPr>
    </w:p>
    <w:tbl>
      <w:tblPr>
        <w:tblW w:w="5000" w:type="pct"/>
        <w:tblCellSpacing w:w="0" w:type="dxa"/>
        <w:shd w:val="clear" w:color="auto" w:fill="FFFFFF"/>
        <w:tblCellMar>
          <w:top w:w="90" w:type="dxa"/>
          <w:left w:w="90" w:type="dxa"/>
          <w:bottom w:w="90" w:type="dxa"/>
          <w:right w:w="90" w:type="dxa"/>
        </w:tblCellMar>
        <w:tblLook w:val="04A0" w:firstRow="1" w:lastRow="0" w:firstColumn="1" w:lastColumn="0" w:noHBand="0" w:noVBand="1"/>
      </w:tblPr>
      <w:tblGrid>
        <w:gridCol w:w="1814"/>
        <w:gridCol w:w="1814"/>
        <w:gridCol w:w="1814"/>
        <w:gridCol w:w="2679"/>
        <w:gridCol w:w="2679"/>
      </w:tblGrid>
      <w:tr w:rsidR="00F63558" w:rsidRPr="00F63558" w14:paraId="07B28EAD" w14:textId="77777777" w:rsidTr="00F63558">
        <w:trPr>
          <w:tblCellSpacing w:w="0" w:type="dxa"/>
        </w:trPr>
        <w:tc>
          <w:tcPr>
            <w:tcW w:w="0" w:type="auto"/>
            <w:shd w:val="clear" w:color="auto" w:fill="FFFFFF"/>
            <w:hideMark/>
          </w:tcPr>
          <w:p w14:paraId="48594593" w14:textId="6DEF7272" w:rsidR="00F63558" w:rsidRPr="00F63558" w:rsidRDefault="00F63558" w:rsidP="00F63558">
            <w:pPr>
              <w:spacing w:after="0" w:line="240" w:lineRule="auto"/>
              <w:jc w:val="center"/>
              <w:rPr>
                <w:rFonts w:ascii="Verdana" w:eastAsia="Times New Roman" w:hAnsi="Verdana" w:cs="Times New Roman"/>
                <w:color w:val="000000"/>
                <w:sz w:val="16"/>
                <w:szCs w:val="16"/>
              </w:rPr>
            </w:pPr>
            <w:r w:rsidRPr="00F63558">
              <w:rPr>
                <w:rFonts w:ascii="Verdana" w:eastAsia="Times New Roman" w:hAnsi="Verdana" w:cs="Times New Roman"/>
                <w:noProof/>
                <w:color w:val="000000"/>
                <w:sz w:val="16"/>
                <w:szCs w:val="16"/>
              </w:rPr>
              <w:drawing>
                <wp:inline distT="0" distB="0" distL="0" distR="0" wp14:anchorId="7C1BE982" wp14:editId="0E1F9DA5">
                  <wp:extent cx="927735" cy="114617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27735" cy="1146175"/>
                          </a:xfrm>
                          <a:prstGeom prst="rect">
                            <a:avLst/>
                          </a:prstGeom>
                          <a:noFill/>
                          <a:ln>
                            <a:noFill/>
                          </a:ln>
                        </pic:spPr>
                      </pic:pic>
                    </a:graphicData>
                  </a:graphic>
                </wp:inline>
              </w:drawing>
            </w:r>
            <w:r w:rsidRPr="00F63558">
              <w:rPr>
                <w:rFonts w:ascii="Verdana" w:eastAsia="Times New Roman" w:hAnsi="Verdana" w:cs="Times New Roman"/>
                <w:color w:val="000000"/>
                <w:sz w:val="16"/>
                <w:szCs w:val="16"/>
              </w:rPr>
              <w:br/>
              <w:t>74885</w:t>
            </w:r>
            <w:r w:rsidRPr="00F63558">
              <w:rPr>
                <w:rFonts w:ascii="Verdana" w:eastAsia="Times New Roman" w:hAnsi="Verdana" w:cs="Times New Roman"/>
                <w:color w:val="000000"/>
                <w:sz w:val="16"/>
                <w:szCs w:val="16"/>
              </w:rPr>
              <w:br/>
              <w:t>125mm/5" swivel</w:t>
            </w:r>
            <w:r w:rsidRPr="00F63558">
              <w:rPr>
                <w:rFonts w:ascii="Verdana" w:eastAsia="Times New Roman" w:hAnsi="Verdana" w:cs="Times New Roman"/>
                <w:color w:val="000000"/>
                <w:sz w:val="16"/>
                <w:szCs w:val="16"/>
              </w:rPr>
              <w:br/>
              <w:t>total lock</w:t>
            </w:r>
          </w:p>
        </w:tc>
        <w:tc>
          <w:tcPr>
            <w:tcW w:w="0" w:type="auto"/>
            <w:shd w:val="clear" w:color="auto" w:fill="FFFFFF"/>
            <w:hideMark/>
          </w:tcPr>
          <w:p w14:paraId="23CEE2E2" w14:textId="27FA3810" w:rsidR="00F63558" w:rsidRPr="00F63558" w:rsidRDefault="00F63558" w:rsidP="00F63558">
            <w:pPr>
              <w:spacing w:after="0" w:line="240" w:lineRule="auto"/>
              <w:jc w:val="center"/>
              <w:rPr>
                <w:rFonts w:ascii="Verdana" w:eastAsia="Times New Roman" w:hAnsi="Verdana" w:cs="Times New Roman"/>
                <w:color w:val="000000"/>
                <w:sz w:val="16"/>
                <w:szCs w:val="16"/>
              </w:rPr>
            </w:pPr>
            <w:r w:rsidRPr="00F63558">
              <w:rPr>
                <w:rFonts w:ascii="Verdana" w:eastAsia="Times New Roman" w:hAnsi="Verdana" w:cs="Times New Roman"/>
                <w:noProof/>
                <w:color w:val="000000"/>
                <w:sz w:val="16"/>
                <w:szCs w:val="16"/>
              </w:rPr>
              <w:drawing>
                <wp:inline distT="0" distB="0" distL="0" distR="0" wp14:anchorId="55DA2C57" wp14:editId="41CE720D">
                  <wp:extent cx="927735" cy="114617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27735" cy="1146175"/>
                          </a:xfrm>
                          <a:prstGeom prst="rect">
                            <a:avLst/>
                          </a:prstGeom>
                          <a:noFill/>
                          <a:ln>
                            <a:noFill/>
                          </a:ln>
                        </pic:spPr>
                      </pic:pic>
                    </a:graphicData>
                  </a:graphic>
                </wp:inline>
              </w:drawing>
            </w:r>
            <w:r w:rsidRPr="00F63558">
              <w:rPr>
                <w:rFonts w:ascii="Verdana" w:eastAsia="Times New Roman" w:hAnsi="Verdana" w:cs="Times New Roman"/>
                <w:color w:val="000000"/>
                <w:sz w:val="16"/>
                <w:szCs w:val="16"/>
              </w:rPr>
              <w:br/>
              <w:t>79885</w:t>
            </w:r>
            <w:r w:rsidRPr="00F63558">
              <w:rPr>
                <w:rFonts w:ascii="Verdana" w:eastAsia="Times New Roman" w:hAnsi="Verdana" w:cs="Times New Roman"/>
                <w:color w:val="000000"/>
                <w:sz w:val="16"/>
                <w:szCs w:val="16"/>
              </w:rPr>
              <w:br/>
              <w:t>125mm/5" swivel</w:t>
            </w:r>
          </w:p>
        </w:tc>
        <w:tc>
          <w:tcPr>
            <w:tcW w:w="0" w:type="auto"/>
            <w:shd w:val="clear" w:color="auto" w:fill="FFFFFF"/>
            <w:hideMark/>
          </w:tcPr>
          <w:p w14:paraId="52E2C0B5" w14:textId="78F893D6" w:rsidR="00F63558" w:rsidRPr="00F63558" w:rsidRDefault="00F63558" w:rsidP="00F63558">
            <w:pPr>
              <w:spacing w:after="0" w:line="240" w:lineRule="auto"/>
              <w:jc w:val="center"/>
              <w:rPr>
                <w:rFonts w:ascii="Verdana" w:eastAsia="Times New Roman" w:hAnsi="Verdana" w:cs="Times New Roman"/>
                <w:color w:val="000000"/>
                <w:sz w:val="16"/>
                <w:szCs w:val="16"/>
              </w:rPr>
            </w:pPr>
            <w:r w:rsidRPr="00F63558">
              <w:rPr>
                <w:rFonts w:ascii="Verdana" w:eastAsia="Times New Roman" w:hAnsi="Verdana" w:cs="Times New Roman"/>
                <w:noProof/>
                <w:color w:val="000000"/>
                <w:sz w:val="16"/>
                <w:szCs w:val="16"/>
              </w:rPr>
              <w:drawing>
                <wp:inline distT="0" distB="0" distL="0" distR="0" wp14:anchorId="2DE3F939" wp14:editId="7DF9F352">
                  <wp:extent cx="927735" cy="114617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27735" cy="1146175"/>
                          </a:xfrm>
                          <a:prstGeom prst="rect">
                            <a:avLst/>
                          </a:prstGeom>
                          <a:noFill/>
                          <a:ln>
                            <a:noFill/>
                          </a:ln>
                        </pic:spPr>
                      </pic:pic>
                    </a:graphicData>
                  </a:graphic>
                </wp:inline>
              </w:drawing>
            </w:r>
            <w:r w:rsidRPr="00F63558">
              <w:rPr>
                <w:rFonts w:ascii="Verdana" w:eastAsia="Times New Roman" w:hAnsi="Verdana" w:cs="Times New Roman"/>
                <w:color w:val="000000"/>
                <w:sz w:val="16"/>
                <w:szCs w:val="16"/>
              </w:rPr>
              <w:br/>
              <w:t>79886</w:t>
            </w:r>
            <w:r w:rsidRPr="00F63558">
              <w:rPr>
                <w:rFonts w:ascii="Verdana" w:eastAsia="Times New Roman" w:hAnsi="Verdana" w:cs="Times New Roman"/>
                <w:color w:val="000000"/>
                <w:sz w:val="16"/>
                <w:szCs w:val="16"/>
              </w:rPr>
              <w:br/>
              <w:t>125mm/5" fixed</w:t>
            </w:r>
          </w:p>
        </w:tc>
        <w:tc>
          <w:tcPr>
            <w:tcW w:w="0" w:type="auto"/>
            <w:shd w:val="clear" w:color="auto" w:fill="FFFFFF"/>
            <w:hideMark/>
          </w:tcPr>
          <w:p w14:paraId="6007B9F7" w14:textId="679C147C" w:rsidR="00F63558" w:rsidRPr="00F63558" w:rsidRDefault="00F63558" w:rsidP="00F63558">
            <w:pPr>
              <w:spacing w:after="0" w:line="240" w:lineRule="auto"/>
              <w:jc w:val="center"/>
              <w:rPr>
                <w:rFonts w:ascii="Verdana" w:eastAsia="Times New Roman" w:hAnsi="Verdana" w:cs="Times New Roman"/>
                <w:color w:val="000000"/>
                <w:sz w:val="16"/>
                <w:szCs w:val="16"/>
              </w:rPr>
            </w:pPr>
            <w:r w:rsidRPr="00F63558">
              <w:rPr>
                <w:rFonts w:ascii="Verdana" w:eastAsia="Times New Roman" w:hAnsi="Verdana" w:cs="Times New Roman"/>
                <w:noProof/>
                <w:color w:val="6B8252"/>
                <w:sz w:val="16"/>
                <w:szCs w:val="16"/>
              </w:rPr>
              <w:drawing>
                <wp:inline distT="0" distB="0" distL="0" distR="0" wp14:anchorId="1DDCBD9A" wp14:editId="28553341">
                  <wp:extent cx="1433195" cy="1146175"/>
                  <wp:effectExtent l="0" t="0" r="0" b="0"/>
                  <wp:docPr id="48" name="Picture 48">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3195" cy="1146175"/>
                          </a:xfrm>
                          <a:prstGeom prst="rect">
                            <a:avLst/>
                          </a:prstGeom>
                          <a:noFill/>
                          <a:ln>
                            <a:noFill/>
                          </a:ln>
                        </pic:spPr>
                      </pic:pic>
                    </a:graphicData>
                  </a:graphic>
                </wp:inline>
              </w:drawing>
            </w:r>
            <w:r w:rsidRPr="00F63558">
              <w:rPr>
                <w:rFonts w:ascii="Verdana" w:eastAsia="Times New Roman" w:hAnsi="Verdana" w:cs="Times New Roman"/>
                <w:color w:val="000000"/>
                <w:sz w:val="16"/>
                <w:szCs w:val="16"/>
              </w:rPr>
              <w:br/>
              <w:t>515317</w:t>
            </w:r>
            <w:r w:rsidRPr="00F63558">
              <w:rPr>
                <w:rFonts w:ascii="Verdana" w:eastAsia="Times New Roman" w:hAnsi="Verdana" w:cs="Times New Roman"/>
                <w:color w:val="000000"/>
                <w:sz w:val="16"/>
                <w:szCs w:val="16"/>
              </w:rPr>
              <w:br/>
              <w:t>75mm/4" stem</w:t>
            </w:r>
            <w:r w:rsidRPr="00F63558">
              <w:rPr>
                <w:rFonts w:ascii="Verdana" w:eastAsia="Times New Roman" w:hAnsi="Verdana" w:cs="Times New Roman"/>
                <w:color w:val="000000"/>
                <w:sz w:val="16"/>
                <w:szCs w:val="16"/>
              </w:rPr>
              <w:br/>
              <w:t>mount swivel</w:t>
            </w:r>
          </w:p>
        </w:tc>
        <w:tc>
          <w:tcPr>
            <w:tcW w:w="0" w:type="auto"/>
            <w:shd w:val="clear" w:color="auto" w:fill="FFFFFF"/>
            <w:hideMark/>
          </w:tcPr>
          <w:p w14:paraId="23762D3F" w14:textId="7317127D" w:rsidR="00F63558" w:rsidRPr="00F63558" w:rsidRDefault="00F63558" w:rsidP="00F63558">
            <w:pPr>
              <w:spacing w:after="0" w:line="240" w:lineRule="auto"/>
              <w:jc w:val="center"/>
              <w:rPr>
                <w:rFonts w:ascii="Verdana" w:eastAsia="Times New Roman" w:hAnsi="Verdana" w:cs="Times New Roman"/>
                <w:color w:val="000000"/>
                <w:sz w:val="16"/>
                <w:szCs w:val="16"/>
              </w:rPr>
            </w:pPr>
            <w:r w:rsidRPr="00F63558">
              <w:rPr>
                <w:rFonts w:ascii="Verdana" w:eastAsia="Times New Roman" w:hAnsi="Verdana" w:cs="Times New Roman"/>
                <w:noProof/>
                <w:color w:val="6B8252"/>
                <w:sz w:val="16"/>
                <w:szCs w:val="16"/>
              </w:rPr>
              <w:drawing>
                <wp:inline distT="0" distB="0" distL="0" distR="0" wp14:anchorId="386271C5" wp14:editId="614D71E4">
                  <wp:extent cx="1433195" cy="1146175"/>
                  <wp:effectExtent l="0" t="0" r="0" b="0"/>
                  <wp:docPr id="47" name="Picture 4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3195" cy="1146175"/>
                          </a:xfrm>
                          <a:prstGeom prst="rect">
                            <a:avLst/>
                          </a:prstGeom>
                          <a:noFill/>
                          <a:ln>
                            <a:noFill/>
                          </a:ln>
                        </pic:spPr>
                      </pic:pic>
                    </a:graphicData>
                  </a:graphic>
                </wp:inline>
              </w:drawing>
            </w:r>
            <w:r w:rsidRPr="00F63558">
              <w:rPr>
                <w:rFonts w:ascii="Verdana" w:eastAsia="Times New Roman" w:hAnsi="Verdana" w:cs="Times New Roman"/>
                <w:color w:val="000000"/>
                <w:sz w:val="16"/>
                <w:szCs w:val="16"/>
              </w:rPr>
              <w:br/>
              <w:t>525317</w:t>
            </w:r>
            <w:r w:rsidRPr="00F63558">
              <w:rPr>
                <w:rFonts w:ascii="Verdana" w:eastAsia="Times New Roman" w:hAnsi="Verdana" w:cs="Times New Roman"/>
                <w:color w:val="000000"/>
                <w:sz w:val="16"/>
                <w:szCs w:val="16"/>
              </w:rPr>
              <w:br/>
              <w:t>75mm/3" stem</w:t>
            </w:r>
            <w:r w:rsidRPr="00F63558">
              <w:rPr>
                <w:rFonts w:ascii="Verdana" w:eastAsia="Times New Roman" w:hAnsi="Verdana" w:cs="Times New Roman"/>
                <w:color w:val="000000"/>
                <w:sz w:val="16"/>
                <w:szCs w:val="16"/>
              </w:rPr>
              <w:br/>
              <w:t>mount total lock</w:t>
            </w:r>
          </w:p>
        </w:tc>
      </w:tr>
      <w:tr w:rsidR="00F63558" w:rsidRPr="00F63558" w14:paraId="027330A4" w14:textId="77777777" w:rsidTr="00F63558">
        <w:trPr>
          <w:tblCellSpacing w:w="0" w:type="dxa"/>
        </w:trPr>
        <w:tc>
          <w:tcPr>
            <w:tcW w:w="0" w:type="auto"/>
            <w:gridSpan w:val="5"/>
            <w:shd w:val="clear" w:color="auto" w:fill="FFFFFF"/>
            <w:vAlign w:val="center"/>
            <w:hideMark/>
          </w:tcPr>
          <w:p w14:paraId="68182C95" w14:textId="421346A7" w:rsidR="00F63558" w:rsidRPr="00F63558" w:rsidRDefault="00F63558" w:rsidP="00F63558">
            <w:pPr>
              <w:spacing w:after="0" w:line="240" w:lineRule="auto"/>
              <w:jc w:val="center"/>
              <w:rPr>
                <w:rFonts w:ascii="Verdana" w:eastAsia="Times New Roman" w:hAnsi="Verdana" w:cs="Times New Roman"/>
                <w:color w:val="000000"/>
                <w:sz w:val="16"/>
                <w:szCs w:val="16"/>
              </w:rPr>
            </w:pPr>
            <w:r w:rsidRPr="00F63558">
              <w:rPr>
                <w:rFonts w:ascii="Verdana" w:eastAsia="Times New Roman" w:hAnsi="Verdana" w:cs="Times New Roman"/>
                <w:noProof/>
                <w:color w:val="6B8252"/>
                <w:sz w:val="16"/>
                <w:szCs w:val="16"/>
              </w:rPr>
              <w:drawing>
                <wp:inline distT="0" distB="0" distL="0" distR="0" wp14:anchorId="33B36E94" wp14:editId="5D3B2BFC">
                  <wp:extent cx="2852420" cy="1896745"/>
                  <wp:effectExtent l="0" t="0" r="5080" b="8255"/>
                  <wp:docPr id="46" name="Picture 4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2420" cy="1896745"/>
                          </a:xfrm>
                          <a:prstGeom prst="rect">
                            <a:avLst/>
                          </a:prstGeom>
                          <a:noFill/>
                          <a:ln>
                            <a:noFill/>
                          </a:ln>
                        </pic:spPr>
                      </pic:pic>
                    </a:graphicData>
                  </a:graphic>
                </wp:inline>
              </w:drawing>
            </w:r>
            <w:r w:rsidRPr="00F63558">
              <w:rPr>
                <w:rFonts w:ascii="Verdana" w:eastAsia="Times New Roman" w:hAnsi="Verdana" w:cs="Times New Roman"/>
                <w:color w:val="000000"/>
                <w:sz w:val="16"/>
                <w:szCs w:val="16"/>
              </w:rPr>
              <w:br/>
              <w:t>left to right:</w:t>
            </w:r>
            <w:r w:rsidRPr="00F63558">
              <w:rPr>
                <w:rFonts w:ascii="Verdana" w:eastAsia="Times New Roman" w:hAnsi="Verdana" w:cs="Times New Roman"/>
                <w:color w:val="000000"/>
                <w:sz w:val="16"/>
                <w:szCs w:val="16"/>
              </w:rPr>
              <w:br/>
              <w:t>74449, 100mm/4" total lock swivel</w:t>
            </w:r>
            <w:r w:rsidRPr="00F63558">
              <w:rPr>
                <w:rFonts w:ascii="Verdana" w:eastAsia="Times New Roman" w:hAnsi="Verdana" w:cs="Times New Roman"/>
                <w:color w:val="000000"/>
                <w:sz w:val="16"/>
                <w:szCs w:val="16"/>
              </w:rPr>
              <w:br/>
              <w:t>73449, 100mm/4" fixed</w:t>
            </w:r>
            <w:r w:rsidRPr="00F63558">
              <w:rPr>
                <w:rFonts w:ascii="Verdana" w:eastAsia="Times New Roman" w:hAnsi="Verdana" w:cs="Times New Roman"/>
                <w:color w:val="000000"/>
                <w:sz w:val="16"/>
                <w:szCs w:val="16"/>
              </w:rPr>
              <w:br/>
              <w:t>72449, 100mm/4" swivel</w:t>
            </w:r>
          </w:p>
        </w:tc>
      </w:tr>
    </w:tbl>
    <w:p w14:paraId="181DB542" w14:textId="77777777" w:rsidR="00F63558" w:rsidRPr="00F63558" w:rsidRDefault="00F63558" w:rsidP="00F63558">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F63558">
        <w:rPr>
          <w:rFonts w:ascii="Verdana" w:eastAsia="Times New Roman" w:hAnsi="Verdana" w:cs="Times New Roman"/>
          <w:color w:val="000000"/>
          <w:sz w:val="20"/>
          <w:szCs w:val="20"/>
        </w:rPr>
        <w:t>See our selection guide. We offer resilient (rubber compound) as our standard wheel. Please call for specialized sizes., bearings or applications.</w:t>
      </w:r>
    </w:p>
    <w:p w14:paraId="46BF68DD" w14:textId="77777777" w:rsidR="00F63558" w:rsidRPr="00F63558" w:rsidRDefault="00F63558" w:rsidP="00F63558">
      <w:pPr>
        <w:shd w:val="clear" w:color="auto" w:fill="FFFFFF"/>
        <w:spacing w:after="0" w:line="240" w:lineRule="auto"/>
        <w:rPr>
          <w:rFonts w:ascii="Verdana" w:eastAsia="Times New Roman" w:hAnsi="Verdana" w:cs="Times New Roman"/>
          <w:color w:val="000000"/>
          <w:sz w:val="20"/>
          <w:szCs w:val="20"/>
        </w:rPr>
      </w:pPr>
      <w:r w:rsidRPr="00F63558">
        <w:rPr>
          <w:rFonts w:ascii="Verdana" w:eastAsia="Times New Roman" w:hAnsi="Verdana" w:cs="Times New Roman"/>
          <w:color w:val="000000"/>
          <w:sz w:val="20"/>
          <w:szCs w:val="20"/>
        </w:rPr>
        <w:pict w14:anchorId="05A5FFB5">
          <v:rect id="_x0000_i1146" style="width:0;height:1.5pt" o:hralign="center" o:hrstd="t" o:hrnoshade="t" o:hr="t" fillcolor="#396" stroked="f"/>
        </w:pict>
      </w:r>
    </w:p>
    <w:p w14:paraId="3826C67E" w14:textId="77777777" w:rsidR="00F63558" w:rsidRPr="00F63558" w:rsidRDefault="00F63558" w:rsidP="00F63558">
      <w:pPr>
        <w:shd w:val="clear" w:color="auto" w:fill="FFFFFF"/>
        <w:spacing w:before="100" w:beforeAutospacing="1" w:after="100" w:afterAutospacing="1" w:line="240" w:lineRule="auto"/>
        <w:outlineLvl w:val="0"/>
        <w:rPr>
          <w:rFonts w:ascii="Arial" w:eastAsia="Times New Roman" w:hAnsi="Arial" w:cs="Arial"/>
          <w:b/>
          <w:bCs/>
          <w:color w:val="000000"/>
          <w:kern w:val="36"/>
          <w:sz w:val="28"/>
          <w:szCs w:val="28"/>
        </w:rPr>
      </w:pPr>
      <w:r w:rsidRPr="00F63558">
        <w:rPr>
          <w:rFonts w:ascii="Arial" w:eastAsia="Times New Roman" w:hAnsi="Arial" w:cs="Arial"/>
          <w:b/>
          <w:bCs/>
          <w:color w:val="000000"/>
          <w:kern w:val="36"/>
          <w:sz w:val="28"/>
          <w:szCs w:val="28"/>
        </w:rPr>
        <w:t>Caster Mounting</w:t>
      </w:r>
    </w:p>
    <w:tbl>
      <w:tblPr>
        <w:tblW w:w="5000" w:type="pct"/>
        <w:tblCellSpacing w:w="0" w:type="dxa"/>
        <w:shd w:val="clear" w:color="auto" w:fill="FFFFFF"/>
        <w:tblCellMar>
          <w:top w:w="90" w:type="dxa"/>
          <w:left w:w="90" w:type="dxa"/>
          <w:bottom w:w="90" w:type="dxa"/>
          <w:right w:w="90" w:type="dxa"/>
        </w:tblCellMar>
        <w:tblLook w:val="04A0" w:firstRow="1" w:lastRow="0" w:firstColumn="1" w:lastColumn="0" w:noHBand="0" w:noVBand="1"/>
      </w:tblPr>
      <w:tblGrid>
        <w:gridCol w:w="3600"/>
        <w:gridCol w:w="3600"/>
        <w:gridCol w:w="3600"/>
      </w:tblGrid>
      <w:tr w:rsidR="00F63558" w:rsidRPr="00F63558" w14:paraId="56AB8B30" w14:textId="77777777" w:rsidTr="00F63558">
        <w:trPr>
          <w:tblCellSpacing w:w="0" w:type="dxa"/>
        </w:trPr>
        <w:tc>
          <w:tcPr>
            <w:tcW w:w="0" w:type="auto"/>
            <w:shd w:val="clear" w:color="auto" w:fill="FFFFFF"/>
            <w:hideMark/>
          </w:tcPr>
          <w:p w14:paraId="4299B24E" w14:textId="2CDACC03" w:rsidR="00F63558" w:rsidRPr="00F63558" w:rsidRDefault="00F63558" w:rsidP="00F63558">
            <w:pPr>
              <w:spacing w:after="0" w:line="240" w:lineRule="auto"/>
              <w:jc w:val="center"/>
              <w:rPr>
                <w:rFonts w:ascii="Verdana" w:eastAsia="Times New Roman" w:hAnsi="Verdana" w:cs="Times New Roman"/>
                <w:color w:val="000000"/>
                <w:sz w:val="16"/>
                <w:szCs w:val="16"/>
              </w:rPr>
            </w:pPr>
            <w:r w:rsidRPr="00F63558">
              <w:rPr>
                <w:rFonts w:ascii="Verdana" w:eastAsia="Times New Roman" w:hAnsi="Verdana" w:cs="Times New Roman"/>
                <w:noProof/>
                <w:color w:val="6B8252"/>
                <w:sz w:val="16"/>
                <w:szCs w:val="16"/>
              </w:rPr>
              <w:lastRenderedPageBreak/>
              <w:drawing>
                <wp:inline distT="0" distB="0" distL="0" distR="0" wp14:anchorId="4C4F715C" wp14:editId="008FEF45">
                  <wp:extent cx="1896745" cy="1269365"/>
                  <wp:effectExtent l="0" t="0" r="8255" b="6985"/>
                  <wp:docPr id="45" name="Picture 45">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96745" cy="1269365"/>
                          </a:xfrm>
                          <a:prstGeom prst="rect">
                            <a:avLst/>
                          </a:prstGeom>
                          <a:noFill/>
                          <a:ln>
                            <a:noFill/>
                          </a:ln>
                        </pic:spPr>
                      </pic:pic>
                    </a:graphicData>
                  </a:graphic>
                </wp:inline>
              </w:drawing>
            </w:r>
            <w:r w:rsidRPr="00F63558">
              <w:rPr>
                <w:rFonts w:ascii="Verdana" w:eastAsia="Times New Roman" w:hAnsi="Verdana" w:cs="Times New Roman"/>
                <w:color w:val="000000"/>
                <w:sz w:val="16"/>
                <w:szCs w:val="16"/>
              </w:rPr>
              <w:br/>
              <w:t>Partial View</w:t>
            </w:r>
            <w:r w:rsidRPr="00F63558">
              <w:rPr>
                <w:rFonts w:ascii="Verdana" w:eastAsia="Times New Roman" w:hAnsi="Verdana" w:cs="Times New Roman"/>
                <w:color w:val="000000"/>
                <w:sz w:val="16"/>
                <w:szCs w:val="16"/>
              </w:rPr>
              <w:br/>
              <w:t>Plate Type Caster Mount</w:t>
            </w:r>
          </w:p>
        </w:tc>
        <w:tc>
          <w:tcPr>
            <w:tcW w:w="0" w:type="auto"/>
            <w:shd w:val="clear" w:color="auto" w:fill="FFFFFF"/>
            <w:hideMark/>
          </w:tcPr>
          <w:p w14:paraId="1D5A2EB5" w14:textId="5EEE3E05" w:rsidR="00F63558" w:rsidRPr="00F63558" w:rsidRDefault="00F63558" w:rsidP="00F63558">
            <w:pPr>
              <w:spacing w:after="0" w:line="240" w:lineRule="auto"/>
              <w:jc w:val="center"/>
              <w:rPr>
                <w:rFonts w:ascii="Verdana" w:eastAsia="Times New Roman" w:hAnsi="Verdana" w:cs="Times New Roman"/>
                <w:color w:val="000000"/>
                <w:sz w:val="16"/>
                <w:szCs w:val="16"/>
              </w:rPr>
            </w:pPr>
            <w:r w:rsidRPr="00F63558">
              <w:rPr>
                <w:rFonts w:ascii="Verdana" w:eastAsia="Times New Roman" w:hAnsi="Verdana" w:cs="Times New Roman"/>
                <w:noProof/>
                <w:color w:val="6B8252"/>
                <w:sz w:val="16"/>
                <w:szCs w:val="16"/>
              </w:rPr>
              <w:drawing>
                <wp:inline distT="0" distB="0" distL="0" distR="0" wp14:anchorId="1EBCAF84" wp14:editId="62C94879">
                  <wp:extent cx="1896745" cy="1269365"/>
                  <wp:effectExtent l="0" t="0" r="8255" b="6985"/>
                  <wp:docPr id="44" name="Picture 44">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6745" cy="1269365"/>
                          </a:xfrm>
                          <a:prstGeom prst="rect">
                            <a:avLst/>
                          </a:prstGeom>
                          <a:noFill/>
                          <a:ln>
                            <a:noFill/>
                          </a:ln>
                        </pic:spPr>
                      </pic:pic>
                    </a:graphicData>
                  </a:graphic>
                </wp:inline>
              </w:drawing>
            </w:r>
            <w:r w:rsidRPr="00F63558">
              <w:rPr>
                <w:rFonts w:ascii="Verdana" w:eastAsia="Times New Roman" w:hAnsi="Verdana" w:cs="Times New Roman"/>
                <w:color w:val="000000"/>
                <w:sz w:val="16"/>
                <w:szCs w:val="16"/>
              </w:rPr>
              <w:br/>
              <w:t>Top Strap QF1000Q</w:t>
            </w:r>
          </w:p>
        </w:tc>
        <w:tc>
          <w:tcPr>
            <w:tcW w:w="0" w:type="auto"/>
            <w:shd w:val="clear" w:color="auto" w:fill="FFFFFF"/>
            <w:hideMark/>
          </w:tcPr>
          <w:p w14:paraId="27BE9D76" w14:textId="7C7808B5" w:rsidR="00F63558" w:rsidRPr="00F63558" w:rsidRDefault="00F63558" w:rsidP="00F63558">
            <w:pPr>
              <w:spacing w:after="0" w:line="240" w:lineRule="auto"/>
              <w:jc w:val="center"/>
              <w:rPr>
                <w:rFonts w:ascii="Verdana" w:eastAsia="Times New Roman" w:hAnsi="Verdana" w:cs="Times New Roman"/>
                <w:color w:val="000000"/>
                <w:sz w:val="16"/>
                <w:szCs w:val="16"/>
              </w:rPr>
            </w:pPr>
            <w:r w:rsidRPr="00F63558">
              <w:rPr>
                <w:rFonts w:ascii="Verdana" w:eastAsia="Times New Roman" w:hAnsi="Verdana" w:cs="Times New Roman"/>
                <w:noProof/>
                <w:color w:val="6B8252"/>
                <w:sz w:val="16"/>
                <w:szCs w:val="16"/>
              </w:rPr>
              <w:drawing>
                <wp:inline distT="0" distB="0" distL="0" distR="0" wp14:anchorId="47A60D4E" wp14:editId="327CE55E">
                  <wp:extent cx="1896745" cy="1269365"/>
                  <wp:effectExtent l="0" t="0" r="8255" b="6985"/>
                  <wp:docPr id="43" name="Picture 43">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96745" cy="1269365"/>
                          </a:xfrm>
                          <a:prstGeom prst="rect">
                            <a:avLst/>
                          </a:prstGeom>
                          <a:noFill/>
                          <a:ln>
                            <a:noFill/>
                          </a:ln>
                        </pic:spPr>
                      </pic:pic>
                    </a:graphicData>
                  </a:graphic>
                </wp:inline>
              </w:drawing>
            </w:r>
            <w:r w:rsidRPr="00F63558">
              <w:rPr>
                <w:rFonts w:ascii="Verdana" w:eastAsia="Times New Roman" w:hAnsi="Verdana" w:cs="Times New Roman"/>
                <w:color w:val="000000"/>
                <w:sz w:val="16"/>
                <w:szCs w:val="16"/>
              </w:rPr>
              <w:br/>
              <w:t>Bottom Strap QF1002Q</w:t>
            </w:r>
          </w:p>
        </w:tc>
      </w:tr>
    </w:tbl>
    <w:p w14:paraId="357EAF5E" w14:textId="581A6DC8" w:rsidR="0050193F" w:rsidRDefault="0050193F" w:rsidP="00EA48F0">
      <w:pPr>
        <w:spacing w:after="0"/>
      </w:pPr>
    </w:p>
    <w:p w14:paraId="08F27A2F" w14:textId="59461F76" w:rsidR="0050193F" w:rsidRDefault="0050193F" w:rsidP="00EA48F0">
      <w:pPr>
        <w:spacing w:after="0"/>
      </w:pPr>
      <w:r>
        <w:br w:type="page"/>
      </w:r>
    </w:p>
    <w:p w14:paraId="7231C928" w14:textId="7AFEF4D2" w:rsidR="0050193F" w:rsidRDefault="0050193F" w:rsidP="00EA48F0">
      <w:pPr>
        <w:spacing w:after="0"/>
      </w:pPr>
    </w:p>
    <w:p w14:paraId="22030EB5" w14:textId="0AB66235" w:rsidR="0050193F" w:rsidRDefault="0050193F" w:rsidP="00EA48F0">
      <w:pPr>
        <w:spacing w:after="0"/>
      </w:pPr>
      <w:r>
        <w:t>Levelers / Feet</w:t>
      </w:r>
    </w:p>
    <w:p w14:paraId="11E25416" w14:textId="32C098C0" w:rsidR="0050193F" w:rsidRDefault="0050193F" w:rsidP="00EA48F0">
      <w:pPr>
        <w:spacing w:after="0"/>
      </w:pPr>
    </w:p>
    <w:p w14:paraId="3ED8477A" w14:textId="77777777" w:rsidR="0050193F" w:rsidRDefault="0050193F" w:rsidP="00EA48F0">
      <w:pPr>
        <w:spacing w:after="0"/>
      </w:pPr>
    </w:p>
    <w:p w14:paraId="0A3AE8D1" w14:textId="77777777" w:rsidR="0050193F" w:rsidRDefault="0050193F" w:rsidP="00EA48F0">
      <w:pPr>
        <w:spacing w:after="0"/>
      </w:pPr>
      <w:r>
        <w:t>Mounting Accessories</w:t>
      </w:r>
    </w:p>
    <w:p w14:paraId="11025712" w14:textId="77777777" w:rsidR="0050193F" w:rsidRDefault="0050193F" w:rsidP="00EA48F0">
      <w:pPr>
        <w:spacing w:after="0"/>
      </w:pPr>
      <w:r>
        <w:t>End Cap</w:t>
      </w:r>
    </w:p>
    <w:p w14:paraId="21D30969" w14:textId="77777777" w:rsidR="0050193F" w:rsidRDefault="0050193F" w:rsidP="00EA48F0">
      <w:pPr>
        <w:spacing w:after="0"/>
      </w:pPr>
      <w:r>
        <w:t>This piece wedges into a tube and can be used to terminate any open tubes or used as a foot. Part number QECI.</w:t>
      </w:r>
    </w:p>
    <w:p w14:paraId="381CB9A4" w14:textId="77777777" w:rsidR="0050193F" w:rsidRDefault="0050193F" w:rsidP="00EA48F0">
      <w:pPr>
        <w:spacing w:after="0"/>
      </w:pPr>
    </w:p>
    <w:p w14:paraId="410AA0C5" w14:textId="77777777" w:rsidR="0050193F" w:rsidRDefault="0050193F" w:rsidP="00EA48F0">
      <w:pPr>
        <w:spacing w:after="0"/>
      </w:pPr>
      <w:r>
        <w:t>Threaded Bushing</w:t>
      </w:r>
    </w:p>
    <w:p w14:paraId="4FC67763" w14:textId="77777777" w:rsidR="0050193F" w:rsidRDefault="0050193F" w:rsidP="00EA48F0">
      <w:pPr>
        <w:spacing w:after="0"/>
      </w:pPr>
      <w:r>
        <w:t>Use the threaded bushing in conjunction with the leveler to compensate for uneven floors. Threaded bushing utilizes spring steel washers to hold on the interior tube wall and has a 3/8–16 threaded insert. Part number QTBI.</w:t>
      </w:r>
    </w:p>
    <w:p w14:paraId="0BDEF84B" w14:textId="77777777" w:rsidR="0050193F" w:rsidRDefault="0050193F" w:rsidP="00EA48F0">
      <w:pPr>
        <w:spacing w:after="0"/>
      </w:pPr>
    </w:p>
    <w:p w14:paraId="03E81B3C" w14:textId="77777777" w:rsidR="0050193F" w:rsidRDefault="0050193F" w:rsidP="00EA48F0">
      <w:pPr>
        <w:spacing w:after="0"/>
      </w:pPr>
      <w:r>
        <w:t>Leveler</w:t>
      </w:r>
    </w:p>
    <w:p w14:paraId="7A6972EF" w14:textId="77777777" w:rsidR="0050193F" w:rsidRDefault="0050193F" w:rsidP="00EA48F0">
      <w:pPr>
        <w:spacing w:after="0"/>
      </w:pPr>
      <w:r>
        <w:t>The leveler has 3/8-16 stem and black nylon pad. Weight capacity is 150#. Part number QLVI.</w:t>
      </w:r>
    </w:p>
    <w:p w14:paraId="3A6B261F" w14:textId="77777777" w:rsidR="0050193F" w:rsidRDefault="0050193F" w:rsidP="00EA48F0">
      <w:pPr>
        <w:spacing w:after="0"/>
      </w:pPr>
    </w:p>
    <w:p w14:paraId="0D8699C2" w14:textId="77777777" w:rsidR="00F63558" w:rsidRDefault="00F63558" w:rsidP="00EA48F0">
      <w:pPr>
        <w:spacing w:after="0"/>
      </w:pPr>
    </w:p>
    <w:tbl>
      <w:tblPr>
        <w:tblW w:w="5000" w:type="pct"/>
        <w:tblCellSpacing w:w="0" w:type="dxa"/>
        <w:shd w:val="clear" w:color="auto" w:fill="FFFFFF"/>
        <w:tblCellMar>
          <w:top w:w="90" w:type="dxa"/>
          <w:left w:w="90" w:type="dxa"/>
          <w:bottom w:w="90" w:type="dxa"/>
          <w:right w:w="90" w:type="dxa"/>
        </w:tblCellMar>
        <w:tblLook w:val="04A0" w:firstRow="1" w:lastRow="0" w:firstColumn="1" w:lastColumn="0" w:noHBand="0" w:noVBand="1"/>
      </w:tblPr>
      <w:tblGrid>
        <w:gridCol w:w="3600"/>
        <w:gridCol w:w="3600"/>
        <w:gridCol w:w="3600"/>
      </w:tblGrid>
      <w:tr w:rsidR="00F63558" w:rsidRPr="00F63558" w14:paraId="425E7A19" w14:textId="77777777" w:rsidTr="00F63558">
        <w:trPr>
          <w:tblCellSpacing w:w="0" w:type="dxa"/>
        </w:trPr>
        <w:tc>
          <w:tcPr>
            <w:tcW w:w="0" w:type="auto"/>
            <w:shd w:val="clear" w:color="auto" w:fill="FFFFFF"/>
            <w:hideMark/>
          </w:tcPr>
          <w:p w14:paraId="54676DF6" w14:textId="1D11EE69" w:rsidR="00F63558" w:rsidRPr="00F63558" w:rsidRDefault="00F63558" w:rsidP="00F63558">
            <w:pPr>
              <w:spacing w:after="0" w:line="240" w:lineRule="auto"/>
              <w:jc w:val="center"/>
              <w:rPr>
                <w:rFonts w:ascii="Verdana" w:eastAsia="Times New Roman" w:hAnsi="Verdana" w:cs="Times New Roman"/>
                <w:color w:val="000000"/>
                <w:sz w:val="16"/>
                <w:szCs w:val="16"/>
              </w:rPr>
            </w:pPr>
            <w:r w:rsidRPr="00F63558">
              <w:rPr>
                <w:rFonts w:ascii="Verdana" w:eastAsia="Times New Roman" w:hAnsi="Verdana" w:cs="Times New Roman"/>
                <w:noProof/>
                <w:color w:val="6B8252"/>
                <w:sz w:val="16"/>
                <w:szCs w:val="16"/>
              </w:rPr>
              <w:drawing>
                <wp:inline distT="0" distB="0" distL="0" distR="0" wp14:anchorId="373AE55A" wp14:editId="5B09ABD5">
                  <wp:extent cx="1896745" cy="1269365"/>
                  <wp:effectExtent l="0" t="0" r="8255" b="6985"/>
                  <wp:docPr id="54" name="Picture 54" descr="QECI - End Cap">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QECI - End Cap">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96745" cy="1269365"/>
                          </a:xfrm>
                          <a:prstGeom prst="rect">
                            <a:avLst/>
                          </a:prstGeom>
                          <a:noFill/>
                          <a:ln>
                            <a:noFill/>
                          </a:ln>
                        </pic:spPr>
                      </pic:pic>
                    </a:graphicData>
                  </a:graphic>
                </wp:inline>
              </w:drawing>
            </w:r>
            <w:r w:rsidRPr="00F63558">
              <w:rPr>
                <w:rFonts w:ascii="Verdana" w:eastAsia="Times New Roman" w:hAnsi="Verdana" w:cs="Times New Roman"/>
                <w:color w:val="000000"/>
                <w:sz w:val="16"/>
                <w:szCs w:val="16"/>
              </w:rPr>
              <w:br/>
              <w:t>QECI - End Cap</w:t>
            </w:r>
          </w:p>
        </w:tc>
        <w:tc>
          <w:tcPr>
            <w:tcW w:w="0" w:type="auto"/>
            <w:shd w:val="clear" w:color="auto" w:fill="FFFFFF"/>
            <w:hideMark/>
          </w:tcPr>
          <w:p w14:paraId="1EF25288" w14:textId="65B729E9" w:rsidR="00F63558" w:rsidRPr="00F63558" w:rsidRDefault="00F63558" w:rsidP="00F63558">
            <w:pPr>
              <w:spacing w:after="0" w:line="240" w:lineRule="auto"/>
              <w:jc w:val="center"/>
              <w:rPr>
                <w:rFonts w:ascii="Verdana" w:eastAsia="Times New Roman" w:hAnsi="Verdana" w:cs="Times New Roman"/>
                <w:color w:val="000000"/>
                <w:sz w:val="16"/>
                <w:szCs w:val="16"/>
              </w:rPr>
            </w:pPr>
            <w:r w:rsidRPr="00F63558">
              <w:rPr>
                <w:rFonts w:ascii="Verdana" w:eastAsia="Times New Roman" w:hAnsi="Verdana" w:cs="Times New Roman"/>
                <w:noProof/>
                <w:color w:val="6B8252"/>
                <w:sz w:val="16"/>
                <w:szCs w:val="16"/>
              </w:rPr>
              <w:drawing>
                <wp:inline distT="0" distB="0" distL="0" distR="0" wp14:anchorId="697D734D" wp14:editId="711FA2D8">
                  <wp:extent cx="1896745" cy="1269365"/>
                  <wp:effectExtent l="0" t="0" r="8255" b="6985"/>
                  <wp:docPr id="53" name="Picture 53" descr="QTBI - Threaded Bushi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QTBI - Threaded Bushi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96745" cy="1269365"/>
                          </a:xfrm>
                          <a:prstGeom prst="rect">
                            <a:avLst/>
                          </a:prstGeom>
                          <a:noFill/>
                          <a:ln>
                            <a:noFill/>
                          </a:ln>
                        </pic:spPr>
                      </pic:pic>
                    </a:graphicData>
                  </a:graphic>
                </wp:inline>
              </w:drawing>
            </w:r>
            <w:r w:rsidRPr="00F63558">
              <w:rPr>
                <w:rFonts w:ascii="Verdana" w:eastAsia="Times New Roman" w:hAnsi="Verdana" w:cs="Times New Roman"/>
                <w:color w:val="000000"/>
                <w:sz w:val="16"/>
                <w:szCs w:val="16"/>
              </w:rPr>
              <w:br/>
              <w:t>QTBI - Threaded Bushing</w:t>
            </w:r>
          </w:p>
        </w:tc>
        <w:tc>
          <w:tcPr>
            <w:tcW w:w="0" w:type="auto"/>
            <w:shd w:val="clear" w:color="auto" w:fill="FFFFFF"/>
            <w:hideMark/>
          </w:tcPr>
          <w:p w14:paraId="5154EEEA" w14:textId="58F70D5E" w:rsidR="00F63558" w:rsidRPr="00F63558" w:rsidRDefault="00F63558" w:rsidP="00F63558">
            <w:pPr>
              <w:spacing w:after="0" w:line="240" w:lineRule="auto"/>
              <w:jc w:val="center"/>
              <w:rPr>
                <w:rFonts w:ascii="Verdana" w:eastAsia="Times New Roman" w:hAnsi="Verdana" w:cs="Times New Roman"/>
                <w:color w:val="000000"/>
                <w:sz w:val="16"/>
                <w:szCs w:val="16"/>
              </w:rPr>
            </w:pPr>
            <w:r w:rsidRPr="00F63558">
              <w:rPr>
                <w:rFonts w:ascii="Verdana" w:eastAsia="Times New Roman" w:hAnsi="Verdana" w:cs="Times New Roman"/>
                <w:noProof/>
                <w:color w:val="6B8252"/>
                <w:sz w:val="16"/>
                <w:szCs w:val="16"/>
              </w:rPr>
              <w:drawing>
                <wp:inline distT="0" distB="0" distL="0" distR="0" wp14:anchorId="0CBD475D" wp14:editId="61B43235">
                  <wp:extent cx="1896745" cy="1269365"/>
                  <wp:effectExtent l="0" t="0" r="8255" b="6985"/>
                  <wp:docPr id="52" name="Picture 52" descr="QLVI - Leveler">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QLVI - Leveler">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96745" cy="1269365"/>
                          </a:xfrm>
                          <a:prstGeom prst="rect">
                            <a:avLst/>
                          </a:prstGeom>
                          <a:noFill/>
                          <a:ln>
                            <a:noFill/>
                          </a:ln>
                        </pic:spPr>
                      </pic:pic>
                    </a:graphicData>
                  </a:graphic>
                </wp:inline>
              </w:drawing>
            </w:r>
            <w:r w:rsidRPr="00F63558">
              <w:rPr>
                <w:rFonts w:ascii="Verdana" w:eastAsia="Times New Roman" w:hAnsi="Verdana" w:cs="Times New Roman"/>
                <w:color w:val="000000"/>
                <w:sz w:val="16"/>
                <w:szCs w:val="16"/>
              </w:rPr>
              <w:br/>
              <w:t>QLVI - Leveler</w:t>
            </w:r>
          </w:p>
        </w:tc>
      </w:tr>
    </w:tbl>
    <w:p w14:paraId="5352DC63" w14:textId="77777777" w:rsidR="00F63558" w:rsidRDefault="00F63558" w:rsidP="00EA48F0">
      <w:pPr>
        <w:spacing w:after="0"/>
      </w:pPr>
    </w:p>
    <w:p w14:paraId="4D5B77BF" w14:textId="77777777" w:rsidR="00F63558" w:rsidRDefault="00F63558" w:rsidP="00EA48F0">
      <w:pPr>
        <w:spacing w:after="0"/>
      </w:pPr>
    </w:p>
    <w:p w14:paraId="30E702CA" w14:textId="77777777" w:rsidR="00F63558" w:rsidRDefault="00F63558" w:rsidP="00EA48F0">
      <w:pPr>
        <w:spacing w:after="0"/>
      </w:pPr>
    </w:p>
    <w:p w14:paraId="3049D397" w14:textId="490DC90E" w:rsidR="0050193F" w:rsidRDefault="0050193F" w:rsidP="00EA48F0">
      <w:pPr>
        <w:spacing w:after="0"/>
      </w:pPr>
      <w:r>
        <w:t>Levelers/Feet</w:t>
      </w:r>
    </w:p>
    <w:p w14:paraId="1B4710D7" w14:textId="77777777" w:rsidR="0050193F" w:rsidRDefault="0050193F" w:rsidP="00EA48F0">
      <w:pPr>
        <w:spacing w:after="0"/>
      </w:pPr>
      <w:r>
        <w:t>Foot Jacks</w:t>
      </w:r>
    </w:p>
    <w:p w14:paraId="105DB870" w14:textId="77777777" w:rsidR="0050193F" w:rsidRDefault="0050193F" w:rsidP="00EA48F0">
      <w:pPr>
        <w:spacing w:after="0"/>
      </w:pPr>
      <w:r>
        <w:t>Use with swivel casters for positive position. Select for 100 mm (4") or 125 mm (5") plate casters. Mounts with 2 QF1000Q and 2 QF1002Q Caster Straps. Part numbers QFJ 100 / QFJ 125.</w:t>
      </w:r>
    </w:p>
    <w:p w14:paraId="76795A3B" w14:textId="77777777" w:rsidR="0050193F" w:rsidRDefault="0050193F" w:rsidP="00EA48F0">
      <w:pPr>
        <w:spacing w:after="0"/>
      </w:pPr>
    </w:p>
    <w:p w14:paraId="28877675" w14:textId="77777777" w:rsidR="0050193F" w:rsidRDefault="0050193F" w:rsidP="00EA48F0">
      <w:pPr>
        <w:spacing w:after="0"/>
      </w:pPr>
      <w:r>
        <w:t>Rubber Foot</w:t>
      </w:r>
    </w:p>
    <w:p w14:paraId="6FD82511" w14:textId="77777777" w:rsidR="0050193F" w:rsidRDefault="0050193F" w:rsidP="00EA48F0">
      <w:pPr>
        <w:spacing w:after="0"/>
      </w:pPr>
      <w:r>
        <w:t>Non-marking and slip resistant compound 1.5" diameter and 1.5" overall length. Part number QRF.</w:t>
      </w:r>
    </w:p>
    <w:p w14:paraId="5212F0B7" w14:textId="77777777" w:rsidR="0050193F" w:rsidRDefault="0050193F" w:rsidP="00EA48F0">
      <w:pPr>
        <w:spacing w:after="0"/>
      </w:pPr>
    </w:p>
    <w:p w14:paraId="3BA979EB" w14:textId="77777777" w:rsidR="0050193F" w:rsidRDefault="0050193F" w:rsidP="00EA48F0">
      <w:pPr>
        <w:spacing w:after="0"/>
      </w:pPr>
      <w:r>
        <w:t>Stanchion Base</w:t>
      </w:r>
    </w:p>
    <w:p w14:paraId="6FB6F340" w14:textId="77777777" w:rsidR="0050193F" w:rsidRDefault="0050193F" w:rsidP="00EA48F0">
      <w:pPr>
        <w:spacing w:after="0"/>
      </w:pPr>
      <w:r>
        <w:t xml:space="preserve">QSB Stanchion Base allows mounting of a tube in a </w:t>
      </w:r>
      <w:proofErr w:type="spellStart"/>
      <w:r>
        <w:t>verticle</w:t>
      </w:r>
      <w:proofErr w:type="spellEnd"/>
      <w:r>
        <w:t xml:space="preserve"> position. Tube is held in place with a set screw. Base is 3.5"/89mm diameter. Part number QSB.</w:t>
      </w:r>
    </w:p>
    <w:p w14:paraId="589ED802" w14:textId="77777777" w:rsidR="0050193F" w:rsidRDefault="0050193F" w:rsidP="00EA48F0">
      <w:pPr>
        <w:spacing w:after="0"/>
      </w:pPr>
    </w:p>
    <w:p w14:paraId="60D1A502" w14:textId="77777777" w:rsidR="0050193F" w:rsidRDefault="0050193F" w:rsidP="00EA48F0">
      <w:pPr>
        <w:spacing w:after="0"/>
      </w:pPr>
      <w:r>
        <w:t>Heavy Duty Leveler</w:t>
      </w:r>
    </w:p>
    <w:p w14:paraId="65B42739" w14:textId="77777777" w:rsidR="0050193F" w:rsidRDefault="0050193F" w:rsidP="00EA48F0">
      <w:pPr>
        <w:spacing w:after="0"/>
      </w:pPr>
      <w:r>
        <w:t>16 mm thread with open slot for anchoring. Mounts with QT16 bushing. Part number QL16.</w:t>
      </w:r>
    </w:p>
    <w:p w14:paraId="4B51AC51" w14:textId="77777777" w:rsidR="0050193F" w:rsidRDefault="0050193F" w:rsidP="00EA48F0">
      <w:pPr>
        <w:spacing w:after="0"/>
      </w:pPr>
    </w:p>
    <w:p w14:paraId="174C8DDF" w14:textId="77777777" w:rsidR="0050193F" w:rsidRDefault="0050193F" w:rsidP="00EA48F0">
      <w:pPr>
        <w:spacing w:after="0"/>
      </w:pPr>
      <w:r>
        <w:t>Heavy Duty Bushing</w:t>
      </w:r>
    </w:p>
    <w:p w14:paraId="6EEB73CF" w14:textId="77777777" w:rsidR="0050193F" w:rsidRDefault="0050193F" w:rsidP="00EA48F0">
      <w:pPr>
        <w:spacing w:after="0"/>
      </w:pPr>
      <w:r>
        <w:t>Aluminum bushing for steel or plastic jacketed tube. Mates with QL16 HD leveler. Part number QT16.</w:t>
      </w:r>
    </w:p>
    <w:p w14:paraId="59C6B732" w14:textId="77777777" w:rsidR="0050193F" w:rsidRDefault="0050193F" w:rsidP="00EA48F0">
      <w:pPr>
        <w:spacing w:after="0"/>
      </w:pPr>
    </w:p>
    <w:p w14:paraId="376EE1B1" w14:textId="77777777" w:rsidR="0050193F" w:rsidRDefault="0050193F" w:rsidP="00EA48F0">
      <w:pPr>
        <w:spacing w:after="0"/>
      </w:pPr>
      <w:r>
        <w:t>Medium Duty Leveler</w:t>
      </w:r>
    </w:p>
    <w:p w14:paraId="33D505B0" w14:textId="77777777" w:rsidR="0050193F" w:rsidRDefault="0050193F" w:rsidP="00EA48F0">
      <w:pPr>
        <w:spacing w:after="0"/>
      </w:pPr>
      <w:r>
        <w:t>Leveler 63mm/2.5" diameter nylon pad. Mounts with QTBI bushing. Part number QTB2.</w:t>
      </w:r>
    </w:p>
    <w:p w14:paraId="0E48083B" w14:textId="77777777" w:rsidR="0050193F" w:rsidRDefault="0050193F" w:rsidP="00EA48F0">
      <w:pPr>
        <w:spacing w:after="0"/>
      </w:pPr>
    </w:p>
    <w:p w14:paraId="7C708A5C" w14:textId="77777777" w:rsidR="0050193F" w:rsidRDefault="0050193F" w:rsidP="00EA48F0">
      <w:pPr>
        <w:spacing w:after="0"/>
      </w:pPr>
      <w:r>
        <w:t>Leveler Tube</w:t>
      </w:r>
    </w:p>
    <w:p w14:paraId="21B0BF8A" w14:textId="2BE342AB" w:rsidR="0050193F" w:rsidRDefault="0050193F" w:rsidP="00EA48F0">
      <w:pPr>
        <w:spacing w:after="0"/>
      </w:pPr>
      <w:r>
        <w:lastRenderedPageBreak/>
        <w:t>(Plastic jacket tube only) Combination thermoplastic insert with metal threads and a 1.75"/44.5mm diameter leveler. Foot pad has a hard rubber insert. 11mm leveler stud with lock/adjusting nut. Part number LPTL.</w:t>
      </w:r>
    </w:p>
    <w:p w14:paraId="4881717D" w14:textId="53F3F86D" w:rsidR="0050193F" w:rsidRDefault="0050193F" w:rsidP="00EA48F0">
      <w:pPr>
        <w:spacing w:after="0"/>
      </w:pP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10800"/>
      </w:tblGrid>
      <w:tr w:rsidR="00F63558" w:rsidRPr="00F63558" w14:paraId="212EB00B" w14:textId="77777777" w:rsidTr="00F63558">
        <w:trPr>
          <w:tblCellSpacing w:w="0" w:type="dxa"/>
          <w:jc w:val="center"/>
        </w:trPr>
        <w:tc>
          <w:tcPr>
            <w:tcW w:w="0" w:type="auto"/>
            <w:shd w:val="clear" w:color="auto" w:fill="FFFFFF"/>
            <w:vAlign w:val="center"/>
            <w:hideMark/>
          </w:tcPr>
          <w:tbl>
            <w:tblPr>
              <w:tblW w:w="5000" w:type="pct"/>
              <w:jc w:val="center"/>
              <w:tblCellSpacing w:w="0" w:type="dxa"/>
              <w:tblCellMar>
                <w:top w:w="90" w:type="dxa"/>
                <w:left w:w="90" w:type="dxa"/>
                <w:bottom w:w="90" w:type="dxa"/>
                <w:right w:w="90" w:type="dxa"/>
              </w:tblCellMar>
              <w:tblLook w:val="04A0" w:firstRow="1" w:lastRow="0" w:firstColumn="1" w:lastColumn="0" w:noHBand="0" w:noVBand="1"/>
            </w:tblPr>
            <w:tblGrid>
              <w:gridCol w:w="3600"/>
              <w:gridCol w:w="3600"/>
              <w:gridCol w:w="3600"/>
            </w:tblGrid>
            <w:tr w:rsidR="00F63558" w:rsidRPr="00F63558" w14:paraId="7F6671D6" w14:textId="77777777">
              <w:trPr>
                <w:tblCellSpacing w:w="0" w:type="dxa"/>
                <w:jc w:val="center"/>
              </w:trPr>
              <w:tc>
                <w:tcPr>
                  <w:tcW w:w="0" w:type="auto"/>
                  <w:hideMark/>
                </w:tcPr>
                <w:p w14:paraId="41AA1E43" w14:textId="727892F7" w:rsidR="00F63558" w:rsidRPr="00F63558" w:rsidRDefault="00F63558" w:rsidP="00F63558">
                  <w:pPr>
                    <w:spacing w:after="0" w:line="240" w:lineRule="auto"/>
                    <w:jc w:val="center"/>
                    <w:rPr>
                      <w:rFonts w:ascii="Verdana" w:eastAsia="Times New Roman" w:hAnsi="Verdana" w:cs="Times New Roman"/>
                      <w:sz w:val="16"/>
                      <w:szCs w:val="16"/>
                    </w:rPr>
                  </w:pPr>
                  <w:r w:rsidRPr="00F63558">
                    <w:rPr>
                      <w:rFonts w:ascii="Verdana" w:eastAsia="Times New Roman" w:hAnsi="Verdana" w:cs="Times New Roman"/>
                      <w:noProof/>
                      <w:color w:val="6B8252"/>
                      <w:sz w:val="16"/>
                      <w:szCs w:val="16"/>
                    </w:rPr>
                    <w:drawing>
                      <wp:inline distT="0" distB="0" distL="0" distR="0" wp14:anchorId="349F9811" wp14:editId="396BAA7F">
                        <wp:extent cx="1896745" cy="1269365"/>
                        <wp:effectExtent l="0" t="0" r="8255" b="6985"/>
                        <wp:docPr id="61" name="Picture 61" descr="QFJ 100 / QFJ 125 - Foot Jacks">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QFJ 100 / QFJ 125 - Foot Jacks">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96745" cy="1269365"/>
                                </a:xfrm>
                                <a:prstGeom prst="rect">
                                  <a:avLst/>
                                </a:prstGeom>
                                <a:noFill/>
                                <a:ln>
                                  <a:noFill/>
                                </a:ln>
                              </pic:spPr>
                            </pic:pic>
                          </a:graphicData>
                        </a:graphic>
                      </wp:inline>
                    </w:drawing>
                  </w:r>
                  <w:r w:rsidRPr="00F63558">
                    <w:rPr>
                      <w:rFonts w:ascii="Verdana" w:eastAsia="Times New Roman" w:hAnsi="Verdana" w:cs="Times New Roman"/>
                      <w:sz w:val="16"/>
                      <w:szCs w:val="16"/>
                    </w:rPr>
                    <w:br/>
                    <w:t>QFJ 100 / QFJ 125 - Foot Jacks</w:t>
                  </w:r>
                </w:p>
              </w:tc>
              <w:tc>
                <w:tcPr>
                  <w:tcW w:w="0" w:type="auto"/>
                  <w:hideMark/>
                </w:tcPr>
                <w:p w14:paraId="3657D1D3" w14:textId="43D2D863" w:rsidR="00F63558" w:rsidRPr="00F63558" w:rsidRDefault="00F63558" w:rsidP="00F63558">
                  <w:pPr>
                    <w:spacing w:after="0" w:line="240" w:lineRule="auto"/>
                    <w:jc w:val="center"/>
                    <w:rPr>
                      <w:rFonts w:ascii="Verdana" w:eastAsia="Times New Roman" w:hAnsi="Verdana" w:cs="Times New Roman"/>
                      <w:sz w:val="16"/>
                      <w:szCs w:val="16"/>
                    </w:rPr>
                  </w:pPr>
                  <w:r w:rsidRPr="00F63558">
                    <w:rPr>
                      <w:rFonts w:ascii="Verdana" w:eastAsia="Times New Roman" w:hAnsi="Verdana" w:cs="Times New Roman"/>
                      <w:noProof/>
                      <w:color w:val="6B8252"/>
                      <w:sz w:val="16"/>
                      <w:szCs w:val="16"/>
                    </w:rPr>
                    <w:drawing>
                      <wp:inline distT="0" distB="0" distL="0" distR="0" wp14:anchorId="69998D74" wp14:editId="2FA40EA7">
                        <wp:extent cx="1896745" cy="1269365"/>
                        <wp:effectExtent l="0" t="0" r="8255" b="6985"/>
                        <wp:docPr id="60" name="Picture 60" descr="QRF - Rubber Foot">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QRF - Rubber Foot">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96745" cy="1269365"/>
                                </a:xfrm>
                                <a:prstGeom prst="rect">
                                  <a:avLst/>
                                </a:prstGeom>
                                <a:noFill/>
                                <a:ln>
                                  <a:noFill/>
                                </a:ln>
                              </pic:spPr>
                            </pic:pic>
                          </a:graphicData>
                        </a:graphic>
                      </wp:inline>
                    </w:drawing>
                  </w:r>
                  <w:r w:rsidRPr="00F63558">
                    <w:rPr>
                      <w:rFonts w:ascii="Verdana" w:eastAsia="Times New Roman" w:hAnsi="Verdana" w:cs="Times New Roman"/>
                      <w:sz w:val="16"/>
                      <w:szCs w:val="16"/>
                    </w:rPr>
                    <w:br/>
                    <w:t>QRF - Rubber Foot</w:t>
                  </w:r>
                </w:p>
              </w:tc>
              <w:tc>
                <w:tcPr>
                  <w:tcW w:w="0" w:type="auto"/>
                  <w:hideMark/>
                </w:tcPr>
                <w:p w14:paraId="62194B31" w14:textId="4C8A7C54" w:rsidR="00F63558" w:rsidRPr="00F63558" w:rsidRDefault="00F63558" w:rsidP="00F63558">
                  <w:pPr>
                    <w:spacing w:after="0" w:line="240" w:lineRule="auto"/>
                    <w:jc w:val="center"/>
                    <w:rPr>
                      <w:rFonts w:ascii="Verdana" w:eastAsia="Times New Roman" w:hAnsi="Verdana" w:cs="Times New Roman"/>
                      <w:sz w:val="16"/>
                      <w:szCs w:val="16"/>
                    </w:rPr>
                  </w:pPr>
                  <w:r w:rsidRPr="00F63558">
                    <w:rPr>
                      <w:rFonts w:ascii="Verdana" w:eastAsia="Times New Roman" w:hAnsi="Verdana" w:cs="Times New Roman"/>
                      <w:noProof/>
                      <w:color w:val="6B8252"/>
                      <w:sz w:val="16"/>
                      <w:szCs w:val="16"/>
                    </w:rPr>
                    <w:drawing>
                      <wp:inline distT="0" distB="0" distL="0" distR="0" wp14:anchorId="42D48DB5" wp14:editId="0CFC77BE">
                        <wp:extent cx="1896745" cy="1269365"/>
                        <wp:effectExtent l="0" t="0" r="8255" b="6985"/>
                        <wp:docPr id="59" name="Picture 59" descr="QSB - Stanchion Bas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QSB - Stanchion Base">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96745" cy="1269365"/>
                                </a:xfrm>
                                <a:prstGeom prst="rect">
                                  <a:avLst/>
                                </a:prstGeom>
                                <a:noFill/>
                                <a:ln>
                                  <a:noFill/>
                                </a:ln>
                              </pic:spPr>
                            </pic:pic>
                          </a:graphicData>
                        </a:graphic>
                      </wp:inline>
                    </w:drawing>
                  </w:r>
                  <w:r w:rsidRPr="00F63558">
                    <w:rPr>
                      <w:rFonts w:ascii="Verdana" w:eastAsia="Times New Roman" w:hAnsi="Verdana" w:cs="Times New Roman"/>
                      <w:sz w:val="16"/>
                      <w:szCs w:val="16"/>
                    </w:rPr>
                    <w:br/>
                    <w:t>QSB - Stanchion Base</w:t>
                  </w:r>
                </w:p>
              </w:tc>
            </w:tr>
          </w:tbl>
          <w:p w14:paraId="182A132F" w14:textId="77777777" w:rsidR="00F63558" w:rsidRPr="00F63558" w:rsidRDefault="00F63558" w:rsidP="00F63558">
            <w:pPr>
              <w:spacing w:after="0" w:line="240" w:lineRule="auto"/>
              <w:jc w:val="center"/>
              <w:rPr>
                <w:rFonts w:ascii="Verdana" w:eastAsia="Times New Roman" w:hAnsi="Verdana" w:cs="Times New Roman"/>
                <w:color w:val="000000"/>
                <w:sz w:val="20"/>
                <w:szCs w:val="20"/>
              </w:rPr>
            </w:pPr>
          </w:p>
        </w:tc>
      </w:tr>
      <w:tr w:rsidR="00F63558" w:rsidRPr="00F63558" w14:paraId="5FECD635" w14:textId="77777777" w:rsidTr="00F63558">
        <w:trPr>
          <w:tblCellSpacing w:w="0" w:type="dxa"/>
          <w:jc w:val="center"/>
        </w:trPr>
        <w:tc>
          <w:tcPr>
            <w:tcW w:w="0" w:type="auto"/>
            <w:shd w:val="clear" w:color="auto" w:fill="FFFFFF"/>
            <w:vAlign w:val="center"/>
            <w:hideMark/>
          </w:tcPr>
          <w:tbl>
            <w:tblPr>
              <w:tblW w:w="5000" w:type="pct"/>
              <w:jc w:val="center"/>
              <w:tblCellSpacing w:w="0" w:type="dxa"/>
              <w:tblCellMar>
                <w:top w:w="90" w:type="dxa"/>
                <w:left w:w="90" w:type="dxa"/>
                <w:bottom w:w="90" w:type="dxa"/>
                <w:right w:w="90" w:type="dxa"/>
              </w:tblCellMar>
              <w:tblLook w:val="04A0" w:firstRow="1" w:lastRow="0" w:firstColumn="1" w:lastColumn="0" w:noHBand="0" w:noVBand="1"/>
            </w:tblPr>
            <w:tblGrid>
              <w:gridCol w:w="2688"/>
              <w:gridCol w:w="2765"/>
              <w:gridCol w:w="2855"/>
              <w:gridCol w:w="2492"/>
            </w:tblGrid>
            <w:tr w:rsidR="00F63558" w:rsidRPr="00F63558" w14:paraId="41E15B71" w14:textId="77777777">
              <w:trPr>
                <w:tblCellSpacing w:w="0" w:type="dxa"/>
                <w:jc w:val="center"/>
              </w:trPr>
              <w:tc>
                <w:tcPr>
                  <w:tcW w:w="0" w:type="auto"/>
                  <w:hideMark/>
                </w:tcPr>
                <w:p w14:paraId="172451CB" w14:textId="2A50F760" w:rsidR="00F63558" w:rsidRPr="00F63558" w:rsidRDefault="00F63558" w:rsidP="00F63558">
                  <w:pPr>
                    <w:spacing w:after="0" w:line="240" w:lineRule="auto"/>
                    <w:jc w:val="center"/>
                    <w:rPr>
                      <w:rFonts w:ascii="Verdana" w:eastAsia="Times New Roman" w:hAnsi="Verdana" w:cs="Times New Roman"/>
                      <w:sz w:val="16"/>
                      <w:szCs w:val="16"/>
                    </w:rPr>
                  </w:pPr>
                  <w:r w:rsidRPr="00F63558">
                    <w:rPr>
                      <w:rFonts w:ascii="Verdana" w:eastAsia="Times New Roman" w:hAnsi="Verdana" w:cs="Times New Roman"/>
                      <w:noProof/>
                      <w:color w:val="6B8252"/>
                      <w:sz w:val="16"/>
                      <w:szCs w:val="16"/>
                    </w:rPr>
                    <w:drawing>
                      <wp:inline distT="0" distB="0" distL="0" distR="0" wp14:anchorId="6F4D282D" wp14:editId="58615D9B">
                        <wp:extent cx="1269365" cy="1269365"/>
                        <wp:effectExtent l="0" t="0" r="6985" b="6985"/>
                        <wp:docPr id="58" name="Picture 58" descr="QL16 - Heavy Duty Leveler">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QL16 - Heavy Duty Leveler">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r w:rsidRPr="00F63558">
                    <w:rPr>
                      <w:rFonts w:ascii="Verdana" w:eastAsia="Times New Roman" w:hAnsi="Verdana" w:cs="Times New Roman"/>
                      <w:sz w:val="16"/>
                      <w:szCs w:val="16"/>
                    </w:rPr>
                    <w:br/>
                    <w:t>QL16 - Heavy Duty Leveler</w:t>
                  </w:r>
                </w:p>
              </w:tc>
              <w:tc>
                <w:tcPr>
                  <w:tcW w:w="0" w:type="auto"/>
                  <w:hideMark/>
                </w:tcPr>
                <w:p w14:paraId="67628A46" w14:textId="7EA9D637" w:rsidR="00F63558" w:rsidRPr="00F63558" w:rsidRDefault="00F63558" w:rsidP="00F63558">
                  <w:pPr>
                    <w:spacing w:after="0" w:line="240" w:lineRule="auto"/>
                    <w:jc w:val="center"/>
                    <w:rPr>
                      <w:rFonts w:ascii="Verdana" w:eastAsia="Times New Roman" w:hAnsi="Verdana" w:cs="Times New Roman"/>
                      <w:sz w:val="16"/>
                      <w:szCs w:val="16"/>
                    </w:rPr>
                  </w:pPr>
                  <w:r w:rsidRPr="00F63558">
                    <w:rPr>
                      <w:rFonts w:ascii="Verdana" w:eastAsia="Times New Roman" w:hAnsi="Verdana" w:cs="Times New Roman"/>
                      <w:noProof/>
                      <w:color w:val="6B8252"/>
                      <w:sz w:val="16"/>
                      <w:szCs w:val="16"/>
                    </w:rPr>
                    <w:drawing>
                      <wp:inline distT="0" distB="0" distL="0" distR="0" wp14:anchorId="7E0B34DD" wp14:editId="0FD1CCC8">
                        <wp:extent cx="1269365" cy="1269365"/>
                        <wp:effectExtent l="0" t="0" r="6985" b="6985"/>
                        <wp:docPr id="57" name="Picture 57" descr="QT16 - Heavy Duty Bush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QT16 - Heavy Duty Bushi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r w:rsidRPr="00F63558">
                    <w:rPr>
                      <w:rFonts w:ascii="Verdana" w:eastAsia="Times New Roman" w:hAnsi="Verdana" w:cs="Times New Roman"/>
                      <w:sz w:val="16"/>
                      <w:szCs w:val="16"/>
                    </w:rPr>
                    <w:br/>
                    <w:t>QT16 - Heavy Duty Bushing</w:t>
                  </w:r>
                </w:p>
              </w:tc>
              <w:tc>
                <w:tcPr>
                  <w:tcW w:w="0" w:type="auto"/>
                  <w:hideMark/>
                </w:tcPr>
                <w:p w14:paraId="4A5F7BBE" w14:textId="3162607A" w:rsidR="00F63558" w:rsidRPr="00F63558" w:rsidRDefault="00F63558" w:rsidP="00F63558">
                  <w:pPr>
                    <w:spacing w:after="0" w:line="240" w:lineRule="auto"/>
                    <w:jc w:val="center"/>
                    <w:rPr>
                      <w:rFonts w:ascii="Verdana" w:eastAsia="Times New Roman" w:hAnsi="Verdana" w:cs="Times New Roman"/>
                      <w:sz w:val="16"/>
                      <w:szCs w:val="16"/>
                    </w:rPr>
                  </w:pPr>
                  <w:r w:rsidRPr="00F63558">
                    <w:rPr>
                      <w:rFonts w:ascii="Verdana" w:eastAsia="Times New Roman" w:hAnsi="Verdana" w:cs="Times New Roman"/>
                      <w:noProof/>
                      <w:color w:val="6B8252"/>
                      <w:sz w:val="16"/>
                      <w:szCs w:val="16"/>
                    </w:rPr>
                    <w:drawing>
                      <wp:inline distT="0" distB="0" distL="0" distR="0" wp14:anchorId="0EF7FF7E" wp14:editId="7C8FBD69">
                        <wp:extent cx="1269365" cy="1269365"/>
                        <wp:effectExtent l="0" t="0" r="6985" b="6985"/>
                        <wp:docPr id="56" name="Picture 56" descr="QTB2 - Medium Duty Leveler">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QTB2 - Medium Duty Leveler">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r w:rsidRPr="00F63558">
                    <w:rPr>
                      <w:rFonts w:ascii="Verdana" w:eastAsia="Times New Roman" w:hAnsi="Verdana" w:cs="Times New Roman"/>
                      <w:sz w:val="16"/>
                      <w:szCs w:val="16"/>
                    </w:rPr>
                    <w:br/>
                    <w:t>QTB2 - Medium Duty Leveler</w:t>
                  </w:r>
                </w:p>
              </w:tc>
              <w:tc>
                <w:tcPr>
                  <w:tcW w:w="0" w:type="auto"/>
                  <w:hideMark/>
                </w:tcPr>
                <w:p w14:paraId="4C1AF978" w14:textId="54C9DF0E" w:rsidR="00F63558" w:rsidRPr="00F63558" w:rsidRDefault="00F63558" w:rsidP="00F63558">
                  <w:pPr>
                    <w:spacing w:after="0" w:line="240" w:lineRule="auto"/>
                    <w:jc w:val="center"/>
                    <w:rPr>
                      <w:rFonts w:ascii="Verdana" w:eastAsia="Times New Roman" w:hAnsi="Verdana" w:cs="Times New Roman"/>
                      <w:sz w:val="16"/>
                      <w:szCs w:val="16"/>
                    </w:rPr>
                  </w:pPr>
                  <w:r w:rsidRPr="00F63558">
                    <w:rPr>
                      <w:rFonts w:ascii="Verdana" w:eastAsia="Times New Roman" w:hAnsi="Verdana" w:cs="Times New Roman"/>
                      <w:noProof/>
                      <w:color w:val="6B8252"/>
                      <w:sz w:val="16"/>
                      <w:szCs w:val="16"/>
                    </w:rPr>
                    <w:drawing>
                      <wp:inline distT="0" distB="0" distL="0" distR="0" wp14:anchorId="5B114C54" wp14:editId="6A5EE025">
                        <wp:extent cx="1269365" cy="1269365"/>
                        <wp:effectExtent l="0" t="0" r="6985" b="6985"/>
                        <wp:docPr id="55" name="Picture 55" descr="LPTL - Leveler Tube">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LPTL - Leveler Tube">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r w:rsidRPr="00F63558">
                    <w:rPr>
                      <w:rFonts w:ascii="Verdana" w:eastAsia="Times New Roman" w:hAnsi="Verdana" w:cs="Times New Roman"/>
                      <w:sz w:val="16"/>
                      <w:szCs w:val="16"/>
                    </w:rPr>
                    <w:br/>
                    <w:t>LPTL - Leveler Tube</w:t>
                  </w:r>
                </w:p>
              </w:tc>
            </w:tr>
          </w:tbl>
          <w:p w14:paraId="7D7DD8A3" w14:textId="77777777" w:rsidR="00F63558" w:rsidRPr="00F63558" w:rsidRDefault="00F63558" w:rsidP="00F63558">
            <w:pPr>
              <w:spacing w:after="0" w:line="240" w:lineRule="auto"/>
              <w:jc w:val="center"/>
              <w:rPr>
                <w:rFonts w:ascii="Verdana" w:eastAsia="Times New Roman" w:hAnsi="Verdana" w:cs="Times New Roman"/>
                <w:color w:val="000000"/>
                <w:sz w:val="20"/>
                <w:szCs w:val="20"/>
              </w:rPr>
            </w:pPr>
          </w:p>
        </w:tc>
      </w:tr>
    </w:tbl>
    <w:p w14:paraId="518E55F9" w14:textId="77777777" w:rsidR="00F63558" w:rsidRDefault="00F63558" w:rsidP="00EA48F0">
      <w:pPr>
        <w:spacing w:after="0"/>
      </w:pPr>
    </w:p>
    <w:p w14:paraId="718B90A1" w14:textId="123858B7" w:rsidR="0050193F" w:rsidRDefault="0050193F" w:rsidP="00EA48F0">
      <w:pPr>
        <w:spacing w:after="0"/>
      </w:pPr>
      <w:r>
        <w:br w:type="page"/>
      </w:r>
    </w:p>
    <w:p w14:paraId="16B0316F" w14:textId="006537B6" w:rsidR="0050193F" w:rsidRDefault="0050193F" w:rsidP="00EA48F0">
      <w:pPr>
        <w:spacing w:after="0"/>
      </w:pPr>
    </w:p>
    <w:p w14:paraId="4616E010" w14:textId="13AC281B" w:rsidR="0050193F" w:rsidRDefault="0050193F" w:rsidP="00EA48F0">
      <w:pPr>
        <w:spacing w:after="0"/>
      </w:pPr>
      <w:r w:rsidRPr="0050193F">
        <w:t>Accessories</w:t>
      </w:r>
    </w:p>
    <w:p w14:paraId="4E8B6149" w14:textId="54200050" w:rsidR="0050193F" w:rsidRDefault="0050193F" w:rsidP="00EA48F0">
      <w:pPr>
        <w:spacing w:after="0"/>
      </w:pPr>
    </w:p>
    <w:p w14:paraId="2DDEDF4D" w14:textId="77777777" w:rsidR="0050193F" w:rsidRDefault="0050193F" w:rsidP="00EA48F0">
      <w:pPr>
        <w:spacing w:after="0"/>
      </w:pPr>
      <w:r>
        <w:t>Create custom stations and racks with these options.</w:t>
      </w:r>
    </w:p>
    <w:p w14:paraId="5A29598C" w14:textId="77777777" w:rsidR="0050193F" w:rsidRDefault="0050193F" w:rsidP="00EA48F0">
      <w:pPr>
        <w:spacing w:after="0"/>
      </w:pPr>
    </w:p>
    <w:p w14:paraId="7F5D421F" w14:textId="77777777" w:rsidR="0050193F" w:rsidRDefault="0050193F" w:rsidP="00EA48F0">
      <w:pPr>
        <w:spacing w:after="0"/>
      </w:pPr>
      <w:r>
        <w:t xml:space="preserve"> </w:t>
      </w:r>
      <w:r>
        <w:tab/>
      </w:r>
      <w:r>
        <w:tab/>
      </w:r>
      <w:r>
        <w:tab/>
        <w:t xml:space="preserve"> </w:t>
      </w:r>
    </w:p>
    <w:p w14:paraId="37BE9F8A" w14:textId="77777777" w:rsidR="0050193F" w:rsidRDefault="0050193F" w:rsidP="00EA48F0">
      <w:pPr>
        <w:spacing w:after="0"/>
      </w:pPr>
      <w:r>
        <w:t xml:space="preserve">These are just a few of the accessories in the </w:t>
      </w:r>
      <w:proofErr w:type="spellStart"/>
      <w:r>
        <w:t>Quixxsmart</w:t>
      </w:r>
      <w:proofErr w:type="spellEnd"/>
      <w:r>
        <w:t xml:space="preserve"> product line. Download a PDF of the catalog below for a complete accessories listing.</w:t>
      </w:r>
    </w:p>
    <w:p w14:paraId="26FB49C6" w14:textId="77777777" w:rsidR="0050193F" w:rsidRDefault="0050193F" w:rsidP="00EA48F0">
      <w:pPr>
        <w:spacing w:after="0"/>
      </w:pPr>
    </w:p>
    <w:p w14:paraId="114A0634" w14:textId="77777777" w:rsidR="0050193F" w:rsidRDefault="0050193F" w:rsidP="00EA48F0">
      <w:pPr>
        <w:spacing w:after="0"/>
      </w:pPr>
      <w:r>
        <w:t xml:space="preserve">Bin Rail - Display your bins with the Bin Rail. Available in 2 lengths, small 22"/559 mm. </w:t>
      </w:r>
      <w:proofErr w:type="spellStart"/>
      <w:r>
        <w:t>oal</w:t>
      </w:r>
      <w:proofErr w:type="spellEnd"/>
      <w:r>
        <w:t xml:space="preserve">. and large 40"/1016 mm. </w:t>
      </w:r>
      <w:proofErr w:type="spellStart"/>
      <w:r>
        <w:t>oal</w:t>
      </w:r>
      <w:proofErr w:type="spellEnd"/>
      <w:r>
        <w:t>. Adjustable to minimize look and reach. Comes with all mounting hardware.</w:t>
      </w:r>
    </w:p>
    <w:p w14:paraId="5FDCA120" w14:textId="77777777" w:rsidR="0050193F" w:rsidRDefault="0050193F" w:rsidP="00EA48F0">
      <w:pPr>
        <w:spacing w:after="0"/>
      </w:pPr>
    </w:p>
    <w:p w14:paraId="2E1E3738" w14:textId="77777777" w:rsidR="0050193F" w:rsidRDefault="0050193F" w:rsidP="00EA48F0">
      <w:pPr>
        <w:spacing w:after="0"/>
      </w:pPr>
      <w:r>
        <w:t>Support Bars - Use this accessory to mount tote boxes, cardboard containers, equipment, computers, or shelves. Available in medium 14"/356 mm. or large 20"/508 mm. The socket head cap screw to adjust for angle. Order in pairs.</w:t>
      </w:r>
    </w:p>
    <w:p w14:paraId="58393D14" w14:textId="77777777" w:rsidR="0050193F" w:rsidRDefault="0050193F" w:rsidP="00EA48F0">
      <w:pPr>
        <w:spacing w:after="0"/>
      </w:pPr>
    </w:p>
    <w:p w14:paraId="26E90B06" w14:textId="77777777" w:rsidR="0050193F" w:rsidRDefault="0050193F" w:rsidP="00EA48F0">
      <w:pPr>
        <w:spacing w:after="0"/>
      </w:pPr>
      <w:r>
        <w:t>Keyboard Support Parts - The keyboard support bar allows you to mount keyboards on your stations or racks. Order in pairs.</w:t>
      </w:r>
    </w:p>
    <w:p w14:paraId="5558A817" w14:textId="77777777" w:rsidR="0050193F" w:rsidRDefault="0050193F" w:rsidP="00EA48F0">
      <w:pPr>
        <w:spacing w:after="0"/>
      </w:pPr>
    </w:p>
    <w:p w14:paraId="45355C10" w14:textId="77777777" w:rsidR="0050193F" w:rsidRDefault="0050193F" w:rsidP="00EA48F0">
      <w:pPr>
        <w:spacing w:after="0"/>
      </w:pPr>
      <w:r>
        <w:t>Document Clip - Use to hold instructions, pick lists, part/order identification or method sheets on your stations or racks.</w:t>
      </w:r>
    </w:p>
    <w:p w14:paraId="2B19A642" w14:textId="77777777" w:rsidR="0050193F" w:rsidRDefault="0050193F" w:rsidP="00EA48F0">
      <w:pPr>
        <w:spacing w:after="0"/>
      </w:pPr>
    </w:p>
    <w:p w14:paraId="120C00A8" w14:textId="77777777" w:rsidR="0050193F" w:rsidRDefault="0050193F" w:rsidP="00EA48F0">
      <w:pPr>
        <w:spacing w:after="0"/>
      </w:pPr>
      <w:r>
        <w:t xml:space="preserve">Fluorescent Light Fixture - Our </w:t>
      </w:r>
      <w:proofErr w:type="gramStart"/>
      <w:r>
        <w:t>120 volt</w:t>
      </w:r>
      <w:proofErr w:type="gramEnd"/>
      <w:r>
        <w:t xml:space="preserve"> fluorescent fixture will mount 1-48"/1219 mm - 40 watt fluorescent lamps. Comes with off/on switch, a 6/1829 mm. 3 wire cord, all mounting hardware, and a snap in lens.</w:t>
      </w:r>
    </w:p>
    <w:p w14:paraId="7181D5DD" w14:textId="77777777" w:rsidR="0050193F" w:rsidRDefault="0050193F" w:rsidP="00EA48F0">
      <w:pPr>
        <w:spacing w:after="0"/>
      </w:pPr>
    </w:p>
    <w:p w14:paraId="1CF67F44" w14:textId="77777777" w:rsidR="0050193F" w:rsidRDefault="0050193F" w:rsidP="00EA48F0">
      <w:pPr>
        <w:spacing w:after="0"/>
      </w:pPr>
      <w:r>
        <w:t xml:space="preserve">Status Light - Use the status light to visually manage stock outs, quality, and production. 3 lights with a </w:t>
      </w:r>
      <w:proofErr w:type="gramStart"/>
      <w:r>
        <w:t>3 position</w:t>
      </w:r>
      <w:proofErr w:type="gramEnd"/>
      <w:r>
        <w:t xml:space="preserve"> selector switch and a 6/1829 mm.-3 wire cord, includes mounting hardware. 120 </w:t>
      </w:r>
      <w:proofErr w:type="gramStart"/>
      <w:r>
        <w:t>volt</w:t>
      </w:r>
      <w:proofErr w:type="gramEnd"/>
      <w:r>
        <w:t>.</w:t>
      </w:r>
    </w:p>
    <w:p w14:paraId="377D1079" w14:textId="77777777" w:rsidR="0050193F" w:rsidRDefault="0050193F" w:rsidP="00EA48F0">
      <w:pPr>
        <w:spacing w:after="0"/>
      </w:pPr>
    </w:p>
    <w:p w14:paraId="53EDB158" w14:textId="77777777" w:rsidR="0050193F" w:rsidRDefault="0050193F" w:rsidP="00EA48F0">
      <w:pPr>
        <w:spacing w:after="0"/>
      </w:pPr>
      <w:r>
        <w:t xml:space="preserve">Outlet Strip - A receptacle power strip comes with all mounting hardware, a lighted on/off switch, 4 receptacles, </w:t>
      </w:r>
      <w:proofErr w:type="spellStart"/>
      <w:r>
        <w:t>resetable</w:t>
      </w:r>
      <w:proofErr w:type="spellEnd"/>
      <w:r>
        <w:t xml:space="preserve"> thermal overload, 6/1829 mm. 3 wire cord and all mounting hardware.</w:t>
      </w:r>
    </w:p>
    <w:p w14:paraId="60B9706E" w14:textId="3DF2FF02" w:rsidR="0050193F" w:rsidRDefault="0050193F" w:rsidP="00EA48F0">
      <w:pPr>
        <w:spacing w:after="0"/>
      </w:pPr>
    </w:p>
    <w:p w14:paraId="2E2DCAFE" w14:textId="2DD12EE4" w:rsidR="0050193F" w:rsidRDefault="0050193F" w:rsidP="00EA48F0">
      <w:pPr>
        <w:spacing w:after="0"/>
      </w:pPr>
    </w:p>
    <w:tbl>
      <w:tblPr>
        <w:tblW w:w="9480" w:type="dxa"/>
        <w:jc w:val="center"/>
        <w:tblCellSpacing w:w="0" w:type="dxa"/>
        <w:shd w:val="clear" w:color="auto" w:fill="FFFFFF"/>
        <w:tblCellMar>
          <w:left w:w="0" w:type="dxa"/>
          <w:right w:w="0" w:type="dxa"/>
        </w:tblCellMar>
        <w:tblLook w:val="04A0" w:firstRow="1" w:lastRow="0" w:firstColumn="1" w:lastColumn="0" w:noHBand="0" w:noVBand="1"/>
      </w:tblPr>
      <w:tblGrid>
        <w:gridCol w:w="6267"/>
        <w:gridCol w:w="79"/>
        <w:gridCol w:w="3134"/>
      </w:tblGrid>
      <w:tr w:rsidR="00EA48F0" w:rsidRPr="00EA48F0" w14:paraId="1C96137F" w14:textId="77777777" w:rsidTr="00EA48F0">
        <w:trPr>
          <w:gridAfter w:val="2"/>
          <w:wAfter w:w="3435" w:type="dxa"/>
          <w:tblCellSpacing w:w="0" w:type="dxa"/>
          <w:jc w:val="center"/>
        </w:trPr>
        <w:tc>
          <w:tcPr>
            <w:tcW w:w="0" w:type="auto"/>
            <w:shd w:val="clear" w:color="auto" w:fill="FFFFFF"/>
            <w:vAlign w:val="center"/>
            <w:hideMark/>
          </w:tcPr>
          <w:p w14:paraId="7802C03E" w14:textId="77777777" w:rsidR="00EA48F0" w:rsidRPr="00EA48F0" w:rsidRDefault="00EA48F0" w:rsidP="00EA48F0">
            <w:pPr>
              <w:spacing w:after="0" w:line="240" w:lineRule="auto"/>
              <w:rPr>
                <w:rFonts w:ascii="Times New Roman" w:eastAsia="Times New Roman" w:hAnsi="Times New Roman" w:cs="Times New Roman"/>
                <w:sz w:val="24"/>
                <w:szCs w:val="24"/>
              </w:rPr>
            </w:pPr>
          </w:p>
        </w:tc>
      </w:tr>
      <w:tr w:rsidR="00EA48F0" w:rsidRPr="00EA48F0" w14:paraId="00E654BA" w14:textId="77777777" w:rsidTr="00EA48F0">
        <w:trPr>
          <w:tblCellSpacing w:w="0" w:type="dxa"/>
          <w:jc w:val="center"/>
        </w:trPr>
        <w:tc>
          <w:tcPr>
            <w:tcW w:w="6045" w:type="dxa"/>
            <w:shd w:val="clear" w:color="auto" w:fill="FFFFFF"/>
            <w:hideMark/>
          </w:tcPr>
          <w:p w14:paraId="4476A41C"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b/>
                <w:bCs/>
                <w:color w:val="000000"/>
                <w:sz w:val="27"/>
                <w:szCs w:val="27"/>
              </w:rPr>
              <w:t>Even more accessories</w:t>
            </w:r>
          </w:p>
        </w:tc>
        <w:tc>
          <w:tcPr>
            <w:tcW w:w="225" w:type="dxa"/>
            <w:shd w:val="clear" w:color="auto" w:fill="FFFFFF"/>
            <w:hideMark/>
          </w:tcPr>
          <w:p w14:paraId="1682B020"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c>
          <w:tcPr>
            <w:tcW w:w="3210" w:type="dxa"/>
            <w:shd w:val="clear" w:color="auto" w:fill="FFFFFF"/>
            <w:hideMark/>
          </w:tcPr>
          <w:p w14:paraId="2EAB68F5"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r>
      <w:tr w:rsidR="00EA48F0" w:rsidRPr="00EA48F0" w14:paraId="664CB5EE" w14:textId="77777777" w:rsidTr="00EA48F0">
        <w:trPr>
          <w:tblCellSpacing w:w="0" w:type="dxa"/>
          <w:jc w:val="center"/>
        </w:trPr>
        <w:tc>
          <w:tcPr>
            <w:tcW w:w="0" w:type="auto"/>
            <w:shd w:val="clear" w:color="auto" w:fill="FFFFFF"/>
            <w:hideMark/>
          </w:tcPr>
          <w:p w14:paraId="1F4D0F41"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c>
          <w:tcPr>
            <w:tcW w:w="0" w:type="auto"/>
            <w:shd w:val="clear" w:color="auto" w:fill="FFFFFF"/>
            <w:hideMark/>
          </w:tcPr>
          <w:p w14:paraId="6A4F067B"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c>
          <w:tcPr>
            <w:tcW w:w="0" w:type="auto"/>
            <w:shd w:val="clear" w:color="auto" w:fill="FFFFFF"/>
            <w:hideMark/>
          </w:tcPr>
          <w:p w14:paraId="74B8882A"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r>
      <w:tr w:rsidR="00EA48F0" w:rsidRPr="00EA48F0" w14:paraId="15A30F37" w14:textId="77777777" w:rsidTr="00EA48F0">
        <w:trPr>
          <w:tblCellSpacing w:w="0" w:type="dxa"/>
          <w:jc w:val="center"/>
        </w:trPr>
        <w:tc>
          <w:tcPr>
            <w:tcW w:w="0" w:type="auto"/>
            <w:shd w:val="clear" w:color="auto" w:fill="FFFFFF"/>
            <w:hideMark/>
          </w:tcPr>
          <w:p w14:paraId="27EC6346"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b/>
                <w:bCs/>
                <w:color w:val="000000"/>
                <w:sz w:val="18"/>
                <w:szCs w:val="18"/>
              </w:rPr>
              <w:t>Trailer Hitch - #QTH</w:t>
            </w:r>
            <w:r w:rsidRPr="00EA48F0">
              <w:rPr>
                <w:rFonts w:ascii="Arial" w:eastAsia="Times New Roman" w:hAnsi="Arial" w:cs="Arial"/>
                <w:color w:val="000000"/>
                <w:sz w:val="18"/>
                <w:szCs w:val="18"/>
              </w:rPr>
              <w:br/>
              <w:t>Steel hitch with Pintle coupling, .25" thick steel is rated for 400 pounds both the tongue and the coupling hitch mount to parallel tubes with 2- #QF 100Q and 2 - #QF1002Q with 8 mm hex cap screws see our caster section for your cart design.</w:t>
            </w:r>
            <w:r w:rsidRPr="00EA48F0">
              <w:rPr>
                <w:rFonts w:ascii="Arial" w:eastAsia="Times New Roman" w:hAnsi="Arial" w:cs="Arial"/>
                <w:color w:val="000000"/>
                <w:sz w:val="18"/>
                <w:szCs w:val="18"/>
              </w:rPr>
              <w:br/>
              <w:t>Dimensions: 3" H x 13 1/2" W x 19 1/8" L</w:t>
            </w:r>
          </w:p>
        </w:tc>
        <w:tc>
          <w:tcPr>
            <w:tcW w:w="0" w:type="auto"/>
            <w:shd w:val="clear" w:color="auto" w:fill="FFFFFF"/>
            <w:hideMark/>
          </w:tcPr>
          <w:p w14:paraId="32A938EA"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c>
          <w:tcPr>
            <w:tcW w:w="0" w:type="auto"/>
            <w:shd w:val="clear" w:color="auto" w:fill="FFFFFF"/>
            <w:hideMark/>
          </w:tcPr>
          <w:p w14:paraId="20F94399" w14:textId="6E96F5BC" w:rsidR="00EA48F0" w:rsidRPr="00EA48F0" w:rsidRDefault="00EA48F0" w:rsidP="00EA48F0">
            <w:pPr>
              <w:spacing w:after="0" w:line="240" w:lineRule="auto"/>
              <w:rPr>
                <w:rFonts w:ascii="Arial" w:eastAsia="Times New Roman" w:hAnsi="Arial" w:cs="Arial"/>
                <w:color w:val="000000"/>
                <w:sz w:val="18"/>
                <w:szCs w:val="18"/>
              </w:rPr>
            </w:pPr>
            <w:hyperlink r:id="rId70" w:history="1">
              <w:r w:rsidRPr="00EA48F0">
                <w:rPr>
                  <w:rFonts w:ascii="Arial" w:eastAsia="Times New Roman" w:hAnsi="Arial" w:cs="Arial"/>
                  <w:noProof/>
                  <w:color w:val="000000"/>
                  <w:sz w:val="18"/>
                  <w:szCs w:val="18"/>
                </w:rPr>
                <w:drawing>
                  <wp:anchor distT="0" distB="0" distL="0" distR="0" simplePos="0" relativeHeight="251658240" behindDoc="0" locked="0" layoutInCell="1" allowOverlap="0" wp14:anchorId="2DB7FCB3" wp14:editId="6C17F821">
                    <wp:simplePos x="0" y="0"/>
                    <wp:positionH relativeFrom="column">
                      <wp:align>left</wp:align>
                    </wp:positionH>
                    <wp:positionV relativeFrom="line">
                      <wp:posOffset>0</wp:posOffset>
                    </wp:positionV>
                    <wp:extent cx="1981200" cy="790575"/>
                    <wp:effectExtent l="0" t="0" r="0" b="9525"/>
                    <wp:wrapSquare wrapText="bothSides"/>
                    <wp:docPr id="20" name="Picture 20" descr="trailer hitch">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iler hitch">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81200" cy="790575"/>
                            </a:xfrm>
                            <a:prstGeom prst="rect">
                              <a:avLst/>
                            </a:prstGeom>
                            <a:noFill/>
                            <a:ln>
                              <a:noFill/>
                            </a:ln>
                          </pic:spPr>
                        </pic:pic>
                      </a:graphicData>
                    </a:graphic>
                    <wp14:sizeRelH relativeFrom="page">
                      <wp14:pctWidth>0</wp14:pctWidth>
                    </wp14:sizeRelH>
                    <wp14:sizeRelV relativeFrom="page">
                      <wp14:pctHeight>0</wp14:pctHeight>
                    </wp14:sizeRelV>
                  </wp:anchor>
                </w:drawing>
              </w:r>
            </w:hyperlink>
          </w:p>
        </w:tc>
      </w:tr>
      <w:tr w:rsidR="00EA48F0" w:rsidRPr="00EA48F0" w14:paraId="4DB2D0F7" w14:textId="77777777" w:rsidTr="00EA48F0">
        <w:trPr>
          <w:tblCellSpacing w:w="0" w:type="dxa"/>
          <w:jc w:val="center"/>
        </w:trPr>
        <w:tc>
          <w:tcPr>
            <w:tcW w:w="0" w:type="auto"/>
            <w:shd w:val="clear" w:color="auto" w:fill="FFFFFF"/>
            <w:hideMark/>
          </w:tcPr>
          <w:p w14:paraId="2B8B6129"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c>
          <w:tcPr>
            <w:tcW w:w="0" w:type="auto"/>
            <w:shd w:val="clear" w:color="auto" w:fill="FFFFFF"/>
            <w:hideMark/>
          </w:tcPr>
          <w:p w14:paraId="1D1B33DE"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c>
          <w:tcPr>
            <w:tcW w:w="0" w:type="auto"/>
            <w:shd w:val="clear" w:color="auto" w:fill="FFFFFF"/>
            <w:hideMark/>
          </w:tcPr>
          <w:p w14:paraId="37A19A8C"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r>
      <w:tr w:rsidR="00EA48F0" w:rsidRPr="00EA48F0" w14:paraId="012DCD64" w14:textId="77777777" w:rsidTr="00EA48F0">
        <w:trPr>
          <w:tblCellSpacing w:w="0" w:type="dxa"/>
          <w:jc w:val="center"/>
        </w:trPr>
        <w:tc>
          <w:tcPr>
            <w:tcW w:w="0" w:type="auto"/>
            <w:shd w:val="clear" w:color="auto" w:fill="FFFFFF"/>
            <w:hideMark/>
          </w:tcPr>
          <w:p w14:paraId="600760FB"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b/>
                <w:bCs/>
                <w:color w:val="000000"/>
                <w:sz w:val="18"/>
                <w:szCs w:val="18"/>
              </w:rPr>
              <w:t>Hangers #QHIL and QHRA</w:t>
            </w:r>
            <w:r w:rsidRPr="00EA48F0">
              <w:rPr>
                <w:rFonts w:ascii="Arial" w:eastAsia="Times New Roman" w:hAnsi="Arial" w:cs="Arial"/>
                <w:color w:val="000000"/>
                <w:sz w:val="18"/>
                <w:szCs w:val="18"/>
              </w:rPr>
              <w:br/>
              <w:t xml:space="preserve">These wire hangers provide a sturdy support to hang parts, cable assemblies, or build sheets. The hook is either in line #QHIL with the tube that it </w:t>
            </w:r>
            <w:proofErr w:type="gramStart"/>
            <w:r w:rsidRPr="00EA48F0">
              <w:rPr>
                <w:rFonts w:ascii="Arial" w:eastAsia="Times New Roman" w:hAnsi="Arial" w:cs="Arial"/>
                <w:color w:val="000000"/>
                <w:sz w:val="18"/>
                <w:szCs w:val="18"/>
              </w:rPr>
              <w:t>hanging</w:t>
            </w:r>
            <w:proofErr w:type="gramEnd"/>
            <w:r w:rsidRPr="00EA48F0">
              <w:rPr>
                <w:rFonts w:ascii="Arial" w:eastAsia="Times New Roman" w:hAnsi="Arial" w:cs="Arial"/>
                <w:color w:val="000000"/>
                <w:sz w:val="18"/>
                <w:szCs w:val="18"/>
              </w:rPr>
              <w:t xml:space="preserve"> on or at</w:t>
            </w:r>
            <w:r w:rsidRPr="00EA48F0">
              <w:rPr>
                <w:rFonts w:ascii="Arial" w:eastAsia="Times New Roman" w:hAnsi="Arial" w:cs="Arial"/>
                <w:color w:val="000000"/>
                <w:sz w:val="18"/>
                <w:szCs w:val="18"/>
              </w:rPr>
              <w:br/>
              <w:t>a right angle. #QHRA. Weight capacity is 25 pounds.</w:t>
            </w:r>
            <w:r w:rsidRPr="00EA48F0">
              <w:rPr>
                <w:rFonts w:ascii="Arial" w:eastAsia="Times New Roman" w:hAnsi="Arial" w:cs="Arial"/>
                <w:color w:val="000000"/>
                <w:sz w:val="18"/>
                <w:szCs w:val="18"/>
              </w:rPr>
              <w:br/>
              <w:t>Dimensions: 3.75” Long x 1.5” wide, 95mm x 38mm</w:t>
            </w:r>
          </w:p>
        </w:tc>
        <w:tc>
          <w:tcPr>
            <w:tcW w:w="0" w:type="auto"/>
            <w:shd w:val="clear" w:color="auto" w:fill="FFFFFF"/>
            <w:hideMark/>
          </w:tcPr>
          <w:p w14:paraId="16206171"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c>
          <w:tcPr>
            <w:tcW w:w="0" w:type="auto"/>
            <w:shd w:val="clear" w:color="auto" w:fill="FFFFFF"/>
            <w:hideMark/>
          </w:tcPr>
          <w:p w14:paraId="7346E0DF" w14:textId="082FFB4B" w:rsidR="00EA48F0" w:rsidRPr="00EA48F0" w:rsidRDefault="00EA48F0" w:rsidP="00EA48F0">
            <w:pPr>
              <w:spacing w:after="0" w:line="240" w:lineRule="auto"/>
              <w:rPr>
                <w:rFonts w:ascii="Arial" w:eastAsia="Times New Roman" w:hAnsi="Arial" w:cs="Arial"/>
                <w:color w:val="000000"/>
                <w:sz w:val="18"/>
                <w:szCs w:val="18"/>
              </w:rPr>
            </w:pPr>
            <w:hyperlink r:id="rId72" w:history="1">
              <w:r w:rsidRPr="00EA48F0">
                <w:rPr>
                  <w:rFonts w:ascii="Arial" w:eastAsia="Times New Roman" w:hAnsi="Arial" w:cs="Arial"/>
                  <w:noProof/>
                  <w:color w:val="000000"/>
                  <w:sz w:val="18"/>
                  <w:szCs w:val="18"/>
                </w:rPr>
                <w:drawing>
                  <wp:anchor distT="0" distB="0" distL="0" distR="0" simplePos="0" relativeHeight="251658240" behindDoc="0" locked="0" layoutInCell="1" allowOverlap="0" wp14:anchorId="0666223E" wp14:editId="1E10DE61">
                    <wp:simplePos x="0" y="0"/>
                    <wp:positionH relativeFrom="column">
                      <wp:align>left</wp:align>
                    </wp:positionH>
                    <wp:positionV relativeFrom="line">
                      <wp:posOffset>0</wp:posOffset>
                    </wp:positionV>
                    <wp:extent cx="800100" cy="742950"/>
                    <wp:effectExtent l="0" t="0" r="0" b="0"/>
                    <wp:wrapSquare wrapText="bothSides"/>
                    <wp:docPr id="19" name="Picture 19" descr="hangers">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ngers">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00100" cy="742950"/>
                            </a:xfrm>
                            <a:prstGeom prst="rect">
                              <a:avLst/>
                            </a:prstGeom>
                            <a:noFill/>
                            <a:ln>
                              <a:noFill/>
                            </a:ln>
                          </pic:spPr>
                        </pic:pic>
                      </a:graphicData>
                    </a:graphic>
                    <wp14:sizeRelH relativeFrom="page">
                      <wp14:pctWidth>0</wp14:pctWidth>
                    </wp14:sizeRelH>
                    <wp14:sizeRelV relativeFrom="page">
                      <wp14:pctHeight>0</wp14:pctHeight>
                    </wp14:sizeRelV>
                  </wp:anchor>
                </w:drawing>
              </w:r>
            </w:hyperlink>
          </w:p>
        </w:tc>
      </w:tr>
      <w:tr w:rsidR="00EA48F0" w:rsidRPr="00EA48F0" w14:paraId="6FCA8983" w14:textId="77777777" w:rsidTr="00EA48F0">
        <w:trPr>
          <w:tblCellSpacing w:w="0" w:type="dxa"/>
          <w:jc w:val="center"/>
        </w:trPr>
        <w:tc>
          <w:tcPr>
            <w:tcW w:w="0" w:type="auto"/>
            <w:shd w:val="clear" w:color="auto" w:fill="FFFFFF"/>
            <w:hideMark/>
          </w:tcPr>
          <w:p w14:paraId="552D2AE7"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c>
          <w:tcPr>
            <w:tcW w:w="0" w:type="auto"/>
            <w:shd w:val="clear" w:color="auto" w:fill="FFFFFF"/>
            <w:hideMark/>
          </w:tcPr>
          <w:p w14:paraId="40D3B4E3"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c>
          <w:tcPr>
            <w:tcW w:w="0" w:type="auto"/>
            <w:shd w:val="clear" w:color="auto" w:fill="FFFFFF"/>
            <w:hideMark/>
          </w:tcPr>
          <w:p w14:paraId="14CF4D06"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r>
      <w:tr w:rsidR="00EA48F0" w:rsidRPr="00EA48F0" w14:paraId="2610FED7" w14:textId="77777777" w:rsidTr="00EA48F0">
        <w:trPr>
          <w:tblCellSpacing w:w="0" w:type="dxa"/>
          <w:jc w:val="center"/>
        </w:trPr>
        <w:tc>
          <w:tcPr>
            <w:tcW w:w="0" w:type="auto"/>
            <w:shd w:val="clear" w:color="auto" w:fill="FFFFFF"/>
            <w:hideMark/>
          </w:tcPr>
          <w:p w14:paraId="480A587B" w14:textId="77777777" w:rsidR="00EA48F0" w:rsidRPr="00EA48F0" w:rsidRDefault="00EA48F0" w:rsidP="00EA48F0">
            <w:pPr>
              <w:spacing w:after="0" w:line="240" w:lineRule="auto"/>
              <w:rPr>
                <w:rFonts w:ascii="Arial" w:eastAsia="Times New Roman" w:hAnsi="Arial" w:cs="Arial"/>
                <w:color w:val="000000"/>
                <w:sz w:val="18"/>
                <w:szCs w:val="18"/>
              </w:rPr>
            </w:pPr>
            <w:proofErr w:type="spellStart"/>
            <w:r w:rsidRPr="00EA48F0">
              <w:rPr>
                <w:rFonts w:ascii="Arial" w:eastAsia="Times New Roman" w:hAnsi="Arial" w:cs="Arial"/>
                <w:b/>
                <w:bCs/>
                <w:color w:val="000000"/>
                <w:sz w:val="18"/>
                <w:szCs w:val="18"/>
              </w:rPr>
              <w:t>Vesa</w:t>
            </w:r>
            <w:proofErr w:type="spellEnd"/>
            <w:r w:rsidRPr="00EA48F0">
              <w:rPr>
                <w:rFonts w:ascii="Arial" w:eastAsia="Times New Roman" w:hAnsi="Arial" w:cs="Arial"/>
                <w:b/>
                <w:bCs/>
                <w:color w:val="000000"/>
                <w:sz w:val="18"/>
                <w:szCs w:val="18"/>
              </w:rPr>
              <w:t xml:space="preserve"> Mount - QVSA</w:t>
            </w:r>
            <w:r w:rsidRPr="00EA48F0">
              <w:rPr>
                <w:rFonts w:ascii="Arial" w:eastAsia="Times New Roman" w:hAnsi="Arial" w:cs="Arial"/>
                <w:color w:val="000000"/>
                <w:sz w:val="18"/>
                <w:szCs w:val="18"/>
              </w:rPr>
              <w:br/>
              <w:t>Standard flat screen mount. 2 pieces for quick removal. Mount comes with 4 QC13 universal fittings for attachment on 2 horizontal tubes. Powder coat finish.</w:t>
            </w:r>
          </w:p>
        </w:tc>
        <w:tc>
          <w:tcPr>
            <w:tcW w:w="0" w:type="auto"/>
            <w:shd w:val="clear" w:color="auto" w:fill="FFFFFF"/>
            <w:hideMark/>
          </w:tcPr>
          <w:p w14:paraId="4FF1441E"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c>
          <w:tcPr>
            <w:tcW w:w="0" w:type="auto"/>
            <w:shd w:val="clear" w:color="auto" w:fill="FFFFFF"/>
            <w:hideMark/>
          </w:tcPr>
          <w:p w14:paraId="75CF2024" w14:textId="04180FF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noProof/>
                <w:color w:val="6B8252"/>
                <w:sz w:val="18"/>
                <w:szCs w:val="18"/>
              </w:rPr>
              <w:drawing>
                <wp:inline distT="0" distB="0" distL="0" distR="0" wp14:anchorId="173C5561" wp14:editId="7256B985">
                  <wp:extent cx="1433195" cy="846455"/>
                  <wp:effectExtent l="0" t="0" r="0" b="0"/>
                  <wp:docPr id="18" name="Picture 18" descr="qvsa vesa mount">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qvsa vesa mount">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33195" cy="846455"/>
                          </a:xfrm>
                          <a:prstGeom prst="rect">
                            <a:avLst/>
                          </a:prstGeom>
                          <a:noFill/>
                          <a:ln>
                            <a:noFill/>
                          </a:ln>
                        </pic:spPr>
                      </pic:pic>
                    </a:graphicData>
                  </a:graphic>
                </wp:inline>
              </w:drawing>
            </w:r>
          </w:p>
        </w:tc>
      </w:tr>
      <w:tr w:rsidR="00EA48F0" w:rsidRPr="00EA48F0" w14:paraId="639D8CF2" w14:textId="77777777" w:rsidTr="00EA48F0">
        <w:trPr>
          <w:tblCellSpacing w:w="0" w:type="dxa"/>
          <w:jc w:val="center"/>
        </w:trPr>
        <w:tc>
          <w:tcPr>
            <w:tcW w:w="0" w:type="auto"/>
            <w:shd w:val="clear" w:color="auto" w:fill="FFFFFF"/>
            <w:hideMark/>
          </w:tcPr>
          <w:p w14:paraId="750D3806"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c>
          <w:tcPr>
            <w:tcW w:w="0" w:type="auto"/>
            <w:shd w:val="clear" w:color="auto" w:fill="FFFFFF"/>
            <w:hideMark/>
          </w:tcPr>
          <w:p w14:paraId="172B27AE"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c>
          <w:tcPr>
            <w:tcW w:w="0" w:type="auto"/>
            <w:shd w:val="clear" w:color="auto" w:fill="FFFFFF"/>
            <w:hideMark/>
          </w:tcPr>
          <w:p w14:paraId="6D9E0E75"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r>
      <w:tr w:rsidR="00EA48F0" w:rsidRPr="00EA48F0" w14:paraId="6BAEF16B" w14:textId="77777777" w:rsidTr="00EA48F0">
        <w:trPr>
          <w:tblCellSpacing w:w="0" w:type="dxa"/>
          <w:jc w:val="center"/>
        </w:trPr>
        <w:tc>
          <w:tcPr>
            <w:tcW w:w="0" w:type="auto"/>
            <w:shd w:val="clear" w:color="auto" w:fill="FFFFFF"/>
            <w:hideMark/>
          </w:tcPr>
          <w:p w14:paraId="2E35163A"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b/>
                <w:bCs/>
                <w:color w:val="000000"/>
                <w:sz w:val="18"/>
                <w:szCs w:val="18"/>
              </w:rPr>
              <w:lastRenderedPageBreak/>
              <w:t>House Keeping Station #QHKS</w:t>
            </w:r>
            <w:r w:rsidRPr="00EA48F0">
              <w:rPr>
                <w:rFonts w:ascii="Arial" w:eastAsia="Times New Roman" w:hAnsi="Arial" w:cs="Arial"/>
                <w:color w:val="000000"/>
                <w:sz w:val="18"/>
                <w:szCs w:val="18"/>
              </w:rPr>
              <w:br/>
              <w:t xml:space="preserve">Our housekeeping station provides an area for quick storage for your station’s cleaning tools and supplies. The hook and </w:t>
            </w:r>
            <w:proofErr w:type="gramStart"/>
            <w:r w:rsidRPr="00EA48F0">
              <w:rPr>
                <w:rFonts w:ascii="Arial" w:eastAsia="Times New Roman" w:hAnsi="Arial" w:cs="Arial"/>
                <w:color w:val="000000"/>
                <w:sz w:val="18"/>
                <w:szCs w:val="18"/>
              </w:rPr>
              <w:t>spring loaded</w:t>
            </w:r>
            <w:proofErr w:type="gramEnd"/>
            <w:r w:rsidRPr="00EA48F0">
              <w:rPr>
                <w:rFonts w:ascii="Arial" w:eastAsia="Times New Roman" w:hAnsi="Arial" w:cs="Arial"/>
                <w:color w:val="000000"/>
                <w:sz w:val="18"/>
                <w:szCs w:val="18"/>
              </w:rPr>
              <w:t xml:space="preserve"> handle holder are designed for your brooms, dust pans and brushes. And the cut out provides a storage area for spray cans or bottles. Comes with four QC13 universal fittings for mounting on 2 parallel tubes.</w:t>
            </w:r>
            <w:r w:rsidRPr="00EA48F0">
              <w:rPr>
                <w:rFonts w:ascii="Arial" w:eastAsia="Times New Roman" w:hAnsi="Arial" w:cs="Arial"/>
                <w:color w:val="000000"/>
                <w:sz w:val="18"/>
                <w:szCs w:val="18"/>
              </w:rPr>
              <w:br/>
              <w:t>Dimensions: 7” H x 5” D x 6” W, 178 mm x 127 mm x152 mm</w:t>
            </w:r>
          </w:p>
        </w:tc>
        <w:tc>
          <w:tcPr>
            <w:tcW w:w="0" w:type="auto"/>
            <w:shd w:val="clear" w:color="auto" w:fill="FFFFFF"/>
            <w:hideMark/>
          </w:tcPr>
          <w:p w14:paraId="45A281A4"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c>
          <w:tcPr>
            <w:tcW w:w="0" w:type="auto"/>
            <w:shd w:val="clear" w:color="auto" w:fill="FFFFFF"/>
            <w:hideMark/>
          </w:tcPr>
          <w:p w14:paraId="065450DD" w14:textId="5395B755"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noProof/>
                <w:color w:val="6B8252"/>
                <w:sz w:val="18"/>
                <w:szCs w:val="18"/>
              </w:rPr>
              <w:drawing>
                <wp:inline distT="0" distB="0" distL="0" distR="0" wp14:anchorId="00A42E34" wp14:editId="60E1DADA">
                  <wp:extent cx="1624330" cy="927735"/>
                  <wp:effectExtent l="0" t="0" r="0" b="5715"/>
                  <wp:docPr id="17" name="Picture 17" descr="qhks house keeping station">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qhks house keeping station">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24330" cy="927735"/>
                          </a:xfrm>
                          <a:prstGeom prst="rect">
                            <a:avLst/>
                          </a:prstGeom>
                          <a:noFill/>
                          <a:ln>
                            <a:noFill/>
                          </a:ln>
                        </pic:spPr>
                      </pic:pic>
                    </a:graphicData>
                  </a:graphic>
                </wp:inline>
              </w:drawing>
            </w:r>
          </w:p>
        </w:tc>
      </w:tr>
      <w:tr w:rsidR="00EA48F0" w:rsidRPr="00EA48F0" w14:paraId="206651E9" w14:textId="77777777" w:rsidTr="00EA48F0">
        <w:trPr>
          <w:tblCellSpacing w:w="0" w:type="dxa"/>
          <w:jc w:val="center"/>
        </w:trPr>
        <w:tc>
          <w:tcPr>
            <w:tcW w:w="0" w:type="auto"/>
            <w:shd w:val="clear" w:color="auto" w:fill="FFFFFF"/>
            <w:hideMark/>
          </w:tcPr>
          <w:p w14:paraId="31708C7C"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c>
          <w:tcPr>
            <w:tcW w:w="0" w:type="auto"/>
            <w:shd w:val="clear" w:color="auto" w:fill="FFFFFF"/>
            <w:hideMark/>
          </w:tcPr>
          <w:p w14:paraId="45CA3934"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c>
          <w:tcPr>
            <w:tcW w:w="0" w:type="auto"/>
            <w:shd w:val="clear" w:color="auto" w:fill="FFFFFF"/>
            <w:hideMark/>
          </w:tcPr>
          <w:p w14:paraId="7A0156A8"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r>
      <w:tr w:rsidR="00EA48F0" w:rsidRPr="00EA48F0" w14:paraId="3186F43E" w14:textId="77777777" w:rsidTr="00EA48F0">
        <w:trPr>
          <w:tblCellSpacing w:w="0" w:type="dxa"/>
          <w:jc w:val="center"/>
        </w:trPr>
        <w:tc>
          <w:tcPr>
            <w:tcW w:w="0" w:type="auto"/>
            <w:shd w:val="clear" w:color="auto" w:fill="FFFFFF"/>
            <w:hideMark/>
          </w:tcPr>
          <w:p w14:paraId="10611A42"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b/>
                <w:bCs/>
                <w:color w:val="000000"/>
                <w:sz w:val="18"/>
                <w:szCs w:val="18"/>
              </w:rPr>
              <w:t>Wire Dispenser #QWP</w:t>
            </w:r>
            <w:r w:rsidRPr="00EA48F0">
              <w:rPr>
                <w:rFonts w:ascii="Arial" w:eastAsia="Times New Roman" w:hAnsi="Arial" w:cs="Arial"/>
                <w:color w:val="000000"/>
                <w:sz w:val="18"/>
                <w:szCs w:val="18"/>
              </w:rPr>
              <w:br/>
              <w:t>Use to mount and dispense solder wire, wire, safety wire etc. The drop in rod design makes replenishment and change overs quick. Comes with two QC13 universal</w:t>
            </w:r>
            <w:r w:rsidRPr="00EA48F0">
              <w:rPr>
                <w:rFonts w:ascii="Arial" w:eastAsia="Times New Roman" w:hAnsi="Arial" w:cs="Arial"/>
                <w:color w:val="000000"/>
                <w:sz w:val="18"/>
                <w:szCs w:val="18"/>
              </w:rPr>
              <w:br/>
              <w:t>fittings for mounting on a horizontal tube.</w:t>
            </w:r>
            <w:r w:rsidRPr="00EA48F0">
              <w:rPr>
                <w:rFonts w:ascii="Arial" w:eastAsia="Times New Roman" w:hAnsi="Arial" w:cs="Arial"/>
                <w:color w:val="000000"/>
                <w:sz w:val="18"/>
                <w:szCs w:val="18"/>
              </w:rPr>
              <w:br/>
              <w:t>Dimensions: 3” H x 7” D x 8” W, 178 mm x 127 mm x152 mm</w:t>
            </w:r>
          </w:p>
        </w:tc>
        <w:tc>
          <w:tcPr>
            <w:tcW w:w="0" w:type="auto"/>
            <w:shd w:val="clear" w:color="auto" w:fill="FFFFFF"/>
            <w:hideMark/>
          </w:tcPr>
          <w:p w14:paraId="78391BCE"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c>
          <w:tcPr>
            <w:tcW w:w="0" w:type="auto"/>
            <w:shd w:val="clear" w:color="auto" w:fill="FFFFFF"/>
            <w:hideMark/>
          </w:tcPr>
          <w:p w14:paraId="41ECB921" w14:textId="1E44624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noProof/>
                <w:color w:val="6B8252"/>
                <w:sz w:val="18"/>
                <w:szCs w:val="18"/>
              </w:rPr>
              <w:drawing>
                <wp:inline distT="0" distB="0" distL="0" distR="0" wp14:anchorId="358D2AB4" wp14:editId="32B67F74">
                  <wp:extent cx="1801495" cy="927735"/>
                  <wp:effectExtent l="0" t="0" r="8255" b="5715"/>
                  <wp:docPr id="16" name="Picture 16" descr="QWP Wire Dispenser">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QWP Wire Dispenser">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01495" cy="927735"/>
                          </a:xfrm>
                          <a:prstGeom prst="rect">
                            <a:avLst/>
                          </a:prstGeom>
                          <a:noFill/>
                          <a:ln>
                            <a:noFill/>
                          </a:ln>
                        </pic:spPr>
                      </pic:pic>
                    </a:graphicData>
                  </a:graphic>
                </wp:inline>
              </w:drawing>
            </w:r>
          </w:p>
        </w:tc>
      </w:tr>
      <w:tr w:rsidR="00EA48F0" w:rsidRPr="00EA48F0" w14:paraId="6BD3F1C8" w14:textId="77777777" w:rsidTr="00EA48F0">
        <w:trPr>
          <w:tblCellSpacing w:w="0" w:type="dxa"/>
          <w:jc w:val="center"/>
        </w:trPr>
        <w:tc>
          <w:tcPr>
            <w:tcW w:w="0" w:type="auto"/>
            <w:shd w:val="clear" w:color="auto" w:fill="FFFFFF"/>
            <w:hideMark/>
          </w:tcPr>
          <w:p w14:paraId="2154AC6B"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c>
          <w:tcPr>
            <w:tcW w:w="0" w:type="auto"/>
            <w:shd w:val="clear" w:color="auto" w:fill="FFFFFF"/>
            <w:hideMark/>
          </w:tcPr>
          <w:p w14:paraId="486739B2"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c>
          <w:tcPr>
            <w:tcW w:w="0" w:type="auto"/>
            <w:shd w:val="clear" w:color="auto" w:fill="FFFFFF"/>
            <w:hideMark/>
          </w:tcPr>
          <w:p w14:paraId="3B1D3DAD"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r>
      <w:tr w:rsidR="00EA48F0" w:rsidRPr="00EA48F0" w14:paraId="51EF2F7F" w14:textId="77777777" w:rsidTr="00EA48F0">
        <w:trPr>
          <w:tblCellSpacing w:w="0" w:type="dxa"/>
          <w:jc w:val="center"/>
        </w:trPr>
        <w:tc>
          <w:tcPr>
            <w:tcW w:w="0" w:type="auto"/>
            <w:shd w:val="clear" w:color="auto" w:fill="FFFFFF"/>
            <w:hideMark/>
          </w:tcPr>
          <w:p w14:paraId="3CEF80FD"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b/>
                <w:bCs/>
                <w:color w:val="000000"/>
                <w:sz w:val="18"/>
                <w:szCs w:val="18"/>
              </w:rPr>
              <w:t>Rollers</w:t>
            </w:r>
            <w:r w:rsidRPr="00EA48F0">
              <w:rPr>
                <w:rFonts w:ascii="Arial" w:eastAsia="Times New Roman" w:hAnsi="Arial" w:cs="Arial"/>
                <w:color w:val="000000"/>
                <w:sz w:val="18"/>
                <w:szCs w:val="18"/>
              </w:rPr>
              <w:br/>
              <w:t>This modular roller system can be used to quickly implement line side parts presentation of tote boxes and containers. Modular design makes adding lengths as simple as pushing in a plastic expansion rivet. High impact plastic construction provides easy placement and eliminates corrosion issues. Low resistance ball bearing design insures effortless container flow. 50# capacity per roller.</w:t>
            </w:r>
            <w:r w:rsidRPr="00EA48F0">
              <w:rPr>
                <w:rFonts w:ascii="Arial" w:eastAsia="Times New Roman" w:hAnsi="Arial" w:cs="Arial"/>
                <w:color w:val="000000"/>
                <w:sz w:val="18"/>
                <w:szCs w:val="18"/>
              </w:rPr>
              <w:br/>
              <w:t>Dimensions 18.75” W x 4.25 Center x 2.88” High 476mm W x 108mm C x 73 mm H Roller diameter 1.88”, 48 mm</w:t>
            </w:r>
          </w:p>
        </w:tc>
        <w:tc>
          <w:tcPr>
            <w:tcW w:w="0" w:type="auto"/>
            <w:shd w:val="clear" w:color="auto" w:fill="FFFFFF"/>
            <w:hideMark/>
          </w:tcPr>
          <w:p w14:paraId="4B344326"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c>
          <w:tcPr>
            <w:tcW w:w="0" w:type="auto"/>
            <w:shd w:val="clear" w:color="auto" w:fill="FFFFFF"/>
            <w:hideMark/>
          </w:tcPr>
          <w:p w14:paraId="2F00EF75" w14:textId="10129E55"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noProof/>
                <w:color w:val="6B8252"/>
                <w:sz w:val="18"/>
                <w:szCs w:val="18"/>
              </w:rPr>
              <w:drawing>
                <wp:inline distT="0" distB="0" distL="0" distR="0" wp14:anchorId="03ABFC82" wp14:editId="11A55DF8">
                  <wp:extent cx="1351280" cy="914400"/>
                  <wp:effectExtent l="0" t="0" r="1270" b="0"/>
                  <wp:docPr id="15" name="Picture 15" descr="rollers">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rollers">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51280" cy="914400"/>
                          </a:xfrm>
                          <a:prstGeom prst="rect">
                            <a:avLst/>
                          </a:prstGeom>
                          <a:noFill/>
                          <a:ln>
                            <a:noFill/>
                          </a:ln>
                        </pic:spPr>
                      </pic:pic>
                    </a:graphicData>
                  </a:graphic>
                </wp:inline>
              </w:drawing>
            </w:r>
          </w:p>
        </w:tc>
      </w:tr>
      <w:tr w:rsidR="00EA48F0" w:rsidRPr="00EA48F0" w14:paraId="5513A4C2" w14:textId="77777777" w:rsidTr="00EA48F0">
        <w:trPr>
          <w:tblCellSpacing w:w="0" w:type="dxa"/>
          <w:jc w:val="center"/>
        </w:trPr>
        <w:tc>
          <w:tcPr>
            <w:tcW w:w="0" w:type="auto"/>
            <w:shd w:val="clear" w:color="auto" w:fill="FFFFFF"/>
            <w:hideMark/>
          </w:tcPr>
          <w:p w14:paraId="5FFE0CBA"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c>
          <w:tcPr>
            <w:tcW w:w="0" w:type="auto"/>
            <w:shd w:val="clear" w:color="auto" w:fill="FFFFFF"/>
            <w:hideMark/>
          </w:tcPr>
          <w:p w14:paraId="303B237F"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c>
          <w:tcPr>
            <w:tcW w:w="0" w:type="auto"/>
            <w:shd w:val="clear" w:color="auto" w:fill="FFFFFF"/>
            <w:hideMark/>
          </w:tcPr>
          <w:p w14:paraId="67CD9680" w14:textId="77777777" w:rsidR="00EA48F0" w:rsidRPr="00EA48F0" w:rsidRDefault="00EA48F0" w:rsidP="00EA48F0">
            <w:pPr>
              <w:spacing w:after="0" w:line="240" w:lineRule="auto"/>
              <w:rPr>
                <w:rFonts w:ascii="Arial" w:eastAsia="Times New Roman" w:hAnsi="Arial" w:cs="Arial"/>
                <w:color w:val="000000"/>
                <w:sz w:val="27"/>
                <w:szCs w:val="27"/>
              </w:rPr>
            </w:pPr>
            <w:r w:rsidRPr="00EA48F0">
              <w:rPr>
                <w:rFonts w:ascii="Arial" w:eastAsia="Times New Roman" w:hAnsi="Arial" w:cs="Arial"/>
                <w:color w:val="000000"/>
                <w:sz w:val="27"/>
                <w:szCs w:val="27"/>
              </w:rPr>
              <w:t> </w:t>
            </w:r>
          </w:p>
        </w:tc>
      </w:tr>
      <w:tr w:rsidR="00EA48F0" w:rsidRPr="00EA48F0" w14:paraId="11CA6C69" w14:textId="77777777" w:rsidTr="00EA48F0">
        <w:trPr>
          <w:tblCellSpacing w:w="0" w:type="dxa"/>
          <w:jc w:val="center"/>
        </w:trPr>
        <w:tc>
          <w:tcPr>
            <w:tcW w:w="0" w:type="auto"/>
            <w:shd w:val="clear" w:color="auto" w:fill="FFFFFF"/>
            <w:hideMark/>
          </w:tcPr>
          <w:p w14:paraId="6DA494C5"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b/>
                <w:bCs/>
                <w:color w:val="000000"/>
                <w:sz w:val="18"/>
                <w:szCs w:val="18"/>
              </w:rPr>
              <w:t>Pneumatic Torque Tool Holder</w:t>
            </w:r>
            <w:r w:rsidRPr="00EA48F0">
              <w:rPr>
                <w:rFonts w:ascii="Arial" w:eastAsia="Times New Roman" w:hAnsi="Arial" w:cs="Arial"/>
                <w:color w:val="000000"/>
                <w:sz w:val="18"/>
                <w:szCs w:val="18"/>
              </w:rPr>
              <w:br/>
              <w:t>This tool holder mounts with two wood screws to the</w:t>
            </w:r>
            <w:r w:rsidRPr="00EA48F0">
              <w:rPr>
                <w:rFonts w:ascii="Arial" w:eastAsia="Times New Roman" w:hAnsi="Arial" w:cs="Arial"/>
                <w:color w:val="000000"/>
                <w:sz w:val="18"/>
                <w:szCs w:val="18"/>
              </w:rPr>
              <w:br/>
              <w:t>underside of a work surface, thereby saving valuable work</w:t>
            </w:r>
            <w:r w:rsidRPr="00EA48F0">
              <w:rPr>
                <w:rFonts w:ascii="Arial" w:eastAsia="Times New Roman" w:hAnsi="Arial" w:cs="Arial"/>
                <w:color w:val="000000"/>
                <w:sz w:val="18"/>
                <w:szCs w:val="18"/>
              </w:rPr>
              <w:br/>
              <w:t>area space. Angled presentation design provides ergonomic</w:t>
            </w:r>
            <w:r w:rsidRPr="00EA48F0">
              <w:rPr>
                <w:rFonts w:ascii="Arial" w:eastAsia="Times New Roman" w:hAnsi="Arial" w:cs="Arial"/>
                <w:color w:val="000000"/>
                <w:sz w:val="18"/>
                <w:szCs w:val="18"/>
              </w:rPr>
              <w:br/>
              <w:t>tool deployment. UHMW design protects tool finish</w:t>
            </w:r>
            <w:r w:rsidRPr="00EA48F0">
              <w:rPr>
                <w:rFonts w:ascii="Arial" w:eastAsia="Times New Roman" w:hAnsi="Arial" w:cs="Arial"/>
                <w:color w:val="000000"/>
                <w:sz w:val="18"/>
                <w:szCs w:val="18"/>
              </w:rPr>
              <w:br/>
              <w:t>and minimizes wear.</w:t>
            </w:r>
            <w:r w:rsidRPr="00EA48F0">
              <w:rPr>
                <w:rFonts w:ascii="Arial" w:eastAsia="Times New Roman" w:hAnsi="Arial" w:cs="Arial"/>
                <w:color w:val="000000"/>
                <w:sz w:val="18"/>
                <w:szCs w:val="18"/>
              </w:rPr>
              <w:br/>
              <w:t>Front to back dimensions: 12" (305 mm), hole diameter 2.5” (63.5 mm)</w:t>
            </w:r>
          </w:p>
        </w:tc>
        <w:tc>
          <w:tcPr>
            <w:tcW w:w="0" w:type="auto"/>
            <w:shd w:val="clear" w:color="auto" w:fill="FFFFFF"/>
            <w:hideMark/>
          </w:tcPr>
          <w:p w14:paraId="5DEC31CA" w14:textId="77777777" w:rsidR="00EA48F0" w:rsidRPr="00EA48F0" w:rsidRDefault="00EA48F0" w:rsidP="00EA48F0">
            <w:pPr>
              <w:spacing w:after="0" w:line="240" w:lineRule="auto"/>
              <w:rPr>
                <w:rFonts w:ascii="Arial" w:eastAsia="Times New Roman" w:hAnsi="Arial" w:cs="Arial"/>
                <w:color w:val="000000"/>
                <w:sz w:val="18"/>
                <w:szCs w:val="18"/>
              </w:rPr>
            </w:pPr>
            <w:r w:rsidRPr="00EA48F0">
              <w:rPr>
                <w:rFonts w:ascii="Arial" w:eastAsia="Times New Roman" w:hAnsi="Arial" w:cs="Arial"/>
                <w:color w:val="000000"/>
                <w:sz w:val="18"/>
                <w:szCs w:val="18"/>
              </w:rPr>
              <w:t> </w:t>
            </w:r>
          </w:p>
        </w:tc>
        <w:tc>
          <w:tcPr>
            <w:tcW w:w="0" w:type="auto"/>
            <w:shd w:val="clear" w:color="auto" w:fill="FFFFFF"/>
            <w:hideMark/>
          </w:tcPr>
          <w:p w14:paraId="493F05B2" w14:textId="77777777" w:rsidR="00EA48F0" w:rsidRPr="00EA48F0" w:rsidRDefault="00EA48F0" w:rsidP="00EA48F0">
            <w:pPr>
              <w:spacing w:after="0" w:line="240" w:lineRule="auto"/>
              <w:rPr>
                <w:rFonts w:ascii="Arial" w:eastAsia="Times New Roman" w:hAnsi="Arial" w:cs="Arial"/>
                <w:color w:val="000000"/>
                <w:sz w:val="18"/>
                <w:szCs w:val="18"/>
              </w:rPr>
            </w:pPr>
          </w:p>
        </w:tc>
      </w:tr>
    </w:tbl>
    <w:p w14:paraId="236F8E04" w14:textId="77777777" w:rsidR="00EA48F0" w:rsidRDefault="00EA48F0" w:rsidP="00EA48F0">
      <w:pPr>
        <w:spacing w:after="0"/>
      </w:pPr>
    </w:p>
    <w:p w14:paraId="08B6B644" w14:textId="77777777" w:rsidR="00EA48F0" w:rsidRDefault="00EA48F0" w:rsidP="00EA48F0">
      <w:pPr>
        <w:spacing w:after="0"/>
      </w:pPr>
      <w:r>
        <w:br w:type="page"/>
      </w:r>
    </w:p>
    <w:p w14:paraId="4D00B8A5" w14:textId="5E9C4A0B" w:rsidR="00EA48F0" w:rsidRDefault="00EA48F0" w:rsidP="00EA48F0">
      <w:pPr>
        <w:spacing w:after="0"/>
      </w:pPr>
    </w:p>
    <w:p w14:paraId="2304826E" w14:textId="77777777" w:rsidR="00EA48F0" w:rsidRDefault="00EA48F0" w:rsidP="00EA48F0">
      <w:pPr>
        <w:spacing w:after="0"/>
      </w:pPr>
      <w:r>
        <w:t xml:space="preserve">Custom </w:t>
      </w:r>
      <w:proofErr w:type="spellStart"/>
      <w:r>
        <w:t>Aplications</w:t>
      </w:r>
      <w:proofErr w:type="spellEnd"/>
    </w:p>
    <w:p w14:paraId="7F0C7F3D" w14:textId="77777777" w:rsidR="00EA48F0" w:rsidRDefault="00EA48F0" w:rsidP="00EA48F0">
      <w:pPr>
        <w:spacing w:after="0"/>
      </w:pPr>
    </w:p>
    <w:p w14:paraId="2CD17DA3" w14:textId="75056411" w:rsidR="00EA48F0" w:rsidRDefault="00EA48F0" w:rsidP="00EA48F0">
      <w:pPr>
        <w:spacing w:after="0"/>
      </w:pPr>
      <w:r>
        <w:t>Design your own or have us do it. The benefit of our modular system is the ability to custom create racks, stations, carts, fixtures, etc. to your specification in the minimum amount of time. Here are some of our customers' custom creations.</w:t>
      </w:r>
    </w:p>
    <w:p w14:paraId="6ADCD5A9" w14:textId="34FDAD68" w:rsidR="00EA48F0" w:rsidRDefault="00EA48F0" w:rsidP="00EA48F0">
      <w:pPr>
        <w:spacing w:after="0"/>
      </w:pPr>
    </w:p>
    <w:p w14:paraId="02F22FC0" w14:textId="77777777" w:rsidR="00EA48F0" w:rsidRDefault="00EA48F0" w:rsidP="00EA48F0">
      <w:pPr>
        <w:spacing w:after="0"/>
      </w:pPr>
    </w:p>
    <w:p w14:paraId="0C36EEC7" w14:textId="201E785F" w:rsidR="00EA48F0" w:rsidRDefault="00EA48F0" w:rsidP="00EA48F0">
      <w:pPr>
        <w:spacing w:after="0"/>
      </w:pPr>
      <w:r>
        <w:br w:type="page"/>
      </w:r>
    </w:p>
    <w:p w14:paraId="4BFCA104" w14:textId="35B9F264" w:rsidR="0050193F" w:rsidRDefault="0050193F" w:rsidP="00EA48F0">
      <w:pPr>
        <w:spacing w:after="0"/>
      </w:pPr>
    </w:p>
    <w:p w14:paraId="3994BB4C" w14:textId="77777777" w:rsidR="00EA48F0" w:rsidRDefault="00EA48F0" w:rsidP="00EA48F0">
      <w:pPr>
        <w:spacing w:after="0"/>
      </w:pPr>
    </w:p>
    <w:p w14:paraId="73D3D336" w14:textId="77777777" w:rsidR="00EA48F0" w:rsidRDefault="00EA48F0" w:rsidP="00EA48F0">
      <w:pPr>
        <w:spacing w:after="0"/>
      </w:pPr>
      <w:r>
        <w:t xml:space="preserve">  Design Guide</w:t>
      </w:r>
    </w:p>
    <w:p w14:paraId="205AA832" w14:textId="77777777" w:rsidR="00EA48F0" w:rsidRDefault="00EA48F0" w:rsidP="00EA48F0">
      <w:pPr>
        <w:spacing w:after="0"/>
      </w:pPr>
    </w:p>
    <w:p w14:paraId="50F33717" w14:textId="77777777" w:rsidR="00EA48F0" w:rsidRDefault="00EA48F0" w:rsidP="00EA48F0">
      <w:pPr>
        <w:spacing w:after="0"/>
      </w:pPr>
      <w:r>
        <w:t xml:space="preserve">   Download this PDF file for a faxable version of the form. Download now.</w:t>
      </w:r>
    </w:p>
    <w:p w14:paraId="1D955EA6" w14:textId="77777777" w:rsidR="00EA48F0" w:rsidRDefault="00EA48F0" w:rsidP="00EA48F0">
      <w:pPr>
        <w:spacing w:after="0"/>
      </w:pPr>
    </w:p>
    <w:p w14:paraId="065CD25C" w14:textId="77777777" w:rsidR="00EA48F0" w:rsidRDefault="00EA48F0" w:rsidP="00EA48F0">
      <w:pPr>
        <w:spacing w:after="0"/>
      </w:pPr>
      <w:r>
        <w:t xml:space="preserve">   If you need the free Acrobat Reader plug-in to view the PDF file, click here.</w:t>
      </w:r>
    </w:p>
    <w:p w14:paraId="31FED4E9" w14:textId="77777777" w:rsidR="00EA48F0" w:rsidRDefault="00EA48F0" w:rsidP="00EA48F0">
      <w:pPr>
        <w:spacing w:after="0"/>
      </w:pPr>
    </w:p>
    <w:p w14:paraId="451B28A4" w14:textId="183ABF0C" w:rsidR="0050193F" w:rsidRDefault="0050193F" w:rsidP="00EA48F0">
      <w:pPr>
        <w:spacing w:after="0"/>
      </w:pPr>
    </w:p>
    <w:p w14:paraId="20BFDF04" w14:textId="5F9D1537" w:rsidR="00EA48F0" w:rsidRDefault="00EA48F0" w:rsidP="00EA48F0">
      <w:pPr>
        <w:spacing w:after="0"/>
      </w:pPr>
      <w:r>
        <w:rPr>
          <w:noProof/>
        </w:rPr>
        <w:drawing>
          <wp:inline distT="0" distB="0" distL="0" distR="0" wp14:anchorId="6ACDBB22" wp14:editId="7190EB3A">
            <wp:extent cx="4495238" cy="5723809"/>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95238" cy="5723809"/>
                    </a:xfrm>
                    <a:prstGeom prst="rect">
                      <a:avLst/>
                    </a:prstGeom>
                  </pic:spPr>
                </pic:pic>
              </a:graphicData>
            </a:graphic>
          </wp:inline>
        </w:drawing>
      </w:r>
    </w:p>
    <w:p w14:paraId="2843D6A5" w14:textId="40498501" w:rsidR="00EA48F0" w:rsidRDefault="00EA48F0" w:rsidP="00EA48F0">
      <w:pPr>
        <w:spacing w:after="0"/>
      </w:pPr>
    </w:p>
    <w:p w14:paraId="5F804C2E" w14:textId="57F7723A" w:rsidR="00EA48F0" w:rsidRDefault="00EA48F0" w:rsidP="00EA48F0">
      <w:pPr>
        <w:spacing w:after="0"/>
      </w:pPr>
      <w:r>
        <w:br w:type="page"/>
      </w:r>
    </w:p>
    <w:p w14:paraId="4AE5FC07" w14:textId="74027407" w:rsidR="00EA48F0" w:rsidRDefault="00EA48F0" w:rsidP="00EA48F0">
      <w:pPr>
        <w:spacing w:after="0"/>
      </w:pPr>
    </w:p>
    <w:p w14:paraId="6635B4EC" w14:textId="77777777" w:rsidR="00EA48F0" w:rsidRDefault="00EA48F0" w:rsidP="00EA48F0">
      <w:pPr>
        <w:spacing w:after="0"/>
      </w:pPr>
      <w:r>
        <w:t>Contact Us</w:t>
      </w:r>
    </w:p>
    <w:p w14:paraId="356AAEAE" w14:textId="77777777" w:rsidR="00EA48F0" w:rsidRDefault="00EA48F0" w:rsidP="00EA48F0">
      <w:pPr>
        <w:spacing w:after="0"/>
      </w:pPr>
    </w:p>
    <w:p w14:paraId="58BC2718" w14:textId="77777777" w:rsidR="00EA48F0" w:rsidRDefault="00EA48F0" w:rsidP="00EA48F0">
      <w:pPr>
        <w:spacing w:after="0"/>
      </w:pPr>
      <w:r>
        <w:t>To have a free full-color catalog mailed to you, to request a CAD Cell Questionnaire, or to simply get in touch, use the form below.</w:t>
      </w:r>
    </w:p>
    <w:p w14:paraId="4534B469" w14:textId="77777777" w:rsidR="00EA48F0" w:rsidRDefault="00EA48F0" w:rsidP="00EA48F0">
      <w:pPr>
        <w:spacing w:after="0"/>
      </w:pPr>
    </w:p>
    <w:p w14:paraId="11FA012E" w14:textId="77777777" w:rsidR="00EA48F0" w:rsidRDefault="00EA48F0" w:rsidP="00EA48F0">
      <w:pPr>
        <w:spacing w:after="0"/>
      </w:pPr>
      <w:r>
        <w:t>Fields marked with * must be filled.</w:t>
      </w:r>
    </w:p>
    <w:p w14:paraId="3F0BFDCE" w14:textId="77777777" w:rsidR="00EA48F0" w:rsidRDefault="00EA48F0" w:rsidP="00EA48F0">
      <w:pPr>
        <w:spacing w:after="0"/>
      </w:pPr>
    </w:p>
    <w:p w14:paraId="4A14953D" w14:textId="77777777" w:rsidR="00EA48F0" w:rsidRDefault="00EA48F0" w:rsidP="00EA48F0">
      <w:pPr>
        <w:spacing w:after="0"/>
      </w:pPr>
      <w:r>
        <w:t>*Your Name:</w:t>
      </w:r>
    </w:p>
    <w:p w14:paraId="12AE10FE" w14:textId="77777777" w:rsidR="00EA48F0" w:rsidRDefault="00EA48F0" w:rsidP="00EA48F0">
      <w:pPr>
        <w:spacing w:after="0"/>
      </w:pPr>
      <w:r>
        <w:t>*Company Name:</w:t>
      </w:r>
    </w:p>
    <w:p w14:paraId="3ACE8CDB" w14:textId="77777777" w:rsidR="00EA48F0" w:rsidRDefault="00EA48F0" w:rsidP="00EA48F0">
      <w:pPr>
        <w:spacing w:after="0"/>
      </w:pPr>
      <w:r>
        <w:t>*E-mail:</w:t>
      </w:r>
    </w:p>
    <w:p w14:paraId="20FE8A52" w14:textId="77777777" w:rsidR="00EA48F0" w:rsidRDefault="00EA48F0" w:rsidP="00EA48F0">
      <w:pPr>
        <w:spacing w:after="0"/>
      </w:pPr>
      <w:r>
        <w:t>*Street Address:</w:t>
      </w:r>
    </w:p>
    <w:p w14:paraId="600D40AE" w14:textId="77777777" w:rsidR="00EA48F0" w:rsidRDefault="00EA48F0" w:rsidP="00EA48F0">
      <w:pPr>
        <w:spacing w:after="0"/>
      </w:pPr>
      <w:r>
        <w:t>Mail Stop #:</w:t>
      </w:r>
    </w:p>
    <w:p w14:paraId="77774BB1" w14:textId="77777777" w:rsidR="00EA48F0" w:rsidRDefault="00EA48F0" w:rsidP="00EA48F0">
      <w:pPr>
        <w:spacing w:after="0"/>
      </w:pPr>
      <w:r>
        <w:t>City:</w:t>
      </w:r>
    </w:p>
    <w:p w14:paraId="369FC880" w14:textId="77777777" w:rsidR="00EA48F0" w:rsidRDefault="00EA48F0" w:rsidP="00EA48F0">
      <w:pPr>
        <w:spacing w:after="0"/>
      </w:pPr>
      <w:r>
        <w:t>State/Province:</w:t>
      </w:r>
    </w:p>
    <w:p w14:paraId="2ADBB270" w14:textId="77777777" w:rsidR="00EA48F0" w:rsidRDefault="00EA48F0" w:rsidP="00EA48F0">
      <w:pPr>
        <w:spacing w:after="0"/>
      </w:pPr>
      <w:r>
        <w:t>Zip/Postal Code:</w:t>
      </w:r>
    </w:p>
    <w:p w14:paraId="495947A8" w14:textId="77777777" w:rsidR="00EA48F0" w:rsidRDefault="00EA48F0" w:rsidP="00EA48F0">
      <w:pPr>
        <w:spacing w:after="0"/>
      </w:pPr>
      <w:r>
        <w:t>Country:</w:t>
      </w:r>
    </w:p>
    <w:p w14:paraId="011ED120" w14:textId="77777777" w:rsidR="00EA48F0" w:rsidRDefault="00EA48F0" w:rsidP="00EA48F0">
      <w:pPr>
        <w:spacing w:after="0"/>
      </w:pPr>
      <w:r>
        <w:t>*Phone:</w:t>
      </w:r>
    </w:p>
    <w:p w14:paraId="16496AFB" w14:textId="77777777" w:rsidR="00EA48F0" w:rsidRDefault="00EA48F0" w:rsidP="00EA48F0">
      <w:pPr>
        <w:spacing w:after="0"/>
      </w:pPr>
      <w:r>
        <w:t>Fax:</w:t>
      </w:r>
    </w:p>
    <w:p w14:paraId="1999D510" w14:textId="77777777" w:rsidR="00EA48F0" w:rsidRDefault="00EA48F0" w:rsidP="00EA48F0">
      <w:pPr>
        <w:spacing w:after="0"/>
      </w:pPr>
      <w:r>
        <w:t>Product Interest:</w:t>
      </w:r>
      <w:r>
        <w:tab/>
      </w:r>
    </w:p>
    <w:p w14:paraId="3D8F766E" w14:textId="77777777" w:rsidR="00EA48F0" w:rsidRDefault="00EA48F0" w:rsidP="00EA48F0">
      <w:pPr>
        <w:spacing w:after="0"/>
      </w:pPr>
      <w:r>
        <w:t xml:space="preserve"> Workstations</w:t>
      </w:r>
    </w:p>
    <w:p w14:paraId="43BF3137" w14:textId="77777777" w:rsidR="00EA48F0" w:rsidRDefault="00EA48F0" w:rsidP="00EA48F0">
      <w:pPr>
        <w:spacing w:after="0"/>
      </w:pPr>
    </w:p>
    <w:p w14:paraId="18CFE5A5" w14:textId="77777777" w:rsidR="00EA48F0" w:rsidRDefault="00EA48F0" w:rsidP="00EA48F0">
      <w:pPr>
        <w:spacing w:after="0"/>
      </w:pPr>
      <w:r>
        <w:t xml:space="preserve"> New Products</w:t>
      </w:r>
    </w:p>
    <w:p w14:paraId="7AA9BC89" w14:textId="77777777" w:rsidR="00EA48F0" w:rsidRDefault="00EA48F0" w:rsidP="00EA48F0">
      <w:pPr>
        <w:spacing w:after="0"/>
      </w:pPr>
    </w:p>
    <w:p w14:paraId="5CB2CC8D" w14:textId="77777777" w:rsidR="00EA48F0" w:rsidRDefault="00EA48F0" w:rsidP="00EA48F0">
      <w:pPr>
        <w:spacing w:after="0"/>
      </w:pPr>
      <w:r>
        <w:t xml:space="preserve"> Carts</w:t>
      </w:r>
    </w:p>
    <w:p w14:paraId="525E35EE" w14:textId="77777777" w:rsidR="00EA48F0" w:rsidRDefault="00EA48F0" w:rsidP="00EA48F0">
      <w:pPr>
        <w:spacing w:after="0"/>
      </w:pPr>
    </w:p>
    <w:p w14:paraId="0347DD35" w14:textId="77777777" w:rsidR="00EA48F0" w:rsidRDefault="00EA48F0" w:rsidP="00EA48F0">
      <w:pPr>
        <w:spacing w:after="0"/>
      </w:pPr>
      <w:r>
        <w:t xml:space="preserve"> Flow Racks</w:t>
      </w:r>
    </w:p>
    <w:p w14:paraId="76FDE363" w14:textId="77777777" w:rsidR="00EA48F0" w:rsidRDefault="00EA48F0" w:rsidP="00EA48F0">
      <w:pPr>
        <w:spacing w:after="0"/>
      </w:pPr>
    </w:p>
    <w:p w14:paraId="05094275" w14:textId="77777777" w:rsidR="00EA48F0" w:rsidRDefault="00EA48F0" w:rsidP="00EA48F0">
      <w:pPr>
        <w:spacing w:after="0"/>
      </w:pPr>
      <w:r>
        <w:t xml:space="preserve"> Parts Presentation</w:t>
      </w:r>
    </w:p>
    <w:p w14:paraId="4F4745DD" w14:textId="77777777" w:rsidR="00EA48F0" w:rsidRDefault="00EA48F0" w:rsidP="00EA48F0">
      <w:pPr>
        <w:spacing w:after="0"/>
      </w:pPr>
    </w:p>
    <w:p w14:paraId="7C50146F" w14:textId="77777777" w:rsidR="00EA48F0" w:rsidRDefault="00EA48F0" w:rsidP="00EA48F0">
      <w:pPr>
        <w:spacing w:after="0"/>
      </w:pPr>
      <w:r>
        <w:t xml:space="preserve"> </w:t>
      </w:r>
    </w:p>
    <w:p w14:paraId="272CEEC5" w14:textId="77777777" w:rsidR="00EA48F0" w:rsidRDefault="00EA48F0" w:rsidP="00EA48F0">
      <w:pPr>
        <w:spacing w:after="0"/>
      </w:pPr>
    </w:p>
    <w:p w14:paraId="01D0CC91" w14:textId="77777777" w:rsidR="00EA48F0" w:rsidRDefault="00EA48F0" w:rsidP="00EA48F0">
      <w:pPr>
        <w:spacing w:after="0"/>
      </w:pPr>
      <w:r>
        <w:t>Comments:</w:t>
      </w:r>
    </w:p>
    <w:p w14:paraId="424497B7" w14:textId="77777777" w:rsidR="00EA48F0" w:rsidRDefault="00EA48F0" w:rsidP="00EA48F0">
      <w:pPr>
        <w:spacing w:after="0"/>
      </w:pPr>
    </w:p>
    <w:p w14:paraId="2431A862" w14:textId="08FE8473" w:rsidR="00EA48F0" w:rsidRDefault="00EA48F0" w:rsidP="00EA48F0">
      <w:pPr>
        <w:spacing w:after="0"/>
      </w:pPr>
      <w:r>
        <w:t xml:space="preserve"> </w:t>
      </w:r>
    </w:p>
    <w:p w14:paraId="2015781E" w14:textId="77777777" w:rsidR="00EA48F0" w:rsidRDefault="00EA48F0" w:rsidP="00EA48F0">
      <w:pPr>
        <w:spacing w:after="0"/>
      </w:pPr>
      <w:r>
        <w:t>Receive our catalog by mail.</w:t>
      </w:r>
    </w:p>
    <w:p w14:paraId="72ADD96F" w14:textId="77777777" w:rsidR="00EA48F0" w:rsidRDefault="00EA48F0" w:rsidP="00EA48F0">
      <w:pPr>
        <w:spacing w:after="0"/>
      </w:pPr>
    </w:p>
    <w:p w14:paraId="127B5C8E" w14:textId="77777777" w:rsidR="00EA48F0" w:rsidRDefault="00EA48F0" w:rsidP="00EA48F0">
      <w:pPr>
        <w:spacing w:after="0"/>
      </w:pPr>
      <w:r>
        <w:t xml:space="preserve"> Yes</w:t>
      </w:r>
    </w:p>
    <w:p w14:paraId="219A7659" w14:textId="77777777" w:rsidR="00EA48F0" w:rsidRDefault="00EA48F0" w:rsidP="00EA48F0">
      <w:pPr>
        <w:spacing w:after="0"/>
      </w:pPr>
    </w:p>
    <w:p w14:paraId="3DBB081A" w14:textId="77777777" w:rsidR="00EA48F0" w:rsidRDefault="00EA48F0" w:rsidP="00EA48F0">
      <w:pPr>
        <w:spacing w:after="0"/>
      </w:pPr>
      <w:r>
        <w:t xml:space="preserve"> No</w:t>
      </w:r>
    </w:p>
    <w:p w14:paraId="4B32AA22" w14:textId="77777777" w:rsidR="00EA48F0" w:rsidRDefault="00EA48F0" w:rsidP="00EA48F0">
      <w:pPr>
        <w:spacing w:after="0"/>
      </w:pPr>
    </w:p>
    <w:p w14:paraId="71B5A846" w14:textId="77777777" w:rsidR="00EA48F0" w:rsidRDefault="00EA48F0" w:rsidP="00EA48F0">
      <w:pPr>
        <w:spacing w:after="0"/>
      </w:pPr>
      <w:r>
        <w:t>Continue to receive updates</w:t>
      </w:r>
    </w:p>
    <w:p w14:paraId="61058209" w14:textId="77777777" w:rsidR="00EA48F0" w:rsidRDefault="00EA48F0" w:rsidP="00EA48F0">
      <w:pPr>
        <w:spacing w:after="0"/>
      </w:pPr>
    </w:p>
    <w:p w14:paraId="2B5A6FCF" w14:textId="77777777" w:rsidR="00EA48F0" w:rsidRDefault="00EA48F0" w:rsidP="00EA48F0">
      <w:pPr>
        <w:spacing w:after="0"/>
      </w:pPr>
      <w:r>
        <w:t xml:space="preserve"> Yes</w:t>
      </w:r>
    </w:p>
    <w:p w14:paraId="47801830" w14:textId="77777777" w:rsidR="00EA48F0" w:rsidRDefault="00EA48F0" w:rsidP="00EA48F0">
      <w:pPr>
        <w:spacing w:after="0"/>
      </w:pPr>
    </w:p>
    <w:p w14:paraId="1D2A286E" w14:textId="182CC7ED" w:rsidR="00EA48F0" w:rsidRDefault="00EA48F0" w:rsidP="00EA48F0">
      <w:pPr>
        <w:spacing w:after="0"/>
      </w:pPr>
      <w:r>
        <w:t xml:space="preserve"> No</w:t>
      </w:r>
    </w:p>
    <w:p w14:paraId="6AB8F240" w14:textId="77777777" w:rsidR="0050193F" w:rsidRDefault="0050193F" w:rsidP="00EA48F0">
      <w:pPr>
        <w:spacing w:after="0"/>
      </w:pPr>
    </w:p>
    <w:sectPr w:rsidR="0050193F" w:rsidSect="00C5584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B874AA"/>
    <w:multiLevelType w:val="multilevel"/>
    <w:tmpl w:val="FE0A5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844"/>
    <w:rsid w:val="002454A6"/>
    <w:rsid w:val="0050193F"/>
    <w:rsid w:val="00C55844"/>
    <w:rsid w:val="00EA48F0"/>
    <w:rsid w:val="00F63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4905C"/>
  <w15:chartTrackingRefBased/>
  <w15:docId w15:val="{F57EFA8A-7C14-44AE-A3DA-FCAB92739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5584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558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58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55844"/>
    <w:rPr>
      <w:b/>
      <w:bCs/>
    </w:rPr>
  </w:style>
  <w:style w:type="character" w:customStyle="1" w:styleId="Heading1Char">
    <w:name w:val="Heading 1 Char"/>
    <w:basedOn w:val="DefaultParagraphFont"/>
    <w:link w:val="Heading1"/>
    <w:uiPriority w:val="9"/>
    <w:rsid w:val="00C55844"/>
    <w:rPr>
      <w:rFonts w:ascii="Times New Roman" w:eastAsia="Times New Roman" w:hAnsi="Times New Roman" w:cs="Times New Roman"/>
      <w:b/>
      <w:bCs/>
      <w:kern w:val="36"/>
      <w:sz w:val="48"/>
      <w:szCs w:val="48"/>
    </w:rPr>
  </w:style>
  <w:style w:type="character" w:customStyle="1" w:styleId="eightpoint">
    <w:name w:val="eightpoint"/>
    <w:basedOn w:val="DefaultParagraphFont"/>
    <w:rsid w:val="00C55844"/>
  </w:style>
  <w:style w:type="paragraph" w:customStyle="1" w:styleId="sohotext">
    <w:name w:val="sohotext"/>
    <w:basedOn w:val="Normal"/>
    <w:rsid w:val="00EA48F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06212">
      <w:bodyDiv w:val="1"/>
      <w:marLeft w:val="0"/>
      <w:marRight w:val="0"/>
      <w:marTop w:val="0"/>
      <w:marBottom w:val="0"/>
      <w:divBdr>
        <w:top w:val="none" w:sz="0" w:space="0" w:color="auto"/>
        <w:left w:val="none" w:sz="0" w:space="0" w:color="auto"/>
        <w:bottom w:val="none" w:sz="0" w:space="0" w:color="auto"/>
        <w:right w:val="none" w:sz="0" w:space="0" w:color="auto"/>
      </w:divBdr>
    </w:div>
    <w:div w:id="246381441">
      <w:bodyDiv w:val="1"/>
      <w:marLeft w:val="0"/>
      <w:marRight w:val="0"/>
      <w:marTop w:val="0"/>
      <w:marBottom w:val="0"/>
      <w:divBdr>
        <w:top w:val="none" w:sz="0" w:space="0" w:color="auto"/>
        <w:left w:val="none" w:sz="0" w:space="0" w:color="auto"/>
        <w:bottom w:val="none" w:sz="0" w:space="0" w:color="auto"/>
        <w:right w:val="none" w:sz="0" w:space="0" w:color="auto"/>
      </w:divBdr>
    </w:div>
    <w:div w:id="405147792">
      <w:bodyDiv w:val="1"/>
      <w:marLeft w:val="0"/>
      <w:marRight w:val="0"/>
      <w:marTop w:val="0"/>
      <w:marBottom w:val="0"/>
      <w:divBdr>
        <w:top w:val="none" w:sz="0" w:space="0" w:color="auto"/>
        <w:left w:val="none" w:sz="0" w:space="0" w:color="auto"/>
        <w:bottom w:val="none" w:sz="0" w:space="0" w:color="auto"/>
        <w:right w:val="none" w:sz="0" w:space="0" w:color="auto"/>
      </w:divBdr>
    </w:div>
    <w:div w:id="452753756">
      <w:bodyDiv w:val="1"/>
      <w:marLeft w:val="0"/>
      <w:marRight w:val="0"/>
      <w:marTop w:val="0"/>
      <w:marBottom w:val="0"/>
      <w:divBdr>
        <w:top w:val="none" w:sz="0" w:space="0" w:color="auto"/>
        <w:left w:val="none" w:sz="0" w:space="0" w:color="auto"/>
        <w:bottom w:val="none" w:sz="0" w:space="0" w:color="auto"/>
        <w:right w:val="none" w:sz="0" w:space="0" w:color="auto"/>
      </w:divBdr>
    </w:div>
    <w:div w:id="684405369">
      <w:bodyDiv w:val="1"/>
      <w:marLeft w:val="0"/>
      <w:marRight w:val="0"/>
      <w:marTop w:val="0"/>
      <w:marBottom w:val="0"/>
      <w:divBdr>
        <w:top w:val="none" w:sz="0" w:space="0" w:color="auto"/>
        <w:left w:val="none" w:sz="0" w:space="0" w:color="auto"/>
        <w:bottom w:val="none" w:sz="0" w:space="0" w:color="auto"/>
        <w:right w:val="none" w:sz="0" w:space="0" w:color="auto"/>
      </w:divBdr>
      <w:divsChild>
        <w:div w:id="1854606792">
          <w:marLeft w:val="0"/>
          <w:marRight w:val="0"/>
          <w:marTop w:val="0"/>
          <w:marBottom w:val="0"/>
          <w:divBdr>
            <w:top w:val="none" w:sz="0" w:space="0" w:color="auto"/>
            <w:left w:val="none" w:sz="0" w:space="0" w:color="auto"/>
            <w:bottom w:val="none" w:sz="0" w:space="0" w:color="auto"/>
            <w:right w:val="none" w:sz="0" w:space="0" w:color="auto"/>
          </w:divBdr>
        </w:div>
      </w:divsChild>
    </w:div>
    <w:div w:id="744956071">
      <w:bodyDiv w:val="1"/>
      <w:marLeft w:val="0"/>
      <w:marRight w:val="0"/>
      <w:marTop w:val="0"/>
      <w:marBottom w:val="0"/>
      <w:divBdr>
        <w:top w:val="none" w:sz="0" w:space="0" w:color="auto"/>
        <w:left w:val="none" w:sz="0" w:space="0" w:color="auto"/>
        <w:bottom w:val="none" w:sz="0" w:space="0" w:color="auto"/>
        <w:right w:val="none" w:sz="0" w:space="0" w:color="auto"/>
      </w:divBdr>
    </w:div>
    <w:div w:id="1028026399">
      <w:bodyDiv w:val="1"/>
      <w:marLeft w:val="0"/>
      <w:marRight w:val="0"/>
      <w:marTop w:val="0"/>
      <w:marBottom w:val="0"/>
      <w:divBdr>
        <w:top w:val="none" w:sz="0" w:space="0" w:color="auto"/>
        <w:left w:val="none" w:sz="0" w:space="0" w:color="auto"/>
        <w:bottom w:val="none" w:sz="0" w:space="0" w:color="auto"/>
        <w:right w:val="none" w:sz="0" w:space="0" w:color="auto"/>
      </w:divBdr>
    </w:div>
    <w:div w:id="1559324028">
      <w:bodyDiv w:val="1"/>
      <w:marLeft w:val="0"/>
      <w:marRight w:val="0"/>
      <w:marTop w:val="0"/>
      <w:marBottom w:val="0"/>
      <w:divBdr>
        <w:top w:val="none" w:sz="0" w:space="0" w:color="auto"/>
        <w:left w:val="none" w:sz="0" w:space="0" w:color="auto"/>
        <w:bottom w:val="none" w:sz="0" w:space="0" w:color="auto"/>
        <w:right w:val="none" w:sz="0" w:space="0" w:color="auto"/>
      </w:divBdr>
    </w:div>
    <w:div w:id="1644889209">
      <w:bodyDiv w:val="1"/>
      <w:marLeft w:val="0"/>
      <w:marRight w:val="0"/>
      <w:marTop w:val="0"/>
      <w:marBottom w:val="0"/>
      <w:divBdr>
        <w:top w:val="none" w:sz="0" w:space="0" w:color="auto"/>
        <w:left w:val="none" w:sz="0" w:space="0" w:color="auto"/>
        <w:bottom w:val="none" w:sz="0" w:space="0" w:color="auto"/>
        <w:right w:val="none" w:sz="0" w:space="0" w:color="auto"/>
      </w:divBdr>
    </w:div>
    <w:div w:id="1646397421">
      <w:bodyDiv w:val="1"/>
      <w:marLeft w:val="0"/>
      <w:marRight w:val="0"/>
      <w:marTop w:val="0"/>
      <w:marBottom w:val="0"/>
      <w:divBdr>
        <w:top w:val="none" w:sz="0" w:space="0" w:color="auto"/>
        <w:left w:val="none" w:sz="0" w:space="0" w:color="auto"/>
        <w:bottom w:val="none" w:sz="0" w:space="0" w:color="auto"/>
        <w:right w:val="none" w:sz="0" w:space="0" w:color="auto"/>
      </w:divBdr>
    </w:div>
    <w:div w:id="1730685120">
      <w:bodyDiv w:val="1"/>
      <w:marLeft w:val="0"/>
      <w:marRight w:val="0"/>
      <w:marTop w:val="0"/>
      <w:marBottom w:val="0"/>
      <w:divBdr>
        <w:top w:val="none" w:sz="0" w:space="0" w:color="auto"/>
        <w:left w:val="none" w:sz="0" w:space="0" w:color="auto"/>
        <w:bottom w:val="none" w:sz="0" w:space="0" w:color="auto"/>
        <w:right w:val="none" w:sz="0" w:space="0" w:color="auto"/>
      </w:divBdr>
      <w:divsChild>
        <w:div w:id="1920408138">
          <w:marLeft w:val="0"/>
          <w:marRight w:val="0"/>
          <w:marTop w:val="0"/>
          <w:marBottom w:val="0"/>
          <w:divBdr>
            <w:top w:val="none" w:sz="0" w:space="0" w:color="auto"/>
            <w:left w:val="none" w:sz="0" w:space="0" w:color="auto"/>
            <w:bottom w:val="none" w:sz="0" w:space="0" w:color="auto"/>
            <w:right w:val="none" w:sz="0" w:space="0" w:color="auto"/>
          </w:divBdr>
        </w:div>
        <w:div w:id="505630637">
          <w:marLeft w:val="0"/>
          <w:marRight w:val="0"/>
          <w:marTop w:val="0"/>
          <w:marBottom w:val="0"/>
          <w:divBdr>
            <w:top w:val="none" w:sz="0" w:space="0" w:color="auto"/>
            <w:left w:val="none" w:sz="0" w:space="0" w:color="auto"/>
            <w:bottom w:val="none" w:sz="0" w:space="0" w:color="auto"/>
            <w:right w:val="none" w:sz="0" w:space="0" w:color="auto"/>
          </w:divBdr>
        </w:div>
        <w:div w:id="828209090">
          <w:marLeft w:val="0"/>
          <w:marRight w:val="0"/>
          <w:marTop w:val="0"/>
          <w:marBottom w:val="0"/>
          <w:divBdr>
            <w:top w:val="none" w:sz="0" w:space="0" w:color="auto"/>
            <w:left w:val="none" w:sz="0" w:space="0" w:color="auto"/>
            <w:bottom w:val="none" w:sz="0" w:space="0" w:color="auto"/>
            <w:right w:val="none" w:sz="0" w:space="0" w:color="auto"/>
          </w:divBdr>
        </w:div>
        <w:div w:id="199317335">
          <w:marLeft w:val="0"/>
          <w:marRight w:val="0"/>
          <w:marTop w:val="0"/>
          <w:marBottom w:val="0"/>
          <w:divBdr>
            <w:top w:val="none" w:sz="0" w:space="0" w:color="auto"/>
            <w:left w:val="none" w:sz="0" w:space="0" w:color="auto"/>
            <w:bottom w:val="none" w:sz="0" w:space="0" w:color="auto"/>
            <w:right w:val="none" w:sz="0" w:space="0" w:color="auto"/>
          </w:divBdr>
        </w:div>
      </w:divsChild>
    </w:div>
    <w:div w:id="1742631747">
      <w:bodyDiv w:val="1"/>
      <w:marLeft w:val="0"/>
      <w:marRight w:val="0"/>
      <w:marTop w:val="0"/>
      <w:marBottom w:val="0"/>
      <w:divBdr>
        <w:top w:val="none" w:sz="0" w:space="0" w:color="auto"/>
        <w:left w:val="none" w:sz="0" w:space="0" w:color="auto"/>
        <w:bottom w:val="none" w:sz="0" w:space="0" w:color="auto"/>
        <w:right w:val="none" w:sz="0" w:space="0" w:color="auto"/>
      </w:divBdr>
    </w:div>
    <w:div w:id="1992321461">
      <w:bodyDiv w:val="1"/>
      <w:marLeft w:val="0"/>
      <w:marRight w:val="0"/>
      <w:marTop w:val="0"/>
      <w:marBottom w:val="0"/>
      <w:divBdr>
        <w:top w:val="none" w:sz="0" w:space="0" w:color="auto"/>
        <w:left w:val="none" w:sz="0" w:space="0" w:color="auto"/>
        <w:bottom w:val="none" w:sz="0" w:space="0" w:color="auto"/>
        <w:right w:val="none" w:sz="0" w:space="0" w:color="auto"/>
      </w:divBdr>
      <w:divsChild>
        <w:div w:id="1089696442">
          <w:marLeft w:val="0"/>
          <w:marRight w:val="0"/>
          <w:marTop w:val="0"/>
          <w:marBottom w:val="0"/>
          <w:divBdr>
            <w:top w:val="none" w:sz="0" w:space="0" w:color="auto"/>
            <w:left w:val="none" w:sz="0" w:space="0" w:color="auto"/>
            <w:bottom w:val="none" w:sz="0" w:space="0" w:color="auto"/>
            <w:right w:val="none" w:sz="0" w:space="0" w:color="auto"/>
          </w:divBdr>
        </w:div>
      </w:divsChild>
    </w:div>
    <w:div w:id="206694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hyperlink" Target="javascript:newWindow('images/roller-track-steel-large.html',10,10,440,340);" TargetMode="External"/><Relationship Id="rId42" Type="http://schemas.openxmlformats.org/officeDocument/2006/relationships/hyperlink" Target="javascript:newWindow('images/064_large.html',10,10,490,340);" TargetMode="External"/><Relationship Id="rId47" Type="http://schemas.openxmlformats.org/officeDocument/2006/relationships/image" Target="media/image31.jpeg"/><Relationship Id="rId63" Type="http://schemas.openxmlformats.org/officeDocument/2006/relationships/image" Target="media/image39.jpeg"/><Relationship Id="rId68" Type="http://schemas.openxmlformats.org/officeDocument/2006/relationships/hyperlink" Target="javascript:newWindow('images/LPTL-leveler-tube.html',10,10,340,340);" TargetMode="External"/><Relationship Id="rId84" Type="http://schemas.openxmlformats.org/officeDocument/2006/relationships/theme" Target="theme/theme1.xml"/><Relationship Id="rId16" Type="http://schemas.openxmlformats.org/officeDocument/2006/relationships/image" Target="media/image12.jpeg"/><Relationship Id="rId11" Type="http://schemas.openxmlformats.org/officeDocument/2006/relationships/image" Target="media/image7.png"/><Relationship Id="rId32" Type="http://schemas.openxmlformats.org/officeDocument/2006/relationships/image" Target="media/image22.jpeg"/><Relationship Id="rId37"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hyperlink" Target="javascript:newWindow('images/QRF-rubber-foot.html',10,10,490,340);" TargetMode="External"/><Relationship Id="rId74" Type="http://schemas.openxmlformats.org/officeDocument/2006/relationships/hyperlink" Target="javascript:newWindow('images/qvsa_vesa_mount_large.jpg',10,10,400,400);" TargetMode="External"/><Relationship Id="rId79" Type="http://schemas.openxmlformats.org/officeDocument/2006/relationships/image" Target="media/image47.jpeg"/><Relationship Id="rId5" Type="http://schemas.openxmlformats.org/officeDocument/2006/relationships/image" Target="media/image1.png"/><Relationship Id="rId61" Type="http://schemas.openxmlformats.org/officeDocument/2006/relationships/image" Target="media/image38.jpeg"/><Relationship Id="rId82" Type="http://schemas.openxmlformats.org/officeDocument/2006/relationships/image" Target="media/image49.png"/><Relationship Id="rId19" Type="http://schemas.openxmlformats.org/officeDocument/2006/relationships/hyperlink" Target="javascript:newWindow('images/webimage62_large.html',10,10,440,302);" TargetMode="External"/><Relationship Id="rId14" Type="http://schemas.openxmlformats.org/officeDocument/2006/relationships/image" Target="media/image10.jpeg"/><Relationship Id="rId22" Type="http://schemas.openxmlformats.org/officeDocument/2006/relationships/hyperlink" Target="javascript:newWindow('images/Image055_large.html',10,10,440,302);" TargetMode="External"/><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4.jpeg"/><Relationship Id="rId43" Type="http://schemas.openxmlformats.org/officeDocument/2006/relationships/image" Target="media/image29.jpeg"/><Relationship Id="rId48" Type="http://schemas.openxmlformats.org/officeDocument/2006/relationships/hyperlink" Target="javascript:newWindow('images/strapbottom_large.html',10,10,490,340);" TargetMode="External"/><Relationship Id="rId56" Type="http://schemas.openxmlformats.org/officeDocument/2006/relationships/hyperlink" Target="javascript:newWindow('images/QFJ100-QFJ125-foot-jacks.html',10,10,490,340);" TargetMode="External"/><Relationship Id="rId64" Type="http://schemas.openxmlformats.org/officeDocument/2006/relationships/hyperlink" Target="javascript:newWindow('images/QT16-heavy-bushing.html',10,10,340,340);" TargetMode="External"/><Relationship Id="rId69" Type="http://schemas.openxmlformats.org/officeDocument/2006/relationships/image" Target="media/image42.jpeg"/><Relationship Id="rId77" Type="http://schemas.openxmlformats.org/officeDocument/2006/relationships/image" Target="media/image46.jpeg"/><Relationship Id="rId8" Type="http://schemas.openxmlformats.org/officeDocument/2006/relationships/image" Target="media/image4.jpeg"/><Relationship Id="rId51" Type="http://schemas.openxmlformats.org/officeDocument/2006/relationships/image" Target="media/image33.jpeg"/><Relationship Id="rId72" Type="http://schemas.openxmlformats.org/officeDocument/2006/relationships/hyperlink" Target="javascript:newWindow('images/QHIL+QHRA_Hangers_large.jpg',10,10,400,400);" TargetMode="External"/><Relationship Id="rId80" Type="http://schemas.openxmlformats.org/officeDocument/2006/relationships/hyperlink" Target="javascript:newWindow('images/rollers_large.jpg',10,10,400,400);"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javascript:newWindow('images/webimage6_large.html',10,10,440,302);" TargetMode="External"/><Relationship Id="rId25" Type="http://schemas.openxmlformats.org/officeDocument/2006/relationships/image" Target="media/image16.jpeg"/><Relationship Id="rId33" Type="http://schemas.openxmlformats.org/officeDocument/2006/relationships/hyperlink" Target="javascript:newWindow('images/webimage76_large.html',10,10,460,302);" TargetMode="External"/><Relationship Id="rId38" Type="http://schemas.openxmlformats.org/officeDocument/2006/relationships/hyperlink" Target="javascript:newWindow('images/cast515317_large.html',10,10,490,340);" TargetMode="External"/><Relationship Id="rId46" Type="http://schemas.openxmlformats.org/officeDocument/2006/relationships/hyperlink" Target="javascript:newWindow('images/straptop_large.html',10,10,490,340);" TargetMode="External"/><Relationship Id="rId59" Type="http://schemas.openxmlformats.org/officeDocument/2006/relationships/image" Target="media/image37.jpeg"/><Relationship Id="rId67" Type="http://schemas.openxmlformats.org/officeDocument/2006/relationships/image" Target="media/image41.jpeg"/><Relationship Id="rId20" Type="http://schemas.openxmlformats.org/officeDocument/2006/relationships/image" Target="media/image14.jpeg"/><Relationship Id="rId41" Type="http://schemas.openxmlformats.org/officeDocument/2006/relationships/image" Target="media/image28.jpeg"/><Relationship Id="rId54" Type="http://schemas.openxmlformats.org/officeDocument/2006/relationships/hyperlink" Target="javascript:newWindow('images/QLVI-leveler.html',10,10,490,340);" TargetMode="External"/><Relationship Id="rId62" Type="http://schemas.openxmlformats.org/officeDocument/2006/relationships/hyperlink" Target="javascript:newWindow('images/QL16-heavy-leveler.html',10,10,340,340);" TargetMode="External"/><Relationship Id="rId70" Type="http://schemas.openxmlformats.org/officeDocument/2006/relationships/hyperlink" Target="javascript:newWindow('images/qth_trailer_hitch_large.jpg',10,10,400,400);" TargetMode="External"/><Relationship Id="rId75" Type="http://schemas.openxmlformats.org/officeDocument/2006/relationships/image" Target="media/image45.jpe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5.jpeg"/><Relationship Id="rId49" Type="http://schemas.openxmlformats.org/officeDocument/2006/relationships/image" Target="media/image32.jpeg"/><Relationship Id="rId57" Type="http://schemas.openxmlformats.org/officeDocument/2006/relationships/image" Target="media/image36.jpeg"/><Relationship Id="rId10" Type="http://schemas.openxmlformats.org/officeDocument/2006/relationships/image" Target="media/image6.png"/><Relationship Id="rId31" Type="http://schemas.openxmlformats.org/officeDocument/2006/relationships/hyperlink" Target="javascript:newWindow('images/webimage75_large.html',10,10,460,302);" TargetMode="External"/><Relationship Id="rId44" Type="http://schemas.openxmlformats.org/officeDocument/2006/relationships/hyperlink" Target="javascript:newWindow('images/066_large.html',10,10,490,340);" TargetMode="External"/><Relationship Id="rId52" Type="http://schemas.openxmlformats.org/officeDocument/2006/relationships/hyperlink" Target="javascript:newWindow('images/QTBI-threaded-bushing.html',10,10,490,340);" TargetMode="External"/><Relationship Id="rId60" Type="http://schemas.openxmlformats.org/officeDocument/2006/relationships/hyperlink" Target="javascript:newWindow('images/QSB-stanchion-base.html',10,10,490,340);" TargetMode="External"/><Relationship Id="rId65" Type="http://schemas.openxmlformats.org/officeDocument/2006/relationships/image" Target="media/image40.jpeg"/><Relationship Id="rId73" Type="http://schemas.openxmlformats.org/officeDocument/2006/relationships/image" Target="media/image44.jpeg"/><Relationship Id="rId78" Type="http://schemas.openxmlformats.org/officeDocument/2006/relationships/hyperlink" Target="javascript:newWindow('images/qwp_wire_dispenser_large.jpg',10,10,400,400);" TargetMode="External"/><Relationship Id="rId81"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3.jpeg"/><Relationship Id="rId39" Type="http://schemas.openxmlformats.org/officeDocument/2006/relationships/image" Target="media/image27.jpeg"/><Relationship Id="rId34" Type="http://schemas.openxmlformats.org/officeDocument/2006/relationships/image" Target="media/image23.jpeg"/><Relationship Id="rId50" Type="http://schemas.openxmlformats.org/officeDocument/2006/relationships/hyperlink" Target="javascript:newWindow('images/QECI-end-cap.html',10,10,490,340);" TargetMode="External"/><Relationship Id="rId55" Type="http://schemas.openxmlformats.org/officeDocument/2006/relationships/image" Target="media/image35.jpeg"/><Relationship Id="rId76" Type="http://schemas.openxmlformats.org/officeDocument/2006/relationships/hyperlink" Target="javascript:newWindow('images/qhks_house_keeping_large.jpg',10,10,400,400);" TargetMode="External"/><Relationship Id="rId7" Type="http://schemas.openxmlformats.org/officeDocument/2006/relationships/image" Target="media/image3.png"/><Relationship Id="rId71" Type="http://schemas.openxmlformats.org/officeDocument/2006/relationships/image" Target="media/image43.jpeg"/><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hyperlink" Target="javascript:newWindow('images/Image045_large.html',10,10,440,302);" TargetMode="External"/><Relationship Id="rId40" Type="http://schemas.openxmlformats.org/officeDocument/2006/relationships/hyperlink" Target="javascript:newWindow('images/cast525317_large.html',10,10,490,340);" TargetMode="External"/><Relationship Id="rId45" Type="http://schemas.openxmlformats.org/officeDocument/2006/relationships/image" Target="media/image30.jpeg"/><Relationship Id="rId66" Type="http://schemas.openxmlformats.org/officeDocument/2006/relationships/hyperlink" Target="javascript:newWindow('images/QTB2-medium-leveler.html',10,10,340,3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22</Pages>
  <Words>3614</Words>
  <Characters>20603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 Rodenhizer</dc:creator>
  <cp:keywords/>
  <dc:description/>
  <cp:lastModifiedBy>Kurt Rodenhizer</cp:lastModifiedBy>
  <cp:revision>1</cp:revision>
  <dcterms:created xsi:type="dcterms:W3CDTF">2021-01-10T16:28:00Z</dcterms:created>
  <dcterms:modified xsi:type="dcterms:W3CDTF">2021-01-10T17:18:00Z</dcterms:modified>
</cp:coreProperties>
</file>