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d272afa7e66f3c8a101e8608056c7bafebf10f2.png"/>
            <a:graphic>
              <a:graphicData uri="http://schemas.openxmlformats.org/drawingml/2006/picture">
                <pic:pic>
                  <pic:nvPicPr>
                    <pic:cNvPr id="1" name="image-0d272afa7e66f3c8a101e8608056c7bafebf10f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ere_is_the_paper_11"/>
      <w:r>
        <w:rPr>
          <w:rFonts w:eastAsia="georgia" w:cs="georgia" w:ascii="georgia" w:hAnsi="georgia"/>
          <w:b/>
          <w:color w:val="000000"/>
          <w:sz w:val="39"/>
        </w:rPr>
        <w:t xml:space="preserve">here is the paper 11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Full paper content received via both the inline document and the PDF. Generating the complete dual-card output now with all evidence tags applied.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paper_card_performant_asr_models_d17491"/>
      <w:r>
        <w:rPr>
          <w:rFonts w:eastAsia="georgia" w:cs="georgia" w:ascii="georgia" w:hAnsi="georgia"/>
          <w:b/>
          <w:color w:val="000000"/>
          <w:sz w:val="39"/>
        </w:rPr>
        <w:t xml:space="preserve">PAPER CARD — Performant ASR Models for Medical Entities in Accented Speech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Link:</w:t>
      </w:r>
      <w:r>
        <w:rPr>
          <w:rFonts w:eastAsia="georgia" w:cs="georgia" w:ascii="georgia" w:hAnsi="georgia"/>
          <w:color w:val="000000"/>
        </w:rPr>
        <w:t xml:space="preserve"> arXiv:2406.12387v1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2024 (June)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Tejumade Afonja, Tobi Olatunji, Sewade Ogun, Naome A. Etori, Abraham Owodunni, Moshood Yekini (CISPA, Intron Health, Université de Lorraine, University of Minnesota, AIMS/AMMI, Masakhane NLP)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Core Clinical Evaluation Reference (Direct empirical evidence that general ASR fails on accented medical NEs; provides M-WER/M-CER/Recall framework directly applicable to our evaluation)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mahi_s_card_research_intelligence"/>
      <w:r>
        <w:rPr>
          <w:rFonts w:eastAsia="georgia" w:cs="georgia" w:ascii="georgia" w:hAnsi="georgia"/>
          <w:b/>
          <w:color w:val="000000"/>
          <w:sz w:val="39"/>
        </w:rPr>
        <w:t xml:space="preserve">MAHI'S CARD — Research Intelligence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owner_mahi_role_literature_compar_680d15"/>
      <w:r>
        <w:rPr>
          <w:rFonts w:eastAsia="georgia" w:cs="georgia" w:ascii="georgia" w:hAnsi="georgia"/>
          <w:b/>
          <w:color w:val="000000"/>
          <w:sz w:val="24"/>
        </w:rPr>
        <w:t xml:space="preserve">Owner: Mahi | Role: Literature + Comparative Analysis Lead</w:t>
      </w:r>
      <w:bookmarkEnd w:id="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Full Title:</w:t>
      </w:r>
      <w:r>
        <w:rPr>
          <w:rFonts w:eastAsia="georgia" w:cs="georgia" w:ascii="georgia" w:hAnsi="georgia"/>
          <w:color w:val="000000"/>
        </w:rPr>
        <w:t xml:space="preserve"> Performant ASR Models for Medical Entities in Accented Speech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Tejumade Afonja, Tobi Olatunji, Sewade Ogun, Naome A. Etori, Abraham Owodunni, Moshood Yekini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2024 — INTERSPEECH 2024 (arXiv:2406.12387v1)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Domain:</w:t>
      </w:r>
      <w:r>
        <w:rPr>
          <w:rFonts w:eastAsia="georgia" w:cs="georgia" w:ascii="georgia" w:hAnsi="georgia"/>
          <w:color w:val="000000"/>
        </w:rPr>
        <w:t xml:space="preserve"> Clinical ASR, Medical Named Entity Recognition, Accented Speech, African Languages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Research Category:</w:t>
      </w:r>
      <w:r>
        <w:rPr>
          <w:rFonts w:eastAsia="georgia" w:cs="georgia" w:ascii="georgia" w:hAnsi="georgia"/>
          <w:color w:val="000000"/>
        </w:rPr>
        <w:t xml:space="preserve"> Empirical benchmark study + fine-tuning for medical NER in ASR; novel evaluation metric design for clinical speech.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benchmarks 19 open-source and commercial ASR models on AfriSpeech-200, a 200-hour Pan-African accented English speech corpus covering 93 African accents and 2,300+ unique speakers from 10+ African countries, focused on the clinical domain test subset of 2,844 samples.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Despite SOTA ASR models achieving low overall WER on general speech, they </w:t>
      </w:r>
      <w:r>
        <w:rPr>
          <w:rFonts w:eastAsia="georgia" w:cs="georgia" w:ascii="georgia" w:hAnsi="georgia"/>
          <w:i/>
          <w:color w:val="000000"/>
        </w:rPr>
        <w:t xml:space="preserve">"commonly struggle with accurately transcribing clinical named entities (NE)"</w:t>
      </w:r>
      <w:r>
        <w:rPr>
          <w:rFonts w:eastAsia="georgia" w:cs="georgia" w:ascii="georgia" w:hAnsi="georgia"/>
          <w:color w:val="000000"/>
        </w:rPr>
        <w:t xml:space="preserve"> — including drug names, diagnoses, lab results, and anatomy. The paper demonstrates this with concrete examples: "digoxin" → "dikod sin", "spironolactone" → "spiro no lactone", "rhonchi" → "rong i".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problem is clinically critical: </w:t>
      </w:r>
      <w:r>
        <w:rPr>
          <w:rFonts w:eastAsia="georgia" w:cs="georgia" w:ascii="georgia" w:hAnsi="georgia"/>
          <w:i/>
          <w:color w:val="000000"/>
        </w:rPr>
        <w:t xml:space="preserve">"minor inaccuracies in essential elements like drug names, diagnoses, lab results, and lesion measurements (for example, writing renal instead of adrenal, or hyper- instead of hypo-) could potentially risk patient safety and expose clinicians to avoidable litigation."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the empirical backbone of our project's clinical motivation. It proves quantitatively that low WER does not mean safe clinical transcription — the entity-level error rate is the true safety metric, directly justifying our Clinical Entity Correction pipeline.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Existing benchmarks only measured general WER, masking catastrophic entity-level failure: M-WER is 4–51% worse than WER across all pre-trained model families.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SOTA multilingual models like Whisper-large achieve WER=0.373 but MED Recall of only 0.425 — meaning 57.5% of drug names are missed or mis-transcribed even by the best model.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Models trained only on general-domain accented speech </w:t>
      </w:r>
      <w:r>
        <w:rPr>
          <w:rFonts w:eastAsia="georgia" w:cs="georgia" w:ascii="georgia" w:hAnsi="georgia"/>
          <w:i/>
          <w:color w:val="000000"/>
        </w:rPr>
        <w:t xml:space="preserve">worsen</w:t>
      </w:r>
      <w:r>
        <w:rPr>
          <w:rFonts w:eastAsia="georgia" w:cs="georgia" w:ascii="georgia" w:hAnsi="georgia"/>
          <w:color w:val="000000"/>
        </w:rPr>
        <w:t xml:space="preserve"> clinical NE performance — fine-tuning on general domain alone increases M-WER relative to clinical domain fine-tuning.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Commercial medical ASR systems (AWS Medical, GCP Medical) do not reliably outperform general ASR on entity-level metrics — AWS Medical (Primary Care) MED Recall = 0.572 vs Azure general = 0.611, suggesting commercial "medical" labels are not a reliable proxy for entity-level safety.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No prior benchmark existed for SOTA ASR models on </w:t>
      </w:r>
      <w:r>
        <w:rPr>
          <w:rFonts w:eastAsia="georgia" w:cs="georgia" w:ascii="georgia" w:hAnsi="georgia"/>
          <w:i/>
          <w:color w:val="000000"/>
        </w:rPr>
        <w:t xml:space="preserve">accented</w:t>
      </w:r>
      <w:r>
        <w:rPr>
          <w:rFonts w:eastAsia="georgia" w:cs="georgia" w:ascii="georgia" w:hAnsi="georgia"/>
          <w:color w:val="000000"/>
        </w:rPr>
        <w:t xml:space="preserve"> medical named entity transcription specifically — the paper explicitly states: </w:t>
      </w:r>
      <w:r>
        <w:rPr>
          <w:rFonts w:eastAsia="georgia" w:cs="georgia" w:ascii="georgia" w:hAnsi="georgia"/>
          <w:i/>
          <w:color w:val="000000"/>
        </w:rPr>
        <w:t xml:space="preserve">"research benchmarking SOTA ASR models on accented medical NE transcription or recognition is still lacking."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Main Contribution:</w:t>
      </w:r>
      <w:r>
        <w:rPr>
          <w:rFonts w:eastAsia="georgia" w:cs="georgia" w:ascii="georgia" w:hAnsi="georgia"/>
          <w:color w:val="000000"/>
        </w:rPr>
        <w:t xml:space="preserve"> Benchmarking 19 open-source and commercial ASR models on AfriSpeech-200 clinical domain (93 African accents) with a comprehensive suite of entity-level metrics.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Methodological Contribution 1 — Three new evaluation metrics: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Medical NE Recall:</w:t>
      </w:r>
      <w:r>
        <w:rPr>
          <w:rFonts w:eastAsia="georgia" w:cs="georgia" w:ascii="georgia" w:hAnsi="georgia"/>
          <w:color w:val="000000"/>
          <w:sz w:val="21"/>
        </w:rPr>
        <w:t xml:space="preserve"> proportion of exact-match recovered entities in prediction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Medical WER (M-WER):</w:t>
      </w:r>
      <w:r>
        <w:rPr>
          <w:rFonts w:eastAsia="georgia" w:cs="georgia" w:ascii="georgia" w:hAnsi="georgia"/>
          <w:color w:val="000000"/>
          <w:sz w:val="21"/>
        </w:rPr>
        <w:t xml:space="preserve"> WER computed only on ground-truth MNEs and their aligned predictions (not whole transcript)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Medical CER (M-CER):</w:t>
      </w:r>
      <w:r>
        <w:rPr>
          <w:rFonts w:eastAsia="georgia" w:cs="georgia" w:ascii="georgia" w:hAnsi="georgia"/>
          <w:color w:val="000000"/>
          <w:sz w:val="21"/>
        </w:rPr>
        <w:t xml:space="preserve"> character-level equivalent, measuring severity of misspellings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Methodological Contribution 2 — MedTextAlign algorithm:</w:t>
      </w:r>
      <w:r>
        <w:rPr>
          <w:rFonts w:eastAsia="georgia" w:cs="georgia" w:ascii="georgia" w:hAnsi="georgia"/>
          <w:color w:val="000000"/>
        </w:rPr>
        <w:t xml:space="preserve"> A novel fuzzy string matching algorithm using Python's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SequenceMatcher.ratio()</w:t>
      </w:r>
      <w:r>
        <w:rPr>
          <w:rFonts w:eastAsia="georgia" w:cs="georgia" w:ascii="georgia" w:hAnsi="georgia"/>
          <w:color w:val="000000"/>
        </w:rPr>
        <w:t xml:space="preserve"> (cutoff=0.5) that tokenises predicted transcripts into unigrams, bigrams, and trigrams, then aligns ASR predictions to ground-truth MNEs via longest common character subsequence — enabling near-match entity alignment beyond exact string comparison.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Evaluation Contribution:</w:t>
      </w:r>
      <w:r>
        <w:rPr>
          <w:rFonts w:eastAsia="georgia" w:cs="georgia" w:ascii="georgia" w:hAnsi="georgia"/>
          <w:color w:val="000000"/>
        </w:rPr>
        <w:t xml:space="preserve"> Fine-tuning Whisper-medium on clinical+general domain (both) achieves WER=0.241, M-WER=0.365, M-CER=0.118, MED Recall=0.731 — the best overall result, improving M-WER by 25–34% relative over pretrained models.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Silver annotation pipeline:</w:t>
      </w:r>
      <w:r>
        <w:rPr>
          <w:rFonts w:eastAsia="georgia" w:cs="georgia" w:ascii="georgia" w:hAnsi="georgia"/>
          <w:color w:val="000000"/>
        </w:rPr>
        <w:t xml:space="preserve"> Amazon Comprehend Medical used as NER model to generate silver (auto-annotated) ground truth MNEs from transcripts since AfriSpeech-200 was not manually annotated for medical entities.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is a benchmark and evaluation study, not a novel model architecture paper. The pipeline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Accented Clinical Audio (AfriSpeech-200, 93 African accents)</w:t>
        <w:br/>
        <w:t xml:space="preserve">  → Multiple ASR Models [19 total: Whisper, Wav2vec2, XLSR, HuBERT, WavLM, Azure, AWS, GCP]</w:t>
        <w:br/>
        <w:t xml:space="preserve">  → Predicted Transcripts</w:t>
        <w:br/>
        <w:t xml:space="preserve"/>
        <w:br/>
        <w:t xml:space="preserve">Ground Truth Transcripts</w:t>
        <w:br/>
        <w:t xml:space="preserve">  → Amazon Comprehend Medical [NER model]</w:t>
        <w:br/>
        <w:t xml:space="preserve">  → Silver Ground Truth MNEs (5 categories: MED, COND, ANA, TTP, PHI)</w:t>
        <w:br/>
        <w:t xml:space="preserve"/>
        <w:br/>
        <w:t xml:space="preserve">Predicted Transcripts</w:t>
        <w:br/>
        <w:t xml:space="preserve">  → MedTextAlign Algorithm</w:t>
        <w:br/>
        <w:t xml:space="preserve">      (tokenise → unigram/bigram/trigram candidates)</w:t>
        <w:br/>
        <w:t xml:space="preserve">      (fuzzy match via SequenceMatcher.ratio() ≥ 0.5)</w:t>
        <w:br/>
        <w:t xml:space="preserve">  → Predicted/Aligned MNEs</w:t>
        <w:br/>
        <w:t xml:space="preserve"/>
        <w:br/>
        <w:t xml:space="preserve">Evaluation Engine:</w:t>
        <w:br/>
        <w:t xml:space="preserve">  (Silver GT MNEs, Predicted MNEs) → Medical NE Recall, M-WER, M-CER</w:t>
        <w:br/>
        <w:t xml:space="preserve">  (Full transcripts) → WER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Fine-tuning setup:</w:t>
      </w:r>
      <w:r>
        <w:rPr>
          <w:rFonts w:eastAsia="georgia" w:cs="georgia" w:ascii="georgia" w:hAnsi="georgia"/>
          <w:color w:val="000000"/>
        </w:rPr>
        <w:t xml:space="preserve"> Whisper-medium (789.9M params) and XLSR-53 (378.9M params) fine-tuned using AdamW, batch=16, 10 epochs, linear LR decay after 10% warmup. LR: 1e-4 (XLSR), 2.5e-4 (Whisper). Hardware: T4 16GB (XLSR), RTX8000 48GB (Whisper). Duration: 24–48 hours per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No retrieval mechanism exists in this paper. It is a pure ASR benchmark and fine-tuning study.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The paper's absence of retrieval is the direct gap our system fills. The paper explicitly recommends </w:t>
      </w:r>
      <w:r>
        <w:rPr>
          <w:rFonts w:eastAsia="georgia" w:cs="georgia" w:ascii="georgia" w:hAnsi="georgia"/>
          <w:i/>
          <w:color w:val="000000"/>
        </w:rPr>
        <w:t xml:space="preserve">"verification steps and spell-checkers can be integrated into the workflow to mitigate potential errors"</w:t>
      </w:r>
      <w:r>
        <w:rPr>
          <w:rFonts w:eastAsia="georgia" w:cs="georgia" w:ascii="georgia" w:hAnsi="georgia"/>
          <w:color w:val="000000"/>
        </w:rPr>
        <w:t xml:space="preserve"> — our Clinical KB Retriever is the principled, ontology-grounded version of this recommendation.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MedTextAlign fuzzy matching algorithm is structurally analogous to a retrieval step: it searches a candidate space (unigrams, bigrams, trigrams of the predicted transcript) for the closest match to each ground-truth MNE. This is retrieval-without-a-KB — our system adds the KB layer.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Integrating MedTextAlign-style fuzzy matching as a </w:t>
      </w:r>
      <w:r>
        <w:rPr>
          <w:rFonts w:eastAsia="georgia" w:cs="georgia" w:ascii="georgia" w:hAnsi="georgia"/>
          <w:b/>
          <w:color w:val="000000"/>
        </w:rPr>
        <w:t xml:space="preserve">pre-retrieval alignment step</w:t>
      </w:r>
      <w:r>
        <w:rPr>
          <w:rFonts w:eastAsia="georgia" w:cs="georgia" w:ascii="georgia" w:hAnsi="georgia"/>
          <w:color w:val="000000"/>
        </w:rPr>
        <w:t xml:space="preserve"> in our phonetic KB retrieval pipeline — using it to identify which tokens to send to the Clinical KB Retriever — would be a novel combination not present in any existing paper.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No embedding or contrastive alignment is used. The alignment strategy is purely algorithmic: fuzzy string matching via Python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SequenceMatcher.ratio()</w:t>
      </w:r>
      <w:r>
        <w:rPr>
          <w:rFonts w:eastAsia="georgia" w:cs="georgia" w:ascii="georgia" w:hAnsi="georgia"/>
          <w:color w:val="000000"/>
        </w:rPr>
        <w:t xml:space="preserve"> with a 0.5 cutoff threshold.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MedTextAlign computes alignment by creating unigram, bigram, and trigram candidate windows from the predicted transcript and finding the highest-scoring fuzzy match for each ground-truth MNE. The score is based on the longest common character subsequence (akin to ROUGE-L).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0.5 cutoff is the critical hyperparameter — too low and spurious matches corrupt M-WER; too high and near-correct entity transcriptions (e.g., "quinidan"/"quinidine") are penalised. This threshold choice directly affects all evaluation results.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Our system's NER module must handle the same alignment challenge. BioBERT/ClinicalBERT NER on noisy ASR output will produce misaligned entity spans. We should implement a MedTextAlign-like fuzzy alignment layer between Whisper output tokens and our clinical KB candidates to improve precision of entity boundary detection.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ection_8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8 — EVALUATION FRAMEWORK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AfriSpeech-200: 200 hours, 120 accents, 2,300+ speakers, 10+ African countries; clinical test subset: 2,844 samples, 93 accents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MNE 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 (Medication), COND (Medical Condition), ANA (Anatomy), TTP (Test/Treatment/Procedure), PHI (Protected Health Info)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Train/Dev/Test splits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Train: 1466 spkrs, 173.4h; Dev: 247 spkrs, 8.74h; Test: 750 spkrs, 18.77h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MNE test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MED=276, COND=1414, ANA=927, TTP=893, PHI=253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Primary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WER, M-WER, M-CER, Medical NE Recall (per category)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Precision/F1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Deliberately not computed: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"overly sensitive to ASR noise or errors"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reported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Hallucination 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formally evaluated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Robustness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Accented speech (93 African accents) is the primary robustness dimension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Multilingual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English speech only; African-accented English across 93 accent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fine-tuning domains (general, clinical, both); 2 architectures (Whisper-medium, XLSR-53)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Best model overall (all metrics):</w:t>
      </w:r>
      <w:r>
        <w:rPr>
          <w:rFonts w:eastAsia="georgia" w:cs="georgia" w:ascii="georgia" w:hAnsi="georgia"/>
          <w:color w:val="000000"/>
        </w:rPr>
        <w:t xml:space="preserve"> Whisper-medium-both (fine-tuned on both domains):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WER=0.241, M-WER=0.365, M-CER=0.118, MED=0.731, ANA=0.822, COND=0.725, TTP=0.726, PHI=0.490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Key gap — Whisper-large (no fine-tune):</w:t>
      </w:r>
      <w:r>
        <w:rPr>
          <w:rFonts w:eastAsia="georgia" w:cs="georgia" w:ascii="georgia" w:hAnsi="georgia"/>
          <w:color w:val="000000"/>
        </w:rPr>
        <w:t xml:space="preserve"> MED Recall=0.425, PHI=0.331 — 57.5% drug names missed even by the best pretrained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Direct quotes from Section 6: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"ASR models, while beneficial, can risk patient safety and expose clinicians to liability through minor errors like mistranscribed drug names, doses, or diagnoses."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"Using automatically generated named entities instead of human annotation also introduces errors in entity identification. Automated systems can serve as initial annotation agents, with their outputs refined by domain experts."</w:t>
      </w:r>
      <w:r>
        <w:rPr>
          <w:rFonts w:eastAsia="georgia" w:cs="georgia" w:ascii="georgia" w:hAnsi="georgia"/>
          <w:color w:val="000000"/>
          <w:sz w:val="21"/>
        </w:rPr>
        <w:t xml:space="preserve"> — silver annotations from Amazon Comprehend Medical may themselves contain errors.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"the AfriSpeech-200 dataset often includes medical abbreviations (e.g., 'Pt' for 'Patient'), therefore, transcripts should be normalized for more accurate benchmarking."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Fine-tuning on general domain alone </w:t>
      </w:r>
      <w:r>
        <w:rPr>
          <w:rFonts w:eastAsia="georgia" w:cs="georgia" w:ascii="georgia" w:hAnsi="georgia"/>
          <w:i/>
          <w:color w:val="000000"/>
          <w:sz w:val="21"/>
        </w:rPr>
        <w:t xml:space="preserve">worsens</w:t>
      </w:r>
      <w:r>
        <w:rPr>
          <w:rFonts w:eastAsia="georgia" w:cs="georgia" w:ascii="georgia" w:hAnsi="georgia"/>
          <w:color w:val="000000"/>
          <w:sz w:val="21"/>
        </w:rPr>
        <w:t xml:space="preserve"> clinical NE performance: </w:t>
      </w:r>
      <w:r>
        <w:rPr>
          <w:rFonts w:eastAsia="georgia" w:cs="georgia" w:ascii="georgia" w:hAnsi="georgia"/>
          <w:i/>
          <w:color w:val="000000"/>
          <w:sz w:val="21"/>
        </w:rPr>
        <w:t xml:space="preserve">"fine-tuning the ASR models on the general domain accented speech alone, in fact, worsens the WER, M-WER, M-CER, and Recall on clinical speech."</w:t>
      </w:r>
      <w:r>
        <w:rPr>
          <w:rFonts w:eastAsia="georgia" w:cs="georgia" w:ascii="georgia" w:hAnsi="georgia"/>
          <w:color w:val="000000"/>
          <w:sz w:val="21"/>
        </w:rPr>
        <w:t xml:space="preserve"> XLSR-53 general-only fine-tune: M-WER=0.680 vs clinical fine-tune: 0.465.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Even Whisper-medium-both (best model) only achieves PHI Recall=0.490 — 51% of protected health information tokens are still missed.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MedTextAlign's 0.5 cutoff is a fixed heuristic; it may under-match severely corrupted drug names (e.g., "spiro no lactone" for "spironolactone" has low character overlap) and over-match phonetically similar but semantically distinct entities.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No evaluation on non-African accents — results may not transfer directly to South Asian, East Asian, or European accents common in clinical settings of other regions.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This paper establishes that even the best ASR systems fail severely on medical NE (57.5% drug name miss rate), and that fine-tuning improves but does not solve the problem — creating the direct opportunity for a </w:t>
      </w:r>
      <w:r>
        <w:rPr>
          <w:rFonts w:eastAsia="georgia" w:cs="georgia" w:ascii="georgia" w:hAnsi="georgia"/>
          <w:b/>
          <w:color w:val="000000"/>
        </w:rPr>
        <w:t xml:space="preserve">post-ASR retrieval-grounded correction layer that specifically targets the highest-error entity categories (MED and PHI) using ontology-constrained correction triggered by entity-level confidence gating.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ection_11_comparison_with_other_papers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This 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RASR (Paper 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 (Paper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Apple NE Correction (Paper 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Benchmark clinical NE in accented ASR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Domain ASR via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Robust zero-shot ASR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 ASR error correction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Clinical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Deep (5 MNE categories)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Japanese academic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General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Partial (NE-level)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Accented speech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93 African accents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Partial (diverse)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Semantic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N-best + KB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Evaluation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M-WER, M-CER, per-category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CER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WER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Entity 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Hallucination 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Qualitative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Novel contribution to our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Evaluation framework (M-WER/M-CER/Recall); clinical entity taxonomy; MedTextAlign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Two-stage training; RAG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 backbone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Entity-level correction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retrieval, no correction, no KB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confidence gate, no phonetic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KB, no entity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confidence gate, no ontology constraint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ection_12_relevance_to_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OUR PROJECT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Directly supports our direction: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</w:t>
      </w:r>
      <w:r>
        <w:rPr>
          <w:rFonts w:eastAsia="georgia" w:cs="georgia" w:ascii="georgia" w:hAnsi="georgia"/>
          <w:b/>
          <w:color w:val="000000"/>
          <w:sz w:val="21"/>
        </w:rPr>
        <w:t xml:space="preserve">M-WER, M-CER, and Medical NE Recall metrics</w:t>
      </w:r>
      <w:r>
        <w:rPr>
          <w:rFonts w:eastAsia="georgia" w:cs="georgia" w:ascii="georgia" w:hAnsi="georgia"/>
          <w:color w:val="000000"/>
          <w:sz w:val="21"/>
        </w:rPr>
        <w:t xml:space="preserve"> are the exact evaluation framework we must use for our system — adopt all three as primary evaluation metrics, not just WER.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</w:t>
      </w:r>
      <w:r>
        <w:rPr>
          <w:rFonts w:eastAsia="georgia" w:cs="georgia" w:ascii="georgia" w:hAnsi="georgia"/>
          <w:b/>
          <w:color w:val="000000"/>
          <w:sz w:val="21"/>
        </w:rPr>
        <w:t xml:space="preserve">5 MNE category taxonomy (MED, COND, ANA, TTP, PHI)</w:t>
      </w:r>
      <w:r>
        <w:rPr>
          <w:rFonts w:eastAsia="georgia" w:cs="georgia" w:ascii="georgia" w:hAnsi="georgia"/>
          <w:color w:val="000000"/>
          <w:sz w:val="21"/>
        </w:rPr>
        <w:t xml:space="preserve"> must be the target entity set for our BioBERT/ClinicalBERT NER module — align our NER model to detect these exact categories.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MedTextAlign fuzzy matching</w:t>
      </w:r>
      <w:r>
        <w:rPr>
          <w:rFonts w:eastAsia="georgia" w:cs="georgia" w:ascii="georgia" w:hAnsi="georgia"/>
          <w:color w:val="000000"/>
          <w:sz w:val="21"/>
        </w:rPr>
        <w:t xml:space="preserve"> (cutoff=0.5, SequenceMatcher) should be implemented as our post-NER alignment layer to handle noisy ASR token boundaries before retrieval.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finding that </w:t>
      </w:r>
      <w:r>
        <w:rPr>
          <w:rFonts w:eastAsia="georgia" w:cs="georgia" w:ascii="georgia" w:hAnsi="georgia"/>
          <w:b/>
          <w:color w:val="000000"/>
          <w:sz w:val="21"/>
        </w:rPr>
        <w:t xml:space="preserve">M-WER is 4–51% worse than WER</w:t>
      </w:r>
      <w:r>
        <w:rPr>
          <w:rFonts w:eastAsia="georgia" w:cs="georgia" w:ascii="georgia" w:hAnsi="georgia"/>
          <w:color w:val="000000"/>
          <w:sz w:val="21"/>
        </w:rPr>
        <w:t xml:space="preserve"> across all models is the quantitative justification for why our system is necessary — use this as the baseline our system must improve upon.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PHI Recall (0.490 even for best model)</w:t>
      </w:r>
      <w:r>
        <w:rPr>
          <w:rFonts w:eastAsia="georgia" w:cs="georgia" w:ascii="georgia" w:hAnsi="georgia"/>
          <w:color w:val="000000"/>
          <w:sz w:val="21"/>
        </w:rPr>
        <w:t xml:space="preserve"> shows that protected health information is the hardest category — our KB must include patient name / ID variants if PHI correction is in scope.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Fine-tuning on </w:t>
      </w:r>
      <w:r>
        <w:rPr>
          <w:rFonts w:eastAsia="georgia" w:cs="georgia" w:ascii="georgia" w:hAnsi="georgia"/>
          <w:b/>
          <w:color w:val="000000"/>
        </w:rPr>
        <w:t xml:space="preserve">clinical domain specifically</w:t>
      </w:r>
      <w:r>
        <w:rPr>
          <w:rFonts w:eastAsia="georgia" w:cs="georgia" w:ascii="georgia" w:hAnsi="georgia"/>
          <w:color w:val="000000"/>
        </w:rPr>
        <w:t xml:space="preserve"> (not general) is critical: Whisper-medium-clinical achieves M-WER=0.388 vs Whisper-medium-general M-WER=0.711.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Risky aspects: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Silver annotations from Amazon Comprehend Medical introduce noise into ground-truth MNEs — our evaluation should use human-verified clinical NE annotations where possible, or acknowledge the same limitation.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Reusable directly: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MedTextAlign algorithm (implement in Python: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difflib.SequenceMatcher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M-WER / M-CER / Medical NE Recall computation pipeline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5-category MNE taxonomy as NER target labels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To avoid: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Fine-tuning only on general domain accented speech — paper proves this worsens clinical NE performance.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Using WER as the sole evaluation metric — it masks the clinical entity error rate by up to 51%.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Entity-category-specific confidence gating:</w:t>
      </w:r>
      <w:r>
        <w:rPr>
          <w:rFonts w:eastAsia="georgia" w:cs="georgia" w:ascii="georgia" w:hAnsi="georgia"/>
          <w:color w:val="000000"/>
        </w:rPr>
        <w:t xml:space="preserve"> This paper shows MED has the lowest Recall (0.425 pretrained, 0.731 fine-tuned) while ANA has the highest (0.717 pretrained). An entropy gate with </w:t>
      </w:r>
      <w:r>
        <w:rPr>
          <w:rFonts w:eastAsia="georgia" w:cs="georgia" w:ascii="georgia" w:hAnsi="georgia"/>
          <w:b/>
          <w:color w:val="000000"/>
        </w:rPr>
        <w:t xml:space="preserve">category-specific thresholds</w:t>
      </w:r>
      <w:r>
        <w:rPr>
          <w:rFonts w:eastAsia="georgia" w:cs="georgia" w:ascii="georgia" w:hAnsi="georgia"/>
          <w:color w:val="000000"/>
        </w:rPr>
        <w:t xml:space="preserve"> — lower threshold for MED (more aggressive correction) vs. ANA (less aggressive) — is a novel design not explored anywhere.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MedTextAlign + phonetic KB as a two-stage alignment-retrieval system:</w:t>
      </w:r>
      <w:r>
        <w:rPr>
          <w:rFonts w:eastAsia="georgia" w:cs="georgia" w:ascii="georgia" w:hAnsi="georgia"/>
          <w:color w:val="000000"/>
        </w:rPr>
        <w:t xml:space="preserve"> MedTextAlign finds the approximate entity boundary in noisy ASR output; phonetic KB retrieval then corrects the identified entity to the ontology candidate. This two-step pipeline (fuzzy alignment → phonetic retrieval) has no prior art.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PHI-aware clinical ASR correction:</w:t>
      </w:r>
      <w:r>
        <w:rPr>
          <w:rFonts w:eastAsia="georgia" w:cs="georgia" w:ascii="georgia" w:hAnsi="georgia"/>
          <w:color w:val="000000"/>
        </w:rPr>
        <w:t xml:space="preserve"> PHI Recall is only 0.490 even for the best model — names, addresses, ID numbers in clinical speech are the least corrected category. A privacy-preserving PHI correction module using a local PHI KB (patient demographics, ID formats) as a separate retrieval shard is an unexplored and clinically important direction.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paper's finding that general-domain fine-tuning worsens clinical performance suggests that </w:t>
      </w:r>
      <w:r>
        <w:rPr>
          <w:rFonts w:eastAsia="georgia" w:cs="georgia" w:ascii="georgia" w:hAnsi="georgia"/>
          <w:b/>
          <w:color w:val="000000"/>
        </w:rPr>
        <w:t xml:space="preserve">domain-adversarial training</w:t>
      </w:r>
      <w:r>
        <w:rPr>
          <w:rFonts w:eastAsia="georgia" w:cs="georgia" w:ascii="georgia" w:hAnsi="georgia"/>
          <w:color w:val="000000"/>
        </w:rPr>
        <w:t xml:space="preserve"> (explicitly penalising general-domain feature learning while rewarding clinical entity learning) could improve entity recall further.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ection_14_failure_taxonomy_extraction"/>
      <w:r>
        <w:rPr>
          <w:rFonts w:eastAsia="georgia" w:cs="georgia" w:ascii="georgia" w:hAnsi="georgia"/>
          <w:b/>
          <w:color w:val="000000"/>
          <w:sz w:val="24"/>
        </w:rPr>
        <w:t xml:space="preserve">SECTION 14 — FAILURE TAXONOMY EXTRACTION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Failure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Example from This 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Relevance to 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Ontology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"digoxin" → "dikod sin"; "spironolactone" → "spiro no lactone" — phonetic substitution errors in drug names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 motivation for ANE-style phonetic retrieval over RxNorm; these are phonetic, not semantic, confusions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Confidence miscalibration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M-WER is 4–51% worse than WER — models are overconfident on clinical entities they transcribe incorrectly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entropy gate must be calibrated specifically on MNE-containing segments, not general speech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Multilingual confusion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93 African accents produce systematic phonetic substitutions ("rhonchi"→"rong i")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phonetic retrieval must handle accent-conditioned phonetic variants of clinical terms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Noisy audio collapse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explicit SNR test; but accented speech = distribution shift equivalent to noise for non-accent-adapted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 must be robust to accent-induced phonetic variation, not just background noise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Hallucinated 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hallucination formally measured, but unconstrained ASR generates plausible-but-wrong clinical 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LoRA correction LLM constrained to UMLS candidates directly prevents this failure mode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retrieval in this paper — this IS the failure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Baseline for our system: M-WER=0.365 (best fine-tuned); our system must beat this on clinical entities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Speaker confusion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PHI (names, IDs) Recall only 0.490 — speaker identity is the hardest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NER module must handle PHI as a special high-priority entity category with dedicated KB shard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section_15_final_research_takeaways"/>
      <w:r>
        <w:rPr>
          <w:rFonts w:eastAsia="georgia" w:cs="georgia" w:ascii="georgia" w:hAnsi="georgia"/>
          <w:b/>
          <w:color w:val="000000"/>
          <w:sz w:val="24"/>
        </w:rPr>
        <w:t xml:space="preserve">SECTION 15 — FINAL RESEARCH TAKEAWAYS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Key Literature Insights: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M-WER is 4–51% worse than WER across all ASR models — general WER is not a valid safety metric for clinical ASR; entity-level metrics are mandatory.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The best pretrained model (Whisper-large) only achieves 42.5% MED Recall on accented clinical speech — meaning the majority of drug names in clinical dictation are missed without fine-tuning or correction.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Clinical domain fine-tuning (vs. general) reduces M-WER by 31% relative (XLSR) and 48% relative (Whisper) — domain specificity of training data is the most impactful single improvement.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Fine-tuning on both general + clinical domains (combined) yields the best results — general-domain accented data provides useful acoustic diversity that transfers to clinical settings.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Medical abbreviations ("Pt", "Hx", "Dx") in clinical speech are not handled by any benchmarked model — abbreviation expansion is a preprocessing step needed before NER and retrieval.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Key Retrieval Insights: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The absence of retrieval in this paper, combined with the persistent MNE errors even after fine-tuning, directly proves that retrieval is the missing layer — fine-tuning alone cannot encode all clinical vocabulary.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Drug names (MED) have the lowest Recall — these are exactly the entities most susceptible to phonetic confusion (multi-syllable, non-English-root words like "spironolactone") making them ideal targets for phonetic KB retrieval.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Anatomy (ANA) has the highest Recall (0.717 pretrained) — common body part terms ("heart", "lung", "brain") appear in general web data, so they don't need retrieval augmentation as urgently as drug names.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M-WER isolates entity-level errors — use it as our retrieval effectiveness metric: compute M-WER before vs. after KB retrieval and correction to measure retrieval contribution specifically.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Multi-word entity mismatches (e.g., "muscle relaxation" → "mozul relaxition") suggest phrase-level phonetic retrieval is needed, not just single-token retrieval — our ANE retrieval should handle n-gram entity queries.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Key Novelty Opportunities: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[PATENT OPPORTUNITY] A clinical ASR system that uses M-WER and M-CER (not WER) as the training objective for its correction module will be specifically optimised for clinical entity accuracy, not general transcript accuracy — this metric-as-objective design is novel.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[PATENT OPPORTUNITY] Category-specific confidence thresholds in our entropy gate (lower θ for MED, higher θ for ANA) based on the per-category Recall gap established in this paper is a data-driven, clinically grounded design.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[PATENT OPPORTUNITY] MedTextAlign-style multi-gram fuzzy alignment as a pre-retrieval boundary detection step — aligning approximate ASR entity spans to KB query terms before phonetic retrieval — is a novel two-stage entity retrieval architecture.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[PATENT OPPORTUNITY] A PHI-specific KB shard (patient demographics, ID format templates) with a dedicated retrieval branch in our system would address the lowest-Recall category (PHI=0.490) not addressed by UMLS/RxNorm/SNOMED alone.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Generating a synthetic accented clinical speech dataset by combining clinical text (MIMIC-III) with accent simulation (via acoustic style transfer or multilingual TTS) would address the data scarcity problem this paper identifies — and would be training data for our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section_16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16 — STRUCTURED SUMMARY TABLE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General WER masks catastrophic clinical entity errors; M-WER is 4–51% worse than WER; 57.5% of drug names missed by best pretrained model on accented speech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19-model benchmark on AfriSpeech-200; MedTextAlign fuzzy alignment algorithm; M-WER/M-CER/Recall metrics; fine-tuning showing 25–34% relative M-WER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None — direct benchmark gap for 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Alignment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MedTextAlign: SequenceMatcher fuzzy matching (cutoff=0.5) on unigram/bigram/trigram candidates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Evaluation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Per-category MNE Recall, M-WER, M-CER on 2,844 clinical samples across 93 African accents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No retrieval; no correction; silver (auto-generated) annotations; 51% PHI still missed after fine-tuning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Failure Modes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Phonetic drug name substitutions; accent-induced systematic NE errors; abbreviation mis-transcription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Novelty 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Post-ASR phonetic KB retrieval with category-specific entropy gating, MedTextAlign boundary detection, and PHI-aware KB sharding eliminates the persistent NE errors documented in this paper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0" w:name="ankit_s_card_systems_intelligence"/>
      <w:r>
        <w:rPr>
          <w:rFonts w:eastAsia="georgia" w:cs="georgia" w:ascii="georgia" w:hAnsi="georgia"/>
          <w:b/>
          <w:color w:val="000000"/>
          <w:sz w:val="39"/>
        </w:rPr>
        <w:t xml:space="preserve">ANKIT'S CARD — Systems Intelligence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owner_ankit_role_architecture_imp_6d25d6"/>
      <w:r>
        <w:rPr>
          <w:rFonts w:eastAsia="georgia" w:cs="georgia" w:ascii="georgia" w:hAnsi="georgia"/>
          <w:b/>
          <w:color w:val="000000"/>
          <w:sz w:val="24"/>
        </w:rPr>
        <w:t xml:space="preserve">Owner: Ankit | Role: Architecture + Implementation Lead</w:t>
      </w:r>
      <w:bookmarkEnd w:id="2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exact technical problem: standard ASR evaluation on WER hides catastrophic failure on clinical named entities. Even Whisper-large — the best pretrained model in the benchmark — achieves only 42.5% MED Recall and 33.1% PHI Recall on accented clinical speech. This means 57.5% of drug names are wrong or missing in the transcript, a direct patient safety risk.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Implementation importance: This paper provides the </w:t>
      </w:r>
      <w:r>
        <w:rPr>
          <w:rFonts w:eastAsia="georgia" w:cs="georgia" w:ascii="georgia" w:hAnsi="georgia"/>
          <w:b/>
          <w:color w:val="000000"/>
        </w:rPr>
        <w:t xml:space="preserve">evaluation harness</w:t>
      </w:r>
      <w:r>
        <w:rPr>
          <w:rFonts w:eastAsia="georgia" w:cs="georgia" w:ascii="georgia" w:hAnsi="georgia"/>
          <w:color w:val="000000"/>
        </w:rPr>
        <w:t xml:space="preserve"> our system must use. M-WER, M-CER, and per-category Medical NE Recall are the three metrics our system must be measured on — not just WER. Every component we build (NER module, confidence gate, retrieval, correction LLM) must be evaluated using this exact framework.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ection_2_existing_system_failure"/>
      <w:r>
        <w:rPr>
          <w:rFonts w:eastAsia="georgia" w:cs="georgia" w:ascii="georgia" w:hAnsi="georgia"/>
          <w:b/>
          <w:color w:val="000000"/>
          <w:sz w:val="24"/>
        </w:rPr>
        <w:t xml:space="preserve">SECTION 2 — EXISTING SYSTEM FAILURE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Failure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Exact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Whisper-large pretrained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WER=0.373 but MED Recall=0.425, PHI=0.331 — 57.5% drug names missed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Whisper-medium pretrained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MED=0.343, M-WER=0.487 — 65.7% drug names still missed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Wav2vec2-large-xlsr-53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MED=0.072, M-WER=0.710 — nearly all drug names wrong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WavLM-libri-clean-100h-base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MED=0.019, WER=0.902 — almost zero drug name recall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AWS Medical (Primary Care)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MED=0.572, WER=0.516 — commercial "medical" still misses 42.8% of drugs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General domain fine-tune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Whisper-medium-general: M-WER=0.711 — worse than pretrained (0.487)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Best fine-tuned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Whisper-medium-both: M-WER=0.365, MED=0.731 — still 26.9% drug names missed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Even after best-case fine-tuning, no model achieves PHI Recall &gt; 0.490 — confirming that parametric model knowledge alone cannot solve the clinical entity recall problem.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section_3_complete_architecture_flow"/>
      <w:r>
        <w:rPr>
          <w:rFonts w:eastAsia="georgia" w:cs="georgia" w:ascii="georgia" w:hAnsi="georgia"/>
          <w:b/>
          <w:color w:val="000000"/>
          <w:sz w:val="24"/>
        </w:rPr>
        <w:t xml:space="preserve">SECTION 3 — COMPLETE ARCHITECTURE FLOW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This is an evaluation paper, not a model architecture paper. The implemented pipeline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Input: AfriSpeech-200 Clinical Audio (93 African accents, 18.77h test)</w:t>
        <w:br/>
        <w:t xml:space="preserve"/>
        <w:br/>
        <w:t xml:space="preserve">Branch A: Ground Truth NE Extraction</w:t>
        <w:br/>
        <w:t xml:space="preserve">  Ground Truth Transcripts</w:t>
        <w:br/>
        <w:t xml:space="preserve">    → Amazon Comprehend Medical [NER API]</w:t>
        <w:br/>
        <w:t xml:space="preserve">    → Silver MNEs (5 categories: MED, COND, ANA, TTP, PHI)</w:t>
        <w:br/>
        <w:t xml:space="preserve">    → {GT_MNE_set}</w:t>
        <w:br/>
        <w:t xml:space="preserve"/>
        <w:br/>
        <w:t xml:space="preserve">Branch B: ASR Prediction</w:t>
        <w:br/>
        <w:t xml:space="preserve">  Accented Clinical Audio</w:t>
        <w:br/>
        <w:t xml:space="preserve">    → ASR Model [Whisper-medium, XLSR-53, HuBERT, WavLM, Wav2vec2, Azure, AWS, GCP]</w:t>
        <w:br/>
        <w:t xml:space="preserve">    → Predicted Transcripts</w:t>
        <w:br/>
        <w:t xml:space="preserve"/>
        <w:br/>
        <w:t xml:space="preserve">Branch C: Predicted NE Extraction via MedTextAlign</w:t>
        <w:br/>
        <w:t xml:space="preserve">  Predicted Transcripts</w:t>
        <w:br/>
        <w:t xml:space="preserve">    → Tokenise → Unigrams + Bigrams + Trigrams [candidate pool]</w:t>
        <w:br/>
        <w:t xml:space="preserve">    → For each GT MNE: SequenceMatcher.ratio() against all candidates</w:t>
        <w:br/>
        <w:t xml:space="preserve">    → Keep match if ratio ≥ 0.5</w:t>
        <w:br/>
        <w:t xml:space="preserve">    → {Predicted_MNE_set} (aligned to GT)</w:t>
        <w:br/>
        <w:t xml:space="preserve"/>
        <w:br/>
        <w:t xml:space="preserve">Evaluation Engine:</w:t>
        <w:br/>
        <w:t xml:space="preserve">  {GT_MNE_set} × {Predicted_MNE_set}</w:t>
        <w:br/>
        <w:t xml:space="preserve">    → Medical NE Recall = |exact_matches| / |GT_MNEs|</w:t>
        <w:br/>
        <w:t xml:space="preserve">    → M-WER: WER(concatenated GT MNEs, concatenated predicted MNEs)</w:t>
        <w:br/>
        <w:t xml:space="preserve">    → M-CER: CER(concatenated GT MNEs, concatenated predicted MNEs)</w:t>
        <w:br/>
        <w:t xml:space="preserve">    → WER: standard word error rate on full transcripts</w:t>
        <w:br/>
        <w:t xml:space="preserve"/>
        <w:br/>
        <w:t xml:space="preserve">Fine-tuning:</w:t>
        <w:br/>
        <w:t xml:space="preserve">  ASR Model [Whisper-medium (789.9M) or XLSR-53 (378.9M)]</w:t>
        <w:br/>
        <w:t xml:space="preserve">    → AdamW, batch=16, 10 epochs, linear LR decay, warmup=10%</w:t>
        <w:br/>
        <w:t xml:space="preserve">    → LR: 1e-4 (XLSR), 2.5e-4 (Whisper)</w:t>
        <w:br/>
        <w:t xml:space="preserve">    → Hardware: T4 16GB (XLSR), RTX8000 48GB (Whisper)</w:t>
        <w:br/>
        <w:t xml:space="preserve">    → Duration: 24–48 hours/model</w:t>
        <w:br/>
        <w:t xml:space="preserve">    → Output: Fine-tuned ASR models for clinical/general/both domains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ection_4_core_innovation"/>
      <w:r>
        <w:rPr>
          <w:rFonts w:eastAsia="georgia" w:cs="georgia" w:ascii="georgia" w:hAnsi="georgia"/>
          <w:b/>
          <w:color w:val="000000"/>
          <w:sz w:val="24"/>
        </w:rPr>
        <w:t xml:space="preserve">SECTION 4 — CORE INNOVATION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core technical innovation is </w:t>
      </w:r>
      <w:r>
        <w:rPr>
          <w:rFonts w:eastAsia="georgia" w:cs="georgia" w:ascii="georgia" w:hAnsi="georgia"/>
          <w:b/>
          <w:color w:val="000000"/>
        </w:rPr>
        <w:t xml:space="preserve">MedTextAlign</w:t>
      </w:r>
      <w:r>
        <w:rPr>
          <w:rFonts w:eastAsia="georgia" w:cs="georgia" w:ascii="georgia" w:hAnsi="georgia"/>
          <w:color w:val="000000"/>
        </w:rPr>
        <w:t xml:space="preserve">: a fuzzy string alignment algorithm that creates a candidate pool of all unigrams, bigrams, and trigrams from a noisy ASR-predicted transcript, then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difflib.SequenceMatcher.ratio()</w:t>
      </w:r>
      <w:r>
        <w:rPr>
          <w:rFonts w:eastAsia="georgia" w:cs="georgia" w:ascii="georgia" w:hAnsi="georgia"/>
          <w:color w:val="000000"/>
        </w:rPr>
        <w:t xml:space="preserve"> with a cutoff threshold of 0.5 to find the best match for each ground-truth medical named entity — enabling near-match entity alignment that handles the phonetic substitution errors produced by ASR models (e.g., matching "quinidan" to "quinidine", "disopiramid" to "disopyramide") and computing entity-level error metrics (M-WER, M-CER, Recall) that are not confounded by non-entity transcription errors.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section_5_retrieval_strategy"/>
      <w:r>
        <w:rPr>
          <w:rFonts w:eastAsia="georgia" w:cs="georgia" w:ascii="georgia" w:hAnsi="georgia"/>
          <w:b/>
          <w:color w:val="000000"/>
          <w:sz w:val="24"/>
        </w:rPr>
        <w:t xml:space="preserve">SECTION 5 — RETRIEVAL STRATEGY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Embedding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 — no retrieval system present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Vector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Embedding dim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Chunk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Reranking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Conditioning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Query 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Relevance to our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[PROJECT INTERPRETATION] M-WER and MED Recall from this paper define the baseline our retrieval system must beat. Target: M-WER &lt; 0.365 (Whisper-medium-both) and MED Recall &gt; 0.731 on accented clinical speech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section_6_embedding_alignment_details"/>
      <w:r>
        <w:rPr>
          <w:rFonts w:eastAsia="georgia" w:cs="georgia" w:ascii="georgia" w:hAnsi="georgia"/>
          <w:b/>
          <w:color w:val="000000"/>
          <w:sz w:val="24"/>
        </w:rPr>
        <w:t xml:space="preserve">SECTION 6 — EMBEDDING &amp; ALIGNMENT DETAILS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No embedding alignment training. The alignment is fully algorithmic: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Alignment 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Python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difflib.SequenceMatcher.ratio()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Similarity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Longest common character subsequence (ROUGE-L analogous)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Cutoff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Candidate granularity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Unigrams, bigrams, trigrams from predicted transcript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Multi-word entity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Bigrams and trigrams capture multi-word MNEs (e.g., "muscle relaxation")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Loss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 (no learned alignment)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 (rule-based algorithm)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Why 0.5 cutoff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Balances penalising severe errors while accepting minor phonetic substitutions (e.g., "quinidan" → "quinidine" scores ~0.73 with SequenceMatcher)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Fine-tuning used AdamW with weight decay regularization; loss is standard CTC or cross-entropy depending on model architecture (CTC for XLSR-53; cross-entropy for Whisper-medium).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section_7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7 — TRAINING DETAILS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AfriSpeech-200: 173.4h train, 8.74h dev, 18.77h 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Fine-tune domains tested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 (21,682 clips), Clinical (36,318 clips), Both (58,000 clips)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Loss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CTC (XLSR-53); Cross-entropy (Whisper-medium)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AdamW (Loshchilov &amp; Hutter, 2018)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Batch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Epochs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LR 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Linear decay after 10% warmup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LR (XLSR-53)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1×10⁻⁴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LR (Whisper-medium)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2.5×10⁻⁴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Mixed precision (FP16)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Hardware (XLSR)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Tesla T4 16GB 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Hardware (Whisper)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RTX8000 48GB GPU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24–48 hours per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Model size (XLSR-53)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378.9M parameters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Model size (Whisper-medium)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789.9M parameters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Paired speech-text required?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YES — supervised fine-tuning requires paired (audio, transcript) data.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section_8_evaluation_framework_2"/>
      <w:r>
        <w:rPr>
          <w:rFonts w:eastAsia="georgia" w:cs="georgia" w:ascii="georgia" w:hAnsi="georgia"/>
          <w:b/>
          <w:color w:val="000000"/>
          <w:sz w:val="24"/>
        </w:rPr>
        <w:t xml:space="preserve">SECTION 8 — EVALUATION FRAMEWORK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Best fine-tuned model (Whisper-medium-both):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Whisper-medium-both (best)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Whisper-medium (pretrained)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Whisper-large (pretrained)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0.373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M-WER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0.454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M-CER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0.154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ANA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COND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TTP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PHI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0.331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M-WER is 4–51% worse than WER across all pretrained models (without fine-tuning).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Clinical fine-tune only vs. general fine-tune only: XLSR-53-clinical M-WER=0.465 vs XLSR-53-general M-WER=0.680 — 31.6% relative improvement from clinical domain specificity.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remaining 26.9% MED miss rate in the best model represents the irreducible error from parametric knowledge limits — the ceiling that KB retrieval must break through.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section_9_limitations_failure_cases"/>
      <w:r>
        <w:rPr>
          <w:rFonts w:eastAsia="georgia" w:cs="georgia" w:ascii="georgia" w:hAnsi="georgia"/>
          <w:b/>
          <w:color w:val="000000"/>
          <w:sz w:val="24"/>
        </w:rPr>
        <w:t xml:space="preserve">SECTION 9 — LIMITATIONS &amp; FAILURE CASES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Direct quotes from Section 6: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"ASR models, while beneficial, can risk patient safety and expose clinicians to liability through minor errors like mistranscribed drug names, doses, or diagnoses."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"Using automatically generated named entities instead of human annotation also introduces errors in entity identification."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"The AfriSpeech-200 dataset often includes medical abbreviations (e.g., 'Pt' for 'Patient'), therefore, transcripts should be normalized for more accurate benchmarking."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Fine-tuning on general domain alone worsens clinical NE performance — Whisper-medium-general M-WER=0.711 vs pretrained M-WER=0.487.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PHI (names, IDs) Recall is 0.490 even for the best model — this failure is silent: the model produces a plausible (but wrong) name or ID with no uncertainty signal.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Our system fails if: (1) NER module misidentifies entity boundaries in noisy ASR output; (2) KB has no entry for rare drug variants or regional drug name spellings; (3) entropy gate fires on non-entity words while missing entity-level errors in high-confidence wrong tokens (confidence miscalibration for rare terms).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section_10_implementation_feasibility"/>
      <w:r>
        <w:rPr>
          <w:rFonts w:eastAsia="georgia" w:cs="georgia" w:ascii="georgia" w:hAnsi="georgia"/>
          <w:b/>
          <w:color w:val="000000"/>
          <w:sz w:val="24"/>
        </w:rPr>
        <w:t xml:space="preserve">SECTION 10 — IMPLEMENTATION FEASIBILITY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Feasibility for 6-week prototype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 — evaluation framework is directly implementable; dataset is publicly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 available at HuggingFace: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tobiolatunji/afrispeech-200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MedTextAlign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Fully reproducible: Python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difflib.SequenceMatcher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cutoff=0.5; ~30 lines of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M-WER/M-CER/Recall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Implement 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jiwer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library for WER/CER computation on extracted entity spans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NER for silver annotations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Amazon Comprehend Medical (paid API) or local alternative: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en_core_med7_lg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(Med7 spaCy model, free)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Fine-tuning Whisper-medium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HuggingFace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transformers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datasets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RTX8000 48GB (exact hardware reported); or use LoRA to fit on 16GB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Fine-tuning XLSR-53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T4 16GB sufficient; 24–48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Components reusable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MedTextAlign algorithm; M-WER/M-CER/Recall evaluation pipeline; 5-category MNE taxonomy; AfriSpeech-200 dataset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Components needing adaptation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Replace Amazon Comprehend Medical with local Med7/BioBERT NER for silver annotation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Components too expensive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Re-annotating AfriSpeech-200 with human clinical NE annotations (significant domain expert 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Estimated implementation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MedTextAlign + evaluation pipeline: 6–8 hours; fine-tuning Whisper-medium on AfriSpeech: 24–48 GPU-hours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section_11_relevance_to_our_project"/>
      <w:r>
        <w:rPr>
          <w:rFonts w:eastAsia="georgia" w:cs="georgia" w:ascii="georgia" w:hAnsi="georgia"/>
          <w:b/>
          <w:color w:val="000000"/>
          <w:sz w:val="24"/>
        </w:rPr>
        <w:t xml:space="preserve">SECTION 11 — RELEVANCE TO OUR PROJECT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Directly helps our system: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Adopt M-WER, M-CER, Medical NE Recall as primary evaluation metrics.</w:t>
      </w:r>
      <w:r>
        <w:rPr>
          <w:rFonts w:eastAsia="georgia" w:cs="georgia" w:ascii="georgia" w:hAnsi="georgia"/>
          <w:color w:val="000000"/>
          <w:sz w:val="21"/>
        </w:rPr>
        <w:t xml:space="preserve"> Our paper must report these, not just WER, to be credible in the clinical NLP community.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5-category MNE taxonomy (MED, COND, ANA, TTP, PHI)</w:t>
      </w:r>
      <w:r>
        <w:rPr>
          <w:rFonts w:eastAsia="georgia" w:cs="georgia" w:ascii="georgia" w:hAnsi="georgia"/>
          <w:color w:val="000000"/>
          <w:sz w:val="21"/>
        </w:rPr>
        <w:t xml:space="preserve"> directly maps to our KB sharding strategy: MED → RxNorm; COND → SNOMED-CT; ANA → UMLS anatomy hierarchy; TTP → SNOMED procedures; PHI → local patient registry.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MedTextAlign implementation</w:t>
      </w:r>
      <w:r>
        <w:rPr>
          <w:rFonts w:eastAsia="georgia" w:cs="georgia" w:ascii="georgia" w:hAnsi="georgia"/>
          <w:color w:val="000000"/>
          <w:sz w:val="21"/>
        </w:rPr>
        <w:t xml:space="preserve"> should be integrated between Whisper output and our NER module as the entity boundary alignment step.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Baseline performance numbers:</w:t>
      </w:r>
      <w:r>
        <w:rPr>
          <w:rFonts w:eastAsia="georgia" w:cs="georgia" w:ascii="georgia" w:hAnsi="georgia"/>
          <w:color w:val="000000"/>
          <w:sz w:val="21"/>
        </w:rPr>
        <w:t xml:space="preserve"> M-WER=0.365, MED Recall=0.731 (Whisper-medium-both) is our system's minimum target — we must surpass these on accented clinical speech.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MED is the highest-priority target:</w:t>
      </w:r>
      <w:r>
        <w:rPr>
          <w:rFonts w:eastAsia="georgia" w:cs="georgia" w:ascii="georgia" w:hAnsi="georgia"/>
          <w:color w:val="000000"/>
          <w:sz w:val="21"/>
        </w:rPr>
        <w:t xml:space="preserve"> lowest Recall (0.425 pretrained, 0.731 fine-tuned) → most clinical risk → highest ROI for phonetic KB retrieval.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To avoid: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Evaluating our system on WER alone — this paper proves WER is misleading for clinical safety.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Using silver annotations without acknowledging their noise — report annotation quality or use Med7 locally for reproducibility.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Adaptable: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AfriSpeech-200 as the development/test dataset for our system to demonstrate improvement over the Whisper-medium-both baseline — this directly situates our paper within the existing benchmark.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section_12_novelty_opportunities"/>
      <w:r>
        <w:rPr>
          <w:rFonts w:eastAsia="georgia" w:cs="georgia" w:ascii="georgia" w:hAnsi="georgia"/>
          <w:b/>
          <w:color w:val="000000"/>
          <w:sz w:val="24"/>
        </w:rPr>
        <w:t xml:space="preserve">SECTION 12 — NOVELTY OPPORTUNITIES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</w:t>
      </w:r>
      <w:r>
        <w:rPr>
          <w:rFonts w:eastAsia="georgia" w:cs="georgia" w:ascii="georgia" w:hAnsi="georgia"/>
          <w:b/>
          <w:color w:val="000000"/>
        </w:rPr>
        <w:t xml:space="preserve">What this paper does NOT solve: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Post-ASR KB retrieval to correct identified entity errors.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Confidence-gated entity correction (always transcribes, never queries a KB).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Phonetic similarity retrieval for acoustically confusable drug names.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Ontology-constrained correction (LLM can hallucinate any word).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Multilingual clinical entity correction beyond African-accented English.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Where we improve: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system takes the best result of this paper (Whisper-medium-both: MED Recall=0.731, M-WER=0.365) as the pre-correction baseline and adds the retrieval-grounded correction layer that this paper identifies as needed but does not implement.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ONE falsifiable patent sentence: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A clinical ASR correction system that applies confidence-gated phonetic KB retrieval (over RxNorm/UMLS) specifically to low-confidence drug name (MED category) tokens identified by a ClinicalBERT NER module will improve MED Recall beyond 0.731 and reduce M-WER below 0.365 on the AfriSpeech-200 clinical benchmark — surpassing the best fine-tuned Whisper-medium-both baseline without any additional ASR fine-tuning on accented clinical data.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section_13_final_technical_takeaways"/>
      <w:r>
        <w:rPr>
          <w:rFonts w:eastAsia="georgia" w:cs="georgia" w:ascii="georgia" w:hAnsi="georgia"/>
          <w:b/>
          <w:color w:val="000000"/>
          <w:sz w:val="24"/>
        </w:rPr>
        <w:t xml:space="preserve">SECTION 13 — FINAL TECHNICAL TAKEAWAYS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Key Implementation Insights: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Implement MedTextAlign in ~30 lines: tokenise transcript → build ngram candidate set (unigrams, bigrams, trigrams) → for each GT entity, find best SequenceMatcher ratio match with cutoff=0.5 → return aligned predicted entity or None.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jiwer</w:t>
      </w:r>
      <w:r>
        <w:rPr>
          <w:rFonts w:eastAsia="georgia" w:cs="georgia" w:ascii="georgia" w:hAnsi="georgia"/>
          <w:color w:val="000000"/>
          <w:sz w:val="21"/>
        </w:rPr>
        <w:t xml:space="preserve"> library to compute M-WER and M-CER: extract aligned entity pairs, concatenate with spaces,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jiwer.wer()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jiwer.cer()</w:t>
      </w:r>
      <w:r>
        <w:rPr>
          <w:rFonts w:eastAsia="georgia" w:cs="georgia" w:ascii="georgia" w:hAnsi="georgia"/>
          <w:color w:val="000000"/>
          <w:sz w:val="21"/>
        </w:rPr>
        <w:t xml:space="preserve"> — this is the gold evaluation pipeline.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AfriSpeech-200 is on HuggingFace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tobiolatunji/afrispeech-200</w:t>
      </w:r>
      <w:r>
        <w:rPr>
          <w:rFonts w:eastAsia="georgia" w:cs="georgia" w:ascii="georgia" w:hAnsi="georgia"/>
          <w:color w:val="000000"/>
          <w:sz w:val="21"/>
        </w:rPr>
        <w:t xml:space="preserve">) — use the clinical domain test split (2,844 samples, 93 accents) as our primary evaluation set.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For silver NE annotation without Amazon Comprehend Medical (paid):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en_core_med7_lg</w:t>
      </w:r>
      <w:r>
        <w:rPr>
          <w:rFonts w:eastAsia="georgia" w:cs="georgia" w:ascii="georgia" w:hAnsi="georgia"/>
          <w:color w:val="000000"/>
          <w:sz w:val="21"/>
        </w:rPr>
        <w:t xml:space="preserve"> (Med7 spaCy model, free, trained on MIMIC-III) covering medications, diseases, anatomy — close to the 5-category taxonomy used here.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MED category has the steepest fine-tuning improvement (0.343 → 0.731 for Whisper-medium) — this means drug names are both the most improvable and most underperforming category, making them the optimal retrieval target for our KB system.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Key Research Insights: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WER and M-WER are not correlated: GCP Medical achieves better M-WER (0.434) than WER (0.527) — showing domain-specific models can improve entity accuracy while worsening overall transcript quality.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Multi-word entities ("muscle relaxation", "analgesic properties") are more severely mis-transcribed than single-word entities — they require bigram/trigram-level phonetic retrieval, not token-level.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ANA has the highest pretrained Recall (0.717) because anatomy terms (heart, brain, leg) appear in general web-scale training data — common anatomical terms don't need retrieval augmentation; rare procedure names and drug names do.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The 0.5 MedTextAlign cutoff was not ablated — there is an optimal threshold between 0.4–0.7 that balances false positives (spurious matches) vs false negatives (missed near-matches). We should ablate this in our evaluation.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Training on combined clinical + general domain is strictly better than either alone for all metrics — our system's training data should include both AfriSpeech general and clinical splits.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 Architecture Insights: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Our NER module must output entity spans at the character level, not token level — MedTextAlign operates on character sequences, and token-level boundaries from BPE tokenisation don't align with character-level entity spans.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XLSR-53 (378.9M) fits on a T4 16GB for fine-tuning — this is the affordable backbone option if Whisper-medium (requires RTX8000 48GB for full fine-tune) is too expensive; use LoRA on Whisper-medium to reduce to T4-compatible memory.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PHI entities (names, IDs) are structurally different from MED/COND entities — they are non-medical vocabulary items that require a patient-specific KB (not UMLS/RxNorm). Our architecture must route PHI entities to a separate local registry KB, not the clinical ontology KB.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[PROJECT INTERPRETATION] Our confidence gate should have </w:t>
      </w:r>
      <w:r>
        <w:rPr>
          <w:rFonts w:eastAsia="georgia" w:cs="georgia" w:ascii="georgia" w:hAnsi="georgia"/>
          <w:b/>
          <w:color w:val="000000"/>
          <w:sz w:val="21"/>
        </w:rPr>
        <w:t xml:space="preserve">category-specific entropy thresholds</w:t>
      </w:r>
      <w:r>
        <w:rPr>
          <w:rFonts w:eastAsia="georgia" w:cs="georgia" w:ascii="georgia" w:hAnsi="georgia"/>
          <w:color w:val="000000"/>
          <w:sz w:val="21"/>
        </w:rPr>
        <w:t xml:space="preserve">: lower θ for MED (most errors, most dangerous) and PHI (patient safety), higher θ for ANA (already high recall, less critical to over-correct).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24–48 hours of fine-tuning on a single GPU (T4 or RTX8000) for 10 epochs on ~180h of audio — this is feasible within our 6-week timeline if we start compute setup in Week 1.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General WER masks 4–51% worse M-WER; 57.5% drug names missed even by Whisper-large on accented clinical speech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Innovation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MedTextAlign fuzzy NE alignment; M-WER/M-CER/Recall metrics; 19-model clinical NE benchmark on AfriSpeech-200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None — this is the primary gap our system addresses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Alignment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SequenceMatcher fuzzy string matching (cutoff=0.5) on unigram/bigram/trigram candidates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No KB retrieval; silver NE annotations; PHI Recall &lt; 0.5 even with best fine-tuning; no hallucination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Reusable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[PROJECT INTERPRETATION] MedTextAlign algorithm; M-WER/M-CER/Recall evaluation pipeline; 5-category MNE taxonomy; AfriSpeech-200 benchmark dataset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Novelty 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Confidence-gated phonetic KB retrieval targeting MED and PHI categories (lowest Recall, highest clinical risk) with category-specific entropy thresholds will surpass the Whisper-medium-both fine-tune baseline on AfriSpeech-200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decision_log_performant_asr_model_a932d5"/>
      <w:r>
        <w:rPr>
          <w:rFonts w:eastAsia="georgia" w:cs="georgia" w:ascii="georgia" w:hAnsi="georgia"/>
          <w:b/>
          <w:color w:val="000000"/>
          <w:sz w:val="39"/>
        </w:rPr>
        <w:t xml:space="preserve">DECISION LOG — Performant ASR Models for Medical Entities in Accented Speech (arXiv:2406.12387)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owner_ankit"/>
      <w:r>
        <w:rPr>
          <w:rFonts w:eastAsia="georgia" w:cs="georgia" w:ascii="georgia" w:hAnsi="georgia"/>
          <w:b/>
          <w:color w:val="000000"/>
          <w:sz w:val="24"/>
        </w:rPr>
        <w:t xml:space="preserve">Owner: Ankit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M-WER, M-CER, Medical NE Recall as primary evaluation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WER alone is misleading; M-WER is 4–51% worse than WER; entity-level metrics are the clinical safety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5-category MNE taxonomy (MED, COND, ANA, TTP, PHI)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Well-defined, covers full range of clinical entities; maps directly to our KB sharding (RxNorm→MED, SNOMED→COND/ANA/TTP, local→PHI)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MedTextAlign algorithm (SequenceMatcher cutoff=0.5)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Proven to handle phonetically corrupted entity spans; ~30 lines of Python; directly integrates between Whisper output and our NER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 clinical test split as evaluation benchmark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[PROJECT INTERPRETATION] Only publicly available accented clinical NE benchmark; allows direct comparison with 19 SOTA models; baseline M-WER=0.365 established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Amazon Comprehend Medical for silver NE annotation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Paid API; not reproducible for open research; replace with Med7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en_core_med7_lg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 spaCy model locally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General-domain-only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Worsens clinical NE performance; Whisper-medium-general M-WER=0.711 vs pretrained 0.487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Category-specific confidence thresholds in entropy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Lower θ for MED (Recall=0.425 pretrained, highest risk) and PHI; higher θ for ANA (Recall=0.717 pretrained, lower risk); data-driven calibration using AfriSpeech dev 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PHI entities → dedicated local KB shard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PHI entities (names, IDs) are structurally different from medical ontology entities; route to separate local patient registry KB, not UMLS/RxNorm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🔍 Patent-check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Retrieval-grounded correction surpassing Whisper-medium-both (M-WER=0.365, MED=0.731) without additional ASR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If our system beats the fine-tuned baseline using only inference-time retrieval on base Whisper, this is a strong novel claim: KB retrieval &gt; ASR fine-tuning for clinical entity accuracy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Architecture update: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Added:</w:t>
      </w:r>
      <w:r>
        <w:rPr>
          <w:rFonts w:eastAsia="georgia" w:cs="georgia" w:ascii="georgia" w:hAnsi="georgia"/>
          <w:color w:val="000000"/>
        </w:rPr>
        <w:t xml:space="preserve"> MedTextAlign layer between Whisper output tokens and NER module. After Whisper transcription → MedTextAlign fuzzy alignment identifies entity candidates in noisy output → BioBERT/ClinicalBERT NER confirms entity spans and categories → category determines KB routing (MED→RxNorm, COND→SNOMED-CT, ANA→UMLS, PHI→local registry) → entropy gate with category-specific θ_MED &lt; θ_ANA → phonetic retrieval. Evaluation: M-WER, M-CER, per-category Recall on AfriSpeech-200 clinical test set, comparing against Whisper-medium-both baseline.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Novelty Ledger update: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Paper: arXiv:2406.12387 | Gap: No retrieval; M-WER=0.365, MED Recall=0.731 as ceiling for fine-tuning only; PHI Recall &lt; 0.5; no hallucination control | Opportunity: Post-ASR phonetic KB retrieval with MedTextAlign alignment, category-specific entropy gating (lower θ for MED/PHI), and PHI-aware KB sharding | Patent Direction: "A clinical ASR correction system with category-specific confidence gating that routes medication entities to RxNorm phonetic retrieval and PHI entities to a local patient registry retrieval branch, evaluated by M-WER and per-category Recall on AfriSpeech-200, surpassing the Whisper-medium-both fine-tune baseline without ASR re-training"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Paper 11 done. ✅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Evidence tags fully integrated across all sections. From this paper forward, all cards will carry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[PAPER FACT]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[ANALYST INFERENCE]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[PROJECT INTERPRETATION]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[PATENT OPPORTUNITY]</w:t>
      </w:r>
      <w:r>
        <w:rPr>
          <w:rFonts w:eastAsia="georgia" w:cs="georgia" w:ascii="georgia" w:hAnsi="georgia"/>
          <w:color w:val="000000"/>
        </w:rPr>
        <w:t xml:space="preserve"> tags inline throughout every section.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Send </w:t>
      </w:r>
      <w:r>
        <w:rPr>
          <w:rFonts w:eastAsia="georgia" w:cs="georgia" w:ascii="georgia" w:hAnsi="georgia"/>
          <w:b/>
          <w:color w:val="000000"/>
        </w:rPr>
        <w:t xml:space="preserve">Paper 12</w:t>
      </w:r>
      <w:r>
        <w:rPr>
          <w:rFonts w:eastAsia="georgia" w:cs="georgia" w:ascii="georgia" w:hAnsi="georgia"/>
          <w:color w:val="000000"/>
        </w:rPr>
        <w:t xml:space="preserve"> (A Comprehensive Survey of RAG: Evolution, Ecosystem and Future — arXiv:2506.00054) or type </w:t>
      </w:r>
      <w:r>
        <w:rPr>
          <w:rFonts w:eastAsia="georgia" w:cs="georgia" w:ascii="georgia" w:hAnsi="georgia"/>
          <w:b/>
          <w:color w:val="000000"/>
        </w:rPr>
        <w:t xml:space="preserve">STOP</w:t>
      </w:r>
      <w:r>
        <w:rPr>
          <w:rFonts w:eastAsia="georgia" w:cs="georgia" w:ascii="georgia" w:hAnsi="georgia"/>
          <w:color w:val="000000"/>
        </w:rPr>
        <w:t xml:space="preserve">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8" w:name="fn1"/>
    <w:bookmarkEnd w:id="38"/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asr_accntedspeech.pdf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d272afa7e66f3c8a101e8608056c7bafebf10f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2026-05-22T11:57:54.546Z</dcterms:created>
  <dcterms:modified xsi:type="dcterms:W3CDTF">2026-05-22T11:57:54.546Z</dcterms:modified>
</cp:coreProperties>
</file>