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3f420953b7ea9f4f58f16338b174204d9ce8d81a.png"/>
            <a:graphic>
              <a:graphicData uri="http://schemas.openxmlformats.org/drawingml/2006/picture">
                <pic:pic>
                  <pic:nvPicPr>
                    <pic:cNvPr id="1" name="image-3f420953b7ea9f4f58f16338b174204d9ce8d81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ext_paper"/>
      <w:r>
        <w:rPr>
          <w:rFonts w:eastAsia="georgia" w:cs="georgia" w:ascii="georgia" w:hAnsi="georgia"/>
          <w:b/>
          <w:color w:val="000000"/>
          <w:sz w:val="39"/>
        </w:rPr>
        <w:t xml:space="preserve">next paper</w:t>
      </w:r>
      <w:bookmarkEnd w:id="0"/>
    </w:p>
    <w:p>
      <w:pPr>
        <w:spacing w:line="360" w:after="210" w:lineRule="auto"/>
      </w:pPr>
      <w:r>
        <w:rPr>
          <w:rFonts w:eastAsia="georgia" w:cs="georgia" w:ascii="georgia" w:hAnsi="georgia"/>
          <w:color w:val="000000"/>
        </w:rPr>
        <w:t xml:space="preserve">The full paper content was provided inline in the user message. Generating both cards now directly from that content.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paper_card_clap_learning_audio_co_2312b0"/>
      <w:r>
        <w:rPr>
          <w:rFonts w:eastAsia="georgia" w:cs="georgia" w:ascii="georgia" w:hAnsi="georgia"/>
          <w:b/>
          <w:color w:val="000000"/>
          <w:sz w:val="39"/>
        </w:rPr>
        <w:t xml:space="preserve">PAPER CARD — CLAP: Learning Audio Concepts from Natural Language Supervision</w:t>
      </w:r>
      <w:bookmarkEnd w:id="1"/>
    </w:p>
    <w:p>
      <w:pPr>
        <w:spacing w:line="360" w:after="210" w:lineRule="auto"/>
      </w:pPr>
      <w:r>
        <w:rPr>
          <w:rFonts w:eastAsia="georgia" w:cs="georgia" w:ascii="georgia" w:hAnsi="georgia"/>
          <w:b/>
          <w:color w:val="000000"/>
        </w:rPr>
        <w:t xml:space="preserve">ArXiv / Link:</w:t>
      </w:r>
      <w:r>
        <w:rPr>
          <w:rFonts w:eastAsia="georgia" w:cs="georgia" w:ascii="georgia" w:hAnsi="georgia"/>
          <w:color w:val="000000"/>
        </w:rPr>
        <w:t xml:space="preserve"> arXiv:2206.04769v1</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2022 (June) — ICASSP 2023</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Benjamin Elizalde, Soham Deshmukh, Mahmoud Al Ismail, Huaming Wang (Microsoft)</w:t>
      </w:r>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1 — Core Architecture Reference (CLAP provides the joint audio-text embedding space that underpins our phonetic query formation module — the audio encoder side of CLAP is the direct architectural inspiration for our Acoustic Neighbourhood Embedding (ANE)-style phonetic retrieval query)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mahi_s_card_research_intelligence"/>
      <w:r>
        <w:rPr>
          <w:rFonts w:eastAsia="georgia" w:cs="georgia" w:ascii="georgia" w:hAnsi="georgia"/>
          <w:b/>
          <w:color w:val="000000"/>
          <w:sz w:val="39"/>
        </w:rPr>
        <w:t xml:space="preserve">MAHI'S CARD — Research Intelligence</w:t>
      </w:r>
      <w:bookmarkEnd w:id="2"/>
    </w:p>
    <w:p>
      <w:pPr>
        <w:spacing w:line="360" w:before="315" w:after="105" w:lineRule="auto"/>
        <w:ind w:left="-30"/>
        <w:jc w:val="left"/>
      </w:pPr>
      <w:bookmarkStart w:id="3" w:name="owner_mahi_role_literature_compar_680d15"/>
      <w:r>
        <w:rPr>
          <w:rFonts w:eastAsia="georgia" w:cs="georgia" w:ascii="georgia" w:hAnsi="georgia"/>
          <w:b/>
          <w:color w:val="000000"/>
          <w:sz w:val="24"/>
        </w:rPr>
        <w:t xml:space="preserve">Owner: Mahi | Role: Literature + Comparative Analysis Lead</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paper_overview"/>
      <w:r>
        <w:rPr>
          <w:rFonts w:eastAsia="georgia" w:cs="georgia" w:ascii="georgia" w:hAnsi="georgia"/>
          <w:b/>
          <w:color w:val="000000"/>
          <w:sz w:val="24"/>
        </w:rPr>
        <w:t xml:space="preserve">SECTION 1 — PAPER OVERVIEW</w:t>
      </w:r>
      <w:bookmarkEnd w:id="4"/>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Full Title:</w:t>
      </w:r>
      <w:r>
        <w:rPr>
          <w:rFonts w:eastAsia="georgia" w:cs="georgia" w:ascii="georgia" w:hAnsi="georgia"/>
          <w:color w:val="000000"/>
        </w:rPr>
        <w:t xml:space="preserve"> CLAP: Learning Audio Concepts from Natural Language Supervision</w:t>
      </w:r>
      <w:r>
        <w:rPr>
          <w:rFonts w:eastAsia="georgia" w:cs="georgia" w:ascii="georgia" w:hAnsi="georgia"/>
          <w:color w:val="000000"/>
        </w:rPr>
        <w:br w:type="textWrapping"/>
      </w:r>
      <w:r>
        <w:rPr>
          <w:rFonts w:eastAsia="georgia" w:cs="georgia" w:ascii="georgia" w:hAnsi="georgia"/>
          <w:b/>
          <w:color w:val="000000"/>
        </w:rPr>
        <w:t xml:space="preserve">Venue:</w:t>
      </w:r>
      <w:r>
        <w:rPr>
          <w:rFonts w:eastAsia="georgia" w:cs="georgia" w:ascii="georgia" w:hAnsi="georgia"/>
          <w:color w:val="000000"/>
        </w:rPr>
        <w:t xml:space="preserve"> ICASSP 2023 (arXiv:2206.04769v1, submitted June 2022)</w:t>
      </w:r>
      <w:r>
        <w:rPr>
          <w:rFonts w:eastAsia="georgia" w:cs="georgia" w:ascii="georgia" w:hAnsi="georgia"/>
          <w:color w:val="000000"/>
        </w:rPr>
        <w:br w:type="textWrapping"/>
      </w:r>
      <w:r>
        <w:rPr>
          <w:rFonts w:eastAsia="georgia" w:cs="georgia" w:ascii="georgia" w:hAnsi="georgia"/>
          <w:b/>
          <w:color w:val="000000"/>
        </w:rPr>
        <w:t xml:space="preserve">Domain:</w:t>
      </w:r>
      <w:r>
        <w:rPr>
          <w:rFonts w:eastAsia="georgia" w:cs="georgia" w:ascii="georgia" w:hAnsi="georgia"/>
          <w:color w:val="000000"/>
        </w:rPr>
        <w:t xml:space="preserve"> Contrastive Multimodal Learning, Audio Representation Learning, Zero-Shot Audio Classification, Natural Language Audio Supervision</w:t>
      </w:r>
      <w:r>
        <w:rPr>
          <w:rFonts w:eastAsia="georgia" w:cs="georgia" w:ascii="georgia" w:hAnsi="georgia"/>
          <w:color w:val="000000"/>
        </w:rPr>
        <w:br w:type="textWrapping"/>
      </w:r>
      <w:r>
        <w:rPr>
          <w:rFonts w:eastAsia="georgia" w:cs="georgia" w:ascii="georgia" w:hAnsi="georgia"/>
          <w:b/>
          <w:color w:val="000000"/>
        </w:rPr>
        <w:t xml:space="preserve">Research Category:</w:t>
      </w:r>
      <w:r>
        <w:rPr>
          <w:rFonts w:eastAsia="georgia" w:cs="georgia" w:ascii="georgia" w:hAnsi="georgia"/>
          <w:color w:val="000000"/>
        </w:rPr>
        <w:t xml:space="preserve"> Novel pretraining method — contrastive learning over audio-text pairs to create a joint multimodal embedding space enabling zero-shot audio classification.</w:t>
      </w:r>
    </w:p>
    <w:p>
      <w:pPr>
        <w:spacing w:line="360" w:after="210" w:lineRule="auto"/>
      </w:pPr>
      <w:r>
        <w:rPr>
          <w:rFonts w:eastAsia="georgia" w:cs="georgia" w:ascii="georgia" w:hAnsi="georgia"/>
          <w:color w:val="000000"/>
        </w:rPr>
        <w:t xml:space="preserve">[PAPER FACT] CLAP is trained with </w:t>
      </w:r>
      <w:r>
        <w:rPr>
          <w:rFonts w:eastAsia="georgia" w:cs="georgia" w:ascii="georgia" w:hAnsi="georgia"/>
          <w:b/>
          <w:color w:val="000000"/>
        </w:rPr>
        <w:t xml:space="preserve">128,010 audio-text pairs</w:t>
      </w:r>
      <w:r>
        <w:rPr>
          <w:rFonts w:eastAsia="georgia" w:cs="georgia" w:ascii="georgia" w:hAnsi="georgia"/>
          <w:color w:val="000000"/>
        </w:rPr>
        <w:t xml:space="preserve"> from 4 datasets (FSD50k: 36,796; ClothoV2: 29,646; AudioCaps: 44,292; MACS: 17,276) and evaluated on </w:t>
      </w:r>
      <w:r>
        <w:rPr>
          <w:rFonts w:eastAsia="georgia" w:cs="georgia" w:ascii="georgia" w:hAnsi="georgia"/>
          <w:b/>
          <w:color w:val="000000"/>
        </w:rPr>
        <w:t xml:space="preserve">16 downstream tasks across 8 domains</w:t>
      </w:r>
      <w:r>
        <w:rPr>
          <w:rFonts w:eastAsia="georgia" w:cs="georgia" w:ascii="georgia" w:hAnsi="georgia"/>
          <w:color w:val="000000"/>
        </w:rPr>
        <w:t xml:space="preserve"> — Sound Event Classification, Music, Acoustic Scene Classification, Emotion Recognition, Keyword Spotting, Vocal Sound Classification, Instrument Classification, and Speaker Counting.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core_research_problem"/>
      <w:r>
        <w:rPr>
          <w:rFonts w:eastAsia="georgia" w:cs="georgia" w:ascii="georgia" w:hAnsi="georgia"/>
          <w:b/>
          <w:color w:val="000000"/>
          <w:sz w:val="24"/>
        </w:rPr>
        <w:t xml:space="preserve">SECTION 2 — CORE RESEARCH PROBLEM</w:t>
      </w:r>
      <w:bookmarkEnd w:id="5"/>
    </w:p>
    <w:p>
      <w:pPr>
        <w:spacing w:line="360" w:after="210" w:lineRule="auto"/>
      </w:pPr>
      <w:r>
        <w:rPr>
          <w:rFonts w:eastAsia="georgia" w:cs="georgia" w:ascii="georgia" w:hAnsi="georgia"/>
          <w:color w:val="000000"/>
        </w:rPr>
        <w:t xml:space="preserve">[PAPER FACT] Mainstream audio ML models use a </w:t>
      </w:r>
      <w:r>
        <w:rPr>
          <w:rFonts w:eastAsia="georgia" w:cs="georgia" w:ascii="georgia" w:hAnsi="georgia"/>
          <w:i/>
          <w:color w:val="000000"/>
        </w:rPr>
        <w:t xml:space="preserve">"one class label to many recordings"</w:t>
      </w:r>
      <w:r>
        <w:rPr>
          <w:rFonts w:eastAsia="georgia" w:cs="georgia" w:ascii="georgia" w:hAnsi="georgia"/>
          <w:color w:val="000000"/>
        </w:rPr>
        <w:t xml:space="preserve"> paradigm — requiring labeled audio for training and predicting only predefined categories, which </w:t>
      </w:r>
      <w:r>
        <w:rPr>
          <w:rFonts w:eastAsia="georgia" w:cs="georgia" w:ascii="georgia" w:hAnsi="georgia"/>
          <w:i/>
          <w:color w:val="000000"/>
        </w:rPr>
        <w:t xml:space="preserve">"limits the flexibility of models."</w:t>
      </w:r>
      <w:r>
        <w:rPr>
          <w:rFonts w:eastAsia="georgia" w:cs="georgia" w:ascii="georgia" w:hAnsi="georgia"/>
          <w:color w:val="000000"/>
        </w:rPr>
        <w:t xml:space="preserve"> Self-supervised learning avoids labels but </w:t>
      </w:r>
      <w:r>
        <w:rPr>
          <w:rFonts w:eastAsia="georgia" w:cs="georgia" w:ascii="georgia" w:hAnsi="georgia"/>
          <w:i/>
          <w:color w:val="000000"/>
        </w:rPr>
        <w:t xml:space="preserve">"excludes semantic knowledge from natural language."</w:t>
      </w:r>
    </w:p>
    <w:p>
      <w:pPr>
        <w:spacing w:line="360" w:after="210" w:lineRule="auto"/>
      </w:pPr>
      <w:r>
        <w:rPr>
          <w:rFonts w:eastAsia="georgia" w:cs="georgia" w:ascii="georgia" w:hAnsi="georgia"/>
          <w:color w:val="000000"/>
        </w:rPr>
        <w:t xml:space="preserve">[PAPER FACT] The specific problem: </w:t>
      </w:r>
      <w:r>
        <w:rPr>
          <w:rFonts w:eastAsia="georgia" w:cs="georgia" w:ascii="georgia" w:hAnsi="georgia"/>
          <w:i/>
          <w:color w:val="000000"/>
        </w:rPr>
        <w:t xml:space="preserve">"models that enable Zero-Shot predictions can take an input audio and yield a prediction score for any class typed by the user"</w:t>
      </w:r>
      <w:r>
        <w:rPr>
          <w:rFonts w:eastAsia="georgia" w:cs="georgia" w:ascii="georgia" w:hAnsi="georgia"/>
          <w:color w:val="000000"/>
        </w:rPr>
        <w:t xml:space="preserve"> — but no model existed that learned this mapping directly from audio and natural language descriptions at scale, without distilling from CLIP or relying on class labels.</w:t>
      </w:r>
    </w:p>
    <w:p>
      <w:pPr>
        <w:spacing w:line="360" w:after="210" w:lineRule="auto"/>
      </w:pPr>
      <w:r>
        <w:rPr>
          <w:rFonts w:eastAsia="georgia" w:cs="georgia" w:ascii="georgia" w:hAnsi="georgia"/>
          <w:color w:val="000000"/>
        </w:rPr>
        <w:t xml:space="preserve">[PROJECT INTERPRETATION] For our system, CLAP solves a directly analogous problem: we need to query a clinical KB using acoustic features (phonetic properties of a misheard drug name) rather than text labels. CLAP's joint audio-text embedding space is the architectural component that makes phonetic query formation possible — the query is formed in CLAP's shared embedding space, not in text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prior_system_limitations"/>
      <w:r>
        <w:rPr>
          <w:rFonts w:eastAsia="georgia" w:cs="georgia" w:ascii="georgia" w:hAnsi="georgia"/>
          <w:b/>
          <w:color w:val="000000"/>
          <w:sz w:val="24"/>
        </w:rPr>
        <w:t xml:space="preserve">SECTION 3 — PRIOR SYSTEM LIMITATIONS</w:t>
      </w:r>
      <w:bookmarkEnd w:id="6"/>
    </w:p>
    <w:p>
      <w:pPr>
        <w:spacing w:line="360" w:after="210" w:lineRule="auto"/>
      </w:pPr>
      <w:r>
        <w:rPr>
          <w:rFonts w:eastAsia="georgia" w:cs="georgia" w:ascii="georgia" w:hAnsi="georgia"/>
          <w:color w:val="000000"/>
        </w:rPr>
        <w:t xml:space="preserve">[PAPER FACT] Prior audio-language systems:</w:t>
      </w:r>
    </w:p>
    <w:p>
      <w:pPr>
        <w:numPr>
          <w:ilvl w:val="0"/>
          <w:numId w:val="1"/>
        </w:numPr>
        <w:spacing w:line="360" w:before="105" w:after="105" w:lineRule="auto"/>
      </w:pPr>
      <w:r>
        <w:rPr>
          <w:rFonts w:eastAsia="georgia" w:cs="georgia" w:ascii="georgia" w:hAnsi="georgia"/>
          <w:b/>
          <w:color w:val="000000"/>
          <w:sz w:val="21"/>
        </w:rPr>
        <w:t xml:space="preserve">Wav2CLIP:</w:t>
      </w:r>
      <w:r>
        <w:rPr>
          <w:rFonts w:eastAsia="georgia" w:cs="georgia" w:ascii="georgia" w:hAnsi="georgia"/>
          <w:color w:val="000000"/>
          <w:sz w:val="21"/>
        </w:rPr>
        <w:t xml:space="preserve"> Distills from CLIP using audio + class labels from AudioSet — not natural language; zero-shot ESC50 = 75.89% vs. CLAP's 82.6%</w:t>
      </w:r>
    </w:p>
    <w:p>
      <w:pPr>
        <w:numPr>
          <w:ilvl w:val="0"/>
          <w:numId w:val="1"/>
        </w:numPr>
        <w:spacing w:line="360" w:before="105" w:after="105" w:lineRule="auto"/>
      </w:pPr>
      <w:r>
        <w:rPr>
          <w:rFonts w:eastAsia="georgia" w:cs="georgia" w:ascii="georgia" w:hAnsi="georgia"/>
          <w:b/>
          <w:color w:val="000000"/>
          <w:sz w:val="21"/>
        </w:rPr>
        <w:t xml:space="preserve">AudioCLIP:</w:t>
      </w:r>
      <w:r>
        <w:rPr>
          <w:rFonts w:eastAsia="georgia" w:cs="georgia" w:ascii="georgia" w:hAnsi="georgia"/>
          <w:color w:val="000000"/>
          <w:sz w:val="21"/>
        </w:rPr>
        <w:t xml:space="preserve"> Distills from CLIP using audio + class labels from AudioSet — zero-shot ESC50 = 69.4% vs. CLAP's 82.6% (absolute +12%)</w:t>
      </w:r>
    </w:p>
    <w:p>
      <w:pPr>
        <w:numPr>
          <w:ilvl w:val="0"/>
          <w:numId w:val="1"/>
        </w:numPr>
        <w:spacing w:line="360" w:before="105" w:after="105" w:lineRule="auto"/>
      </w:pPr>
      <w:r>
        <w:rPr>
          <w:rFonts w:eastAsia="georgia" w:cs="georgia" w:ascii="georgia" w:hAnsi="georgia"/>
          <w:b/>
          <w:color w:val="000000"/>
          <w:sz w:val="21"/>
        </w:rPr>
        <w:t xml:space="preserve">YAMNet, PaNN, Wav2Vec2:</w:t>
      </w:r>
      <w:r>
        <w:rPr>
          <w:rFonts w:eastAsia="georgia" w:cs="georgia" w:ascii="georgia" w:hAnsi="georgia"/>
          <w:color w:val="000000"/>
          <w:sz w:val="21"/>
        </w:rPr>
        <w:t xml:space="preserve"> Supervised models with fixed output layers; no zero-shot capability; PaNN best supervised on ESC50 = 90.85% (CLAP Best = 96.70%)</w:t>
      </w:r>
    </w:p>
    <w:p>
      <w:pPr>
        <w:numPr>
          <w:ilvl w:val="0"/>
          <w:numId w:val="1"/>
        </w:numPr>
        <w:spacing w:line="360" w:before="105" w:after="105" w:lineRule="auto"/>
      </w:pPr>
      <w:r>
        <w:rPr>
          <w:rFonts w:eastAsia="georgia" w:cs="georgia" w:ascii="georgia" w:hAnsi="georgia"/>
          <w:b/>
          <w:color w:val="000000"/>
          <w:sz w:val="21"/>
        </w:rPr>
        <w:t xml:space="preserve">SSL (wav2vec2, WavLM, HuBERT):</w:t>
      </w:r>
      <w:r>
        <w:rPr>
          <w:rFonts w:eastAsia="georgia" w:cs="georgia" w:ascii="georgia" w:hAnsi="georgia"/>
          <w:color w:val="000000"/>
          <w:sz w:val="21"/>
        </w:rPr>
        <w:t xml:space="preserve"> Self-supervised but no semantic natural language alignment — cannot perform zero-shot classification or be queried with free-form text</w:t>
      </w:r>
    </w:p>
    <w:p>
      <w:pPr>
        <w:spacing w:line="360" w:after="210" w:lineRule="auto"/>
      </w:pPr>
      <w:r>
        <w:rPr>
          <w:rFonts w:eastAsia="georgia" w:cs="georgia" w:ascii="georgia" w:hAnsi="georgia"/>
          <w:color w:val="000000"/>
        </w:rPr>
        <w:t xml:space="preserve">[PAPER FACT] Key insight from ablations: </w:t>
      </w:r>
      <w:r>
        <w:rPr>
          <w:rFonts w:eastAsia="georgia" w:cs="georgia" w:ascii="georgia" w:hAnsi="georgia"/>
          <w:i/>
          <w:color w:val="000000"/>
        </w:rPr>
        <w:t xml:space="preserve">"Adding about 1.7M [AudioSet] pairs to the existing 128k pairs resulted in a performance drop in the overall zero-shot numbers"</w:t>
      </w:r>
      <w:r>
        <w:rPr>
          <w:rFonts w:eastAsia="georgia" w:cs="georgia" w:ascii="georgia" w:hAnsi="georgia"/>
          <w:color w:val="000000"/>
        </w:rPr>
        <w:t xml:space="preserve"> — ESC50 dropped from 82.6% to 67.15%. The quality of audio-text pairs is more important than quantity, with noisy or semantically misaligned pairs actively harming the model.</w:t>
      </w:r>
    </w:p>
    <w:p>
      <w:pPr>
        <w:spacing w:line="360" w:after="210" w:lineRule="auto"/>
      </w:pPr>
      <w:r>
        <w:rPr>
          <w:rFonts w:eastAsia="georgia" w:cs="georgia" w:ascii="georgia" w:hAnsi="georgia"/>
          <w:color w:val="000000"/>
        </w:rPr>
        <w:t xml:space="preserve">[ANALYST INFERENCE] This is directly relevant to our phonetic KB: our CLAP-style phonetic encoder must be trained on high-quality clinical speech-text pairs — not noisy general ASR data. Adding noisy clinical dictation pairs (where ASR-generated transcripts are misaligned with audio) will harm the phonetic encoder's ability to distinguish acoustically similar drug names.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4_research_contribution"/>
      <w:r>
        <w:rPr>
          <w:rFonts w:eastAsia="georgia" w:cs="georgia" w:ascii="georgia" w:hAnsi="georgia"/>
          <w:b/>
          <w:color w:val="000000"/>
          <w:sz w:val="24"/>
        </w:rPr>
        <w:t xml:space="preserve">SECTION 4 — RESEARCH CONTRIBUTION</w:t>
      </w:r>
      <w:bookmarkEnd w:id="7"/>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Three main contributions:</w:t>
      </w:r>
    </w:p>
    <w:p>
      <w:pPr>
        <w:numPr>
          <w:ilvl w:val="0"/>
          <w:numId w:val="2"/>
        </w:numPr>
        <w:spacing w:line="360" w:after="210" w:lineRule="auto"/>
      </w:pPr>
      <w:r>
        <w:rPr>
          <w:rFonts w:eastAsia="georgia" w:cs="georgia" w:ascii="georgia" w:hAnsi="georgia"/>
          <w:b/>
          <w:color w:val="000000"/>
          <w:sz w:val="21"/>
        </w:rPr>
        <w:t xml:space="preserve">CLAP model:</w:t>
      </w:r>
      <w:r>
        <w:rPr>
          <w:rFonts w:eastAsia="georgia" w:cs="georgia" w:ascii="georgia" w:hAnsi="georgia"/>
          <w:color w:val="000000"/>
          <w:sz w:val="21"/>
        </w:rPr>
        <w:t xml:space="preserve"> Joint audio-text embedding space trained contrastively on 128k pairs — audio encoder (CNN14, 80.8M params) + text encoder (BERT-base-uncased, 110M params) + learnable linear projections into d=1024 joint space.</w:t>
      </w:r>
    </w:p>
    <w:p>
      <w:pPr>
        <w:numPr>
          <w:ilvl w:val="0"/>
          <w:numId w:val="2"/>
        </w:numPr>
        <w:spacing w:line="360" w:after="210" w:lineRule="auto"/>
      </w:pPr>
      <w:r>
        <w:rPr>
          <w:rFonts w:eastAsia="georgia" w:cs="georgia" w:ascii="georgia" w:hAnsi="georgia"/>
          <w:b/>
          <w:color w:val="000000"/>
          <w:sz w:val="21"/>
        </w:rPr>
        <w:t xml:space="preserve">Zero-Shot SoTA:</w:t>
      </w:r>
      <w:r>
        <w:rPr>
          <w:rFonts w:eastAsia="georgia" w:cs="georgia" w:ascii="georgia" w:hAnsi="georgia"/>
          <w:color w:val="000000"/>
          <w:sz w:val="21"/>
        </w:rPr>
        <w:t xml:space="preserve"> Establishes SoTA on ESC50 (82.6%), FSD50K (30.24% mAP), US8K (73.24%) — all without any task-specific training; beats AudioCLIP by absolute 12% on ESC50 despite training with significantly fewer pairs than CLIP-based CV models.</w:t>
      </w:r>
    </w:p>
    <w:p>
      <w:pPr>
        <w:numPr>
          <w:ilvl w:val="0"/>
          <w:numId w:val="2"/>
        </w:numPr>
        <w:spacing w:line="360" w:after="210" w:lineRule="auto"/>
      </w:pPr>
      <w:r>
        <w:rPr>
          <w:rFonts w:eastAsia="georgia" w:cs="georgia" w:ascii="georgia" w:hAnsi="georgia"/>
          <w:b/>
          <w:color w:val="000000"/>
          <w:sz w:val="21"/>
        </w:rPr>
        <w:t xml:space="preserve">Generalisation to 16 tasks:</w:t>
      </w:r>
      <w:r>
        <w:rPr>
          <w:rFonts w:eastAsia="georgia" w:cs="georgia" w:ascii="georgia" w:hAnsi="georgia"/>
          <w:color w:val="000000"/>
          <w:sz w:val="21"/>
        </w:rPr>
        <w:t xml:space="preserve"> Demonstrates that a single CLAP model transfers to 8 domains without task-specific adaptation, achieving SoTA in 5 supervised tasks (GTZAN Music vs Speech: 100%, Music Genres: 91.3%, Mri. Stroke: 97.94%, Mri. Tonic: 95.34%, Vocal Sounds: 97.95%).</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Key methodological insight:</w:t>
      </w:r>
      <w:r>
        <w:rPr>
          <w:rFonts w:eastAsia="georgia" w:cs="georgia" w:ascii="georgia" w:hAnsi="georgia"/>
          <w:color w:val="000000"/>
        </w:rPr>
        <w:t xml:space="preserve"> Unfreezing the text encoder (while keeping audio frozen) outperforms unfreezing the audio encoder alone — Avg ZS score: frozen audio + unfrozen text = 0.3109 vs. unfrozen audio + frozen text = 0.2818. This echoes a parallel finding in CLIP for computer 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5_architecture_summary"/>
      <w:r>
        <w:rPr>
          <w:rFonts w:eastAsia="georgia" w:cs="georgia" w:ascii="georgia" w:hAnsi="georgia"/>
          <w:b/>
          <w:color w:val="000000"/>
          <w:sz w:val="24"/>
        </w:rPr>
        <w:t xml:space="preserve">SECTION 5 — ARCHITECTURE SUMMARY</w:t>
      </w:r>
      <w:bookmarkEnd w:id="8"/>
    </w:p>
    <w:p>
      <w:pPr>
        <w:spacing w:line="360" w:after="210" w:lineRule="auto"/>
      </w:pPr>
      <w:r>
        <w:rPr>
          <w:rFonts w:eastAsia="georgia" w:cs="georgia" w:ascii="georgia" w:hAnsi="georgia"/>
          <w:color w:val="000000"/>
        </w:rPr>
        <w:t xml:space="preserve">[PAPER FACT]</w:t>
      </w:r>
    </w:p>
    <w:p>
      <w:pPr>
        <w:pStyle w:val="SourceCode"/>
        <w:shd w:val="clear" w:fill="F8F8FA"/>
        <w:spacing w:line="336" w:lineRule="auto"/>
      </w:pPr>
      <w:r>
        <w:rPr>
          <w:rStyle w:val="VerbatimChar"/>
          <w:rFonts w:eastAsia="menlo" w:cs="menlo" w:ascii="menlo" w:hAnsi="menlo"/>
          <w:color w:val="000000"/>
          <w:sz w:val="18"/>
        </w:rPr>
        <w:t xml:space="preserve">Input: Audio-Text pairs {Xa, Xt} in batch of N</w:t>
        <w:br/>
        <w:t xml:space="preserve"/>
        <w:br/>
        <w:t xml:space="preserve">Audio path:</w:t>
        <w:br/>
        <w:t xml:space="preserve">  Xa ∈ R^(F×T) — log Mel spectrogram</w:t>
        <w:br/>
        <w:t xml:space="preserve">     F = 64 Mel bins (50–8,000 Hz)</w:t>
        <w:br/>
        <w:t xml:space="preserve">     T = time bins; sampling rate 44.1kHz, hop 320ms, window 1024ms</w:t>
        <w:br/>
        <w:t xml:space="preserve">     Clips randomly truncated to 5 secs during training (padded if shorter)</w:t>
        <w:br/>
        <w:t xml:space="preserve">  → fa(.) = CNN14 (80.8M params, embedding size 2048)</w:t>
        <w:br/>
        <w:t xml:space="preserve">         Pretrained on 2M AudioSet clips</w:t>
        <w:br/>
        <w:t xml:space="preserve">  → X̂a ∈ R^(N×V) where V=2048</w:t>
        <w:br/>
        <w:t xml:space="preserve">  → La: linear projection → Ea ∈ R^(N×d) where d=1024</w:t>
        <w:br/>
        <w:t xml:space="preserve"/>
        <w:br/>
        <w:t xml:space="preserve">Text path:</w:t>
        <w:br/>
        <w:t xml:space="preserve">  Xt — raw text caption (max 100 chars)</w:t>
        <w:br/>
        <w:t xml:space="preserve">  → ft(.) = BERT-base-uncased (110M params)</w:t>
        <w:br/>
        <w:t xml:space="preserve">         [CLS] token from final layer → size 768</w:t>
        <w:br/>
        <w:t xml:space="preserve">  → X̂t ∈ R^(N×U) where U=768</w:t>
        <w:br/>
        <w:t xml:space="preserve">  → Lt: linear projection → Et ∈ R^(N×d) where d=1024</w:t>
        <w:br/>
        <w:t xml:space="preserve"/>
        <w:br/>
        <w:t xml:space="preserve">Contrastive loss:</w:t>
        <w:br/>
        <w:t xml:space="preserve">  C = τ × (Et · Ea^T)  — similarity matrix ∈ R^(N×N)</w:t>
        <w:br/>
        <w:t xml:space="preserve">  N correct pairs on diagonal; N²−N incorrect pairs off-diagonal</w:t>
        <w:br/>
        <w:t xml:space="preserve">  τ: learnable temperature; initialised 0.007; logits clipped at max 100</w:t>
        <w:br/>
        <w:t xml:space="preserve">  L = 0.5 × (ℓ_text(C) + ℓ_audio(C))  — symmetric cross-entropy</w:t>
        <w:br/>
        <w:t xml:space="preserve"/>
        <w:br/>
        <w:t xml:space="preserve">Zero-Shot classification:</w:t>
        <w:br/>
        <w:t xml:space="preserve">  Query: natural language prompt "This is a sound of [class label]"</w:t>
        <w:br/>
        <w:t xml:space="preserve">  → ft(.) → text embedding → cosine similarity with audio embeddings</w:t>
        <w:br/>
        <w:t xml:space="preserve">  → softmax (multiclass) or sigmoid (multilabel) → prediction</w:t>
        <w:br/>
        <w:t xml:space="preserve"/>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Training:</w:t>
      </w:r>
      <w:r>
        <w:rPr>
          <w:rFonts w:eastAsia="georgia" w:cs="georgia" w:ascii="georgia" w:hAnsi="georgia"/>
          <w:color w:val="000000"/>
        </w:rPr>
        <w:t xml:space="preserve"> Adam optimizer, LR=1e-3, reduce on plateau (factor 1/10, patience 10), 40 epochs, PyTorch DDP on 8–24 V100 16GB GPUs.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6_retrieval_analysis"/>
      <w:r>
        <w:rPr>
          <w:rFonts w:eastAsia="georgia" w:cs="georgia" w:ascii="georgia" w:hAnsi="georgia"/>
          <w:b/>
          <w:color w:val="000000"/>
          <w:sz w:val="24"/>
        </w:rPr>
        <w:t xml:space="preserve">SECTION 6 — RETRIEVAL ANALYSIS</w:t>
      </w:r>
      <w:bookmarkEnd w:id="9"/>
    </w:p>
    <w:p>
      <w:pPr>
        <w:spacing w:line="360" w:after="210" w:lineRule="auto"/>
      </w:pPr>
      <w:r>
        <w:rPr>
          <w:rFonts w:eastAsia="georgia" w:cs="georgia" w:ascii="georgia" w:hAnsi="georgia"/>
          <w:color w:val="000000"/>
        </w:rPr>
        <w:t xml:space="preserve">[PAPER FACT] CLAP has no retrieval mechanism — it is a contrastive pretraining model. Zero-shot classification is performed via cosine similarity between audio embeddings and text class label embeddings.</w:t>
      </w:r>
    </w:p>
    <w:p>
      <w:pPr>
        <w:spacing w:line="360" w:after="210" w:lineRule="auto"/>
      </w:pPr>
      <w:r>
        <w:rPr>
          <w:rFonts w:eastAsia="georgia" w:cs="georgia" w:ascii="georgia" w:hAnsi="georgia"/>
          <w:color w:val="000000"/>
        </w:rPr>
        <w:t xml:space="preserve">[PROJECT INTERPRETATION] This is precisely the gap our system fills relative to CLAP. CLAP's cosine similarity lookup is functionally equivalent to a retrieval step — given a Whisper audio segment embedding (from CLAP's audio encoder), we compute cosine similarity against all UMLS/RxNorm clinical term text embeddings (from CLAP's text encoder) and retrieve the top-k most similar clinical terms. This is our </w:t>
      </w:r>
      <w:r>
        <w:rPr>
          <w:rFonts w:eastAsia="georgia" w:cs="georgia" w:ascii="georgia" w:hAnsi="georgia"/>
          <w:b/>
          <w:color w:val="000000"/>
        </w:rPr>
        <w:t xml:space="preserve">phonetic KB retrieval</w:t>
      </w:r>
      <w:r>
        <w:rPr>
          <w:rFonts w:eastAsia="georgia" w:cs="georgia" w:ascii="georgia" w:hAnsi="georgia"/>
          <w:color w:val="000000"/>
        </w:rPr>
        <w:t xml:space="preserve"> step, implemented as CLAP-style cross-modal retrieval over a FAISS-indexed clinical ontology.</w:t>
      </w:r>
    </w:p>
    <w:p>
      <w:pPr>
        <w:spacing w:line="360" w:after="210" w:lineRule="auto"/>
      </w:pPr>
      <w:r>
        <w:rPr>
          <w:rFonts w:eastAsia="georgia" w:cs="georgia" w:ascii="georgia" w:hAnsi="georgia"/>
          <w:color w:val="000000"/>
        </w:rPr>
        <w:t xml:space="preserve">[ANALYST INFERENCE] The distinction between our use of CLAP and its original design is: CLAP retrieves class label texts given an audio query (audio → text cosine search). Our system is identical but the "class labels" are replaced by clinical KB entries (UMLS drug names, diagnoses, procedures) — the retrieval operation is structurally identical.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7_embedding_alignment_strategy"/>
      <w:r>
        <w:rPr>
          <w:rFonts w:eastAsia="georgia" w:cs="georgia" w:ascii="georgia" w:hAnsi="georgia"/>
          <w:b/>
          <w:color w:val="000000"/>
          <w:sz w:val="24"/>
        </w:rPr>
        <w:t xml:space="preserve">SECTION 7 — EMBEDDING &amp; ALIGNMENT STRATEGY</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Audio encoder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CNN14 (PANNs); 80.8M params; embedding 2048; pretrained on AudioSet 2M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Text encoder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BERT-base-uncased; 110M params; [CLS] token → 768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Joint space dimension 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Audio projection 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Learnable linear: 2048 → 1024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Text projection 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Learnable linear: 768 → 1024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Similarity measure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Cosine similarity (dot product in projected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Symmetric cross-entropy over N×N similarity matrix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Temperature τ</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Learnable; initialised 0.007; logits clipped to max 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Batch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32–256 (256 optimal for ZS performance; 768 showed slight degradation)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Contrastive pairs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 correct (diagonal), N²−N negative (off-diagonal) per batch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Training epochs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1e-3 initial; reduced on plateau by 10× (patience=10)</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Critical alignment finding:</w:t>
      </w:r>
      <w:r>
        <w:rPr>
          <w:rFonts w:eastAsia="georgia" w:cs="georgia" w:ascii="georgia" w:hAnsi="georgia"/>
          <w:color w:val="000000"/>
        </w:rPr>
        <w:t xml:space="preserve"> Unfreezing text encoder (Avg ZS = 0.3109) outperforms unfreezing audio encoder (0.2818), with both unfrozen achieving best (0.3265). Interpretation: </w:t>
      </w:r>
      <w:r>
        <w:rPr>
          <w:rFonts w:eastAsia="georgia" w:cs="georgia" w:ascii="georgia" w:hAnsi="georgia"/>
          <w:i/>
          <w:color w:val="000000"/>
        </w:rPr>
        <w:t xml:space="preserve">"under the CLAP learning paradigm, it is possible to use an audio encoder of choice and turn it into a Zero-Shot classifier"</w:t>
      </w:r>
      <w:r>
        <w:rPr>
          <w:rFonts w:eastAsia="georgia" w:cs="georgia" w:ascii="georgia" w:hAnsi="georgia"/>
          <w:color w:val="000000"/>
        </w:rPr>
        <w:t xml:space="preserve"> — the text encoder adaptation drives multimodal alignment more than audio encoder adaptation.</w:t>
      </w:r>
    </w:p>
    <w:p>
      <w:pPr>
        <w:spacing w:line="360" w:after="210" w:lineRule="auto"/>
      </w:pPr>
      <w:r>
        <w:rPr>
          <w:rFonts w:eastAsia="georgia" w:cs="georgia" w:ascii="georgia" w:hAnsi="georgia"/>
          <w:color w:val="000000"/>
        </w:rPr>
        <w:t xml:space="preserve">[PROJECT INTERPRETATION] For our phonetic encoder: we should fine-tune our CLAP-style model with both encoders unfrozen (as per the best configuration), but specifically on clinical speech-text pairs where the text side describes clinical entities (drug names + synonyms + phonetic variants) — not general audio captions.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ction_8_evaluation_framework"/>
      <w:r>
        <w:rPr>
          <w:rFonts w:eastAsia="georgia" w:cs="georgia" w:ascii="georgia" w:hAnsi="georgia"/>
          <w:b/>
          <w:color w:val="000000"/>
          <w:sz w:val="24"/>
        </w:rPr>
        <w:t xml:space="preserve">SECTION 8 — EVALUATION FRAMEWORK</w:t>
      </w:r>
      <w:bookmarkEnd w:id="11"/>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 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Dataset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CLAP ZS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Prior ZS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CLAP Best Supervised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Sound Event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ESC50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0.826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0.694 (AudioCLIP)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0.967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Sound Event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FSD50K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0.302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0.030 (Wav2CLIP)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0.586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Sound Event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US8K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0.732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0.653 (AudioCLIP)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0.880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Sound Event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DCASE17 Task4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Sound Event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AudioSet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0.058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GTZAN Music/Speech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GTZAN Genres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0.913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Mri. Stroke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0.345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0.979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Mri. Tonic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0.197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0.953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Instrument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Beijing Opera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0.903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Scene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TUT 2017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0.296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0.746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Emotion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CREMA-D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0.178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0.683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Emotion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RAVDESS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0.644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 Commands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0.968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Vocal Sound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0.495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0.980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Speaker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LibriCount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0.179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0.778</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Performance gap analysis:</w:t>
      </w:r>
      <w:r>
        <w:rPr>
          <w:rFonts w:eastAsia="georgia" w:cs="georgia" w:ascii="georgia" w:hAnsi="georgia"/>
          <w:color w:val="000000"/>
        </w:rPr>
        <w:t xml:space="preserve"> CLAP ZS is notably weaker on human speech tasks (ER: 0.178, KWS: 0.106) compared to sound event tasks (ESC50: 0.826). Reason: </w:t>
      </w:r>
      <w:r>
        <w:rPr>
          <w:rFonts w:eastAsia="georgia" w:cs="georgia" w:ascii="georgia" w:hAnsi="georgia"/>
          <w:i/>
          <w:color w:val="000000"/>
        </w:rPr>
        <w:t xml:space="preserve">"the training data is scarce on human speech and the captions do not describe aspects of its content or context."</w:t>
      </w:r>
    </w:p>
    <w:p>
      <w:pPr>
        <w:spacing w:line="360" w:after="210" w:lineRule="auto"/>
      </w:pPr>
      <w:r>
        <w:rPr>
          <w:rFonts w:eastAsia="georgia" w:cs="georgia" w:ascii="georgia" w:hAnsi="georgia"/>
          <w:color w:val="000000"/>
        </w:rPr>
        <w:t xml:space="preserve">[PROJECT INTERPRETATION] This gap is critical for our system. CLAP's original training data (AudioCaps, ClothoV2, FSD50K, MACS) contains general audio descriptions, not clinical speech content. To use CLAP as our phonetic encoder, we must </w:t>
      </w:r>
      <w:r>
        <w:rPr>
          <w:rFonts w:eastAsia="georgia" w:cs="georgia" w:ascii="georgia" w:hAnsi="georgia"/>
          <w:b/>
          <w:color w:val="000000"/>
        </w:rPr>
        <w:t xml:space="preserve">fine-tune it on clinical speech-text pairs</w:t>
      </w:r>
      <w:r>
        <w:rPr>
          <w:rFonts w:eastAsia="georgia" w:cs="georgia" w:ascii="georgia" w:hAnsi="georgia"/>
          <w:color w:val="000000"/>
        </w:rPr>
        <w:t xml:space="preserve"> where the text describes clinical entities — not general audio scenes. This is the domain adaptation step that transforms CLAP into our ANE-style phonetic encoder.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9_failure_cases_limitations"/>
      <w:r>
        <w:rPr>
          <w:rFonts w:eastAsia="georgia" w:cs="georgia" w:ascii="georgia" w:hAnsi="georgia"/>
          <w:b/>
          <w:color w:val="000000"/>
          <w:sz w:val="24"/>
        </w:rPr>
        <w:t xml:space="preserve">SECTION 9 — FAILURE CASES &amp; LIMITATIONS</w:t>
      </w:r>
      <w:bookmarkEnd w:id="12"/>
    </w:p>
    <w:p>
      <w:pPr>
        <w:spacing w:line="360" w:after="210" w:lineRule="auto"/>
      </w:pPr>
      <w:r>
        <w:rPr>
          <w:rFonts w:eastAsia="georgia" w:cs="georgia" w:ascii="georgia" w:hAnsi="georgia"/>
          <w:color w:val="000000"/>
        </w:rPr>
        <w:t xml:space="preserve">[PAPER FACT] Direct from paper:</w:t>
      </w:r>
    </w:p>
    <w:p>
      <w:pPr>
        <w:numPr>
          <w:ilvl w:val="0"/>
          <w:numId w:val="3"/>
        </w:numPr>
        <w:spacing w:line="360" w:after="210" w:lineRule="auto"/>
      </w:pPr>
      <w:r>
        <w:rPr>
          <w:rFonts w:eastAsia="georgia" w:cs="georgia" w:ascii="georgia" w:hAnsi="georgia"/>
          <w:i/>
          <w:color w:val="000000"/>
          <w:sz w:val="21"/>
        </w:rPr>
        <w:t xml:space="preserve">"CLAP underperforms on human speech tasks like KWS and ER. We posit that as we increase training data and increase human speech-based captioning, CLAP's performance on speech datasets will increase."</w:t>
      </w:r>
      <w:r>
        <w:rPr>
          <w:rFonts w:eastAsia="georgia" w:cs="georgia" w:ascii="georgia" w:hAnsi="georgia"/>
          <w:color w:val="000000"/>
          <w:sz w:val="21"/>
        </w:rPr>
        <w:t xml:space="preserve"> — Speech ZS: 10.6% vs. 97% SoTA</w:t>
      </w:r>
    </w:p>
    <w:p>
      <w:pPr>
        <w:numPr>
          <w:ilvl w:val="0"/>
          <w:numId w:val="3"/>
        </w:numPr>
        <w:spacing w:line="360" w:after="210" w:lineRule="auto"/>
      </w:pPr>
      <w:r>
        <w:rPr>
          <w:rFonts w:eastAsia="georgia" w:cs="georgia" w:ascii="georgia" w:hAnsi="georgia"/>
          <w:i/>
          <w:color w:val="000000"/>
          <w:sz w:val="21"/>
        </w:rPr>
        <w:t xml:space="preserve">"Adding about 1.7M AudioSet pairs... resulted in a performance drop in the overall zero-shot numbers."</w:t>
      </w:r>
      <w:r>
        <w:rPr>
          <w:rFonts w:eastAsia="georgia" w:cs="georgia" w:ascii="georgia" w:hAnsi="georgia"/>
          <w:color w:val="000000"/>
          <w:sz w:val="21"/>
        </w:rPr>
        <w:t xml:space="preserve"> Quality of audio-text pairs is more important than scale — noisy pairs harm performance.</w:t>
      </w:r>
    </w:p>
    <w:p>
      <w:pPr>
        <w:numPr>
          <w:ilvl w:val="0"/>
          <w:numId w:val="3"/>
        </w:numPr>
        <w:spacing w:line="360" w:after="210" w:lineRule="auto"/>
      </w:pPr>
      <w:r>
        <w:rPr>
          <w:rFonts w:eastAsia="georgia" w:cs="georgia" w:ascii="georgia" w:hAnsi="georgia"/>
          <w:i/>
          <w:color w:val="000000"/>
          <w:sz w:val="21"/>
        </w:rPr>
        <w:t xml:space="preserve">"YouTube titles and descriptions do not describe the acoustic content of the video segment under consideration but instead describe the video as a whole"</w:t>
      </w:r>
      <w:r>
        <w:rPr>
          <w:rFonts w:eastAsia="georgia" w:cs="georgia" w:ascii="georgia" w:hAnsi="georgia"/>
          <w:color w:val="000000"/>
          <w:sz w:val="21"/>
        </w:rPr>
        <w:t xml:space="preserve"> — semantic misalignment between audio and its textual description is the dominant data quality failure mode.</w:t>
      </w:r>
    </w:p>
    <w:p>
      <w:pPr>
        <w:numPr>
          <w:ilvl w:val="0"/>
          <w:numId w:val="3"/>
        </w:numPr>
        <w:spacing w:line="360" w:after="210" w:lineRule="auto"/>
      </w:pPr>
      <w:r>
        <w:rPr>
          <w:rFonts w:eastAsia="georgia" w:cs="georgia" w:ascii="georgia" w:hAnsi="georgia"/>
          <w:color w:val="000000"/>
          <w:sz w:val="21"/>
        </w:rPr>
        <w:t xml:space="preserve">[PAPER FACT] Batch size of 768 shows slightly decreased ZS performance vs. 256 — the contrastive loss may degrade with excessively large batches due to false negatives (too many audios in batch that are semantically similar being forced as negatives).</w:t>
      </w:r>
    </w:p>
    <w:p>
      <w:pPr>
        <w:numPr>
          <w:ilvl w:val="0"/>
          <w:numId w:val="3"/>
        </w:numPr>
        <w:spacing w:line="360" w:after="210" w:lineRule="auto"/>
      </w:pPr>
      <w:r>
        <w:rPr>
          <w:rFonts w:eastAsia="georgia" w:cs="georgia" w:ascii="georgia" w:hAnsi="georgia"/>
          <w:color w:val="000000"/>
          <w:sz w:val="21"/>
        </w:rPr>
        <w:t xml:space="preserve">[ANALYST INFERENCE] CLAP uses a global audio embedding (CNN14 global pooling → 2048) — it cannot produce </w:t>
      </w:r>
      <w:r>
        <w:rPr>
          <w:rFonts w:eastAsia="georgia" w:cs="georgia" w:ascii="georgia" w:hAnsi="georgia"/>
          <w:b/>
          <w:color w:val="000000"/>
          <w:sz w:val="21"/>
        </w:rPr>
        <w:t xml:space="preserve">token-level</w:t>
      </w:r>
      <w:r>
        <w:rPr>
          <w:rFonts w:eastAsia="georgia" w:cs="georgia" w:ascii="georgia" w:hAnsi="georgia"/>
          <w:color w:val="000000"/>
          <w:sz w:val="21"/>
        </w:rPr>
        <w:t xml:space="preserve"> or </w:t>
      </w:r>
      <w:r>
        <w:rPr>
          <w:rFonts w:eastAsia="georgia" w:cs="georgia" w:ascii="georgia" w:hAnsi="georgia"/>
          <w:b/>
          <w:color w:val="000000"/>
          <w:sz w:val="21"/>
        </w:rPr>
        <w:t xml:space="preserve">phoneme-level</w:t>
      </w:r>
      <w:r>
        <w:rPr>
          <w:rFonts w:eastAsia="georgia" w:cs="georgia" w:ascii="georgia" w:hAnsi="georgia"/>
          <w:color w:val="000000"/>
          <w:sz w:val="21"/>
        </w:rPr>
        <w:t xml:space="preserve"> audio embeddings. For our phonetic query formation from a specific ASR token (e.g., the token "digoxin" at time step t), we need either (a) frame-level CNN14 features before pooling, or (b) a different audio encoder (e.g., Whisper encoder hidden states, which are already token-aligned).</w:t>
      </w:r>
    </w:p>
    <w:p>
      <w:pPr>
        <w:numPr>
          <w:ilvl w:val="0"/>
          <w:numId w:val="3"/>
        </w:numPr>
        <w:spacing w:line="360" w:after="210" w:lineRule="auto"/>
      </w:pPr>
      <w:r>
        <w:rPr>
          <w:rFonts w:eastAsia="georgia" w:cs="georgia" w:ascii="georgia" w:hAnsi="georgia"/>
          <w:color w:val="000000"/>
          <w:sz w:val="21"/>
        </w:rPr>
        <w:t xml:space="preserve">[ANALYST INFERENCE] CLAP's text encoder uses BERT — not a clinical NLP model. For clinical term embeddings, substituting ClinicalBERT or BioBERT as the text encoder would dramatically improve alignment between clinical speech audio and clinical KB text entries.</w:t>
      </w:r>
    </w:p>
    <w:p>
      <w:pPr>
        <w:numPr>
          <w:ilvl w:val="0"/>
          <w:numId w:val="3"/>
        </w:numPr>
        <w:spacing w:line="360" w:after="210" w:lineRule="auto"/>
      </w:pPr>
      <w:r>
        <w:rPr>
          <w:rFonts w:eastAsia="georgia" w:cs="georgia" w:ascii="georgia" w:hAnsi="georgia"/>
          <w:color w:val="000000"/>
          <w:sz w:val="21"/>
        </w:rPr>
        <w:t xml:space="preserve">[PAPER FACT] Prompt engineering matters: </w:t>
      </w:r>
      <w:r>
        <w:rPr>
          <w:rFonts w:eastAsia="georgia" w:cs="georgia" w:ascii="georgia" w:hAnsi="georgia"/>
          <w:i/>
          <w:color w:val="000000"/>
          <w:sz w:val="21"/>
        </w:rPr>
        <w:t xml:space="preserve">"'this is a sound of [class label]'"</w:t>
      </w:r>
      <w:r>
        <w:rPr>
          <w:rFonts w:eastAsia="georgia" w:cs="georgia" w:ascii="georgia" w:hAnsi="georgia"/>
          <w:color w:val="000000"/>
          <w:sz w:val="21"/>
        </w:rPr>
        <w:t xml:space="preserve"> achieves 82.6% on ESC50 vs. </w:t>
      </w:r>
      <w:r>
        <w:rPr>
          <w:rFonts w:eastAsia="georgia" w:cs="georgia" w:ascii="georgia" w:hAnsi="georgia"/>
          <w:i/>
          <w:color w:val="000000"/>
          <w:sz w:val="21"/>
        </w:rPr>
        <w:t xml:space="preserve">"'i can hear [class label]'"</w:t>
      </w:r>
      <w:r>
        <w:rPr>
          <w:rFonts w:eastAsia="georgia" w:cs="georgia" w:ascii="georgia" w:hAnsi="georgia"/>
          <w:color w:val="000000"/>
          <w:sz w:val="21"/>
        </w:rPr>
        <w:t xml:space="preserve"> at 78.6% — a 5% gap from prompt choice alone. For clinical terms, the optimal prompt template for drug name retrieval must be empirically determined.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10_research_gap_identification"/>
      <w:r>
        <w:rPr>
          <w:rFonts w:eastAsia="georgia" w:cs="georgia" w:ascii="georgia" w:hAnsi="georgia"/>
          <w:b/>
          <w:color w:val="000000"/>
          <w:sz w:val="24"/>
        </w:rPr>
        <w:t xml:space="preserve">SECTION 10 — RESEARCH GAP IDENTIFICATION</w:t>
      </w:r>
      <w:bookmarkEnd w:id="13"/>
    </w:p>
    <w:p>
      <w:pPr>
        <w:spacing w:line="360" w:after="210" w:lineRule="auto"/>
      </w:pPr>
      <w:r>
        <w:rPr>
          <w:rFonts w:eastAsia="georgia" w:cs="georgia" w:ascii="georgia" w:hAnsi="georgia"/>
          <w:color w:val="000000"/>
        </w:rPr>
        <w:t xml:space="preserve">[ANALYST INFERENCE] CLAP establishes that joint audio-text contrastive learning enables zero-shot audio classification by natural language — but its training data and evaluation are entirely general-purpose (sound events, music, environment). No version of CLAP exists for </w:t>
      </w:r>
      <w:r>
        <w:rPr>
          <w:rFonts w:eastAsia="georgia" w:cs="georgia" w:ascii="georgia" w:hAnsi="georgia"/>
          <w:b/>
          <w:color w:val="000000"/>
        </w:rPr>
        <w:t xml:space="preserve">clinical speech</w:t>
      </w:r>
      <w:r>
        <w:rPr>
          <w:rFonts w:eastAsia="georgia" w:cs="georgia" w:ascii="georgia" w:hAnsi="georgia"/>
          <w:color w:val="000000"/>
        </w:rPr>
        <w:t xml:space="preserve">, </w:t>
      </w:r>
      <w:r>
        <w:rPr>
          <w:rFonts w:eastAsia="georgia" w:cs="georgia" w:ascii="georgia" w:hAnsi="georgia"/>
          <w:b/>
          <w:color w:val="000000"/>
        </w:rPr>
        <w:t xml:space="preserve">medical entity phonetics</w:t>
      </w:r>
      <w:r>
        <w:rPr>
          <w:rFonts w:eastAsia="georgia" w:cs="georgia" w:ascii="georgia" w:hAnsi="georgia"/>
          <w:color w:val="000000"/>
        </w:rPr>
        <w:t xml:space="preserve">, or </w:t>
      </w:r>
      <w:r>
        <w:rPr>
          <w:rFonts w:eastAsia="georgia" w:cs="georgia" w:ascii="georgia" w:hAnsi="georgia"/>
          <w:b/>
          <w:color w:val="000000"/>
        </w:rPr>
        <w:t xml:space="preserve">ASR error correction via cross-modal retrieval</w:t>
      </w:r>
      <w:r>
        <w:rPr>
          <w:rFonts w:eastAsia="georgia" w:cs="georgia" w:ascii="georgia" w:hAnsi="georgia"/>
          <w:color w:val="000000"/>
        </w:rPr>
        <w:t xml:space="preserve">. Fine-tuning CLAP on clinical speech-text pairs to create a </w:t>
      </w:r>
      <w:r>
        <w:rPr>
          <w:rFonts w:eastAsia="georgia" w:cs="georgia" w:ascii="georgia" w:hAnsi="georgia"/>
          <w:b/>
          <w:color w:val="000000"/>
        </w:rPr>
        <w:t xml:space="preserve">phonetic clinical KB retrieval module</w:t>
      </w:r>
      <w:r>
        <w:rPr>
          <w:rFonts w:eastAsia="georgia" w:cs="georgia" w:ascii="georgia" w:hAnsi="georgia"/>
          <w:color w:val="000000"/>
        </w:rPr>
        <w:t xml:space="preserve"> is a direct, principled extension of CLAP's architecture to our problem.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11_comparison_with_other_papers"/>
      <w:r>
        <w:rPr>
          <w:rFonts w:eastAsia="georgia" w:cs="georgia" w:ascii="georgia" w:hAnsi="georgia"/>
          <w:b/>
          <w:color w:val="000000"/>
          <w:sz w:val="24"/>
        </w:rPr>
        <w:t xml:space="preserve">SECTION 11 — COMPARISON WITH OTHER PAPERS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CLAP (Paper 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(Paper 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RASR (Paper 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 + Text (joint)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 → 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 → Text +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Audio + Text + KB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Cross-modal contrastive (audio↔text)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Encoder hidden states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 text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CLAP audio encoder → KB text cosine 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Zero-shot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 any text query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 fixed vocab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 — any UMLS/RxNorm entry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fine-tuning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 general audio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 general speech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 (Japanese academic)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 — clinical speech 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Implicit (cosine similarity = retrieval)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BM25 text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FAISS over CLAP-encoded UMLS entries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Token-level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 global clip embedding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 decoder token-level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CLAP audio frame features + Whisper token alignment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Sound events, music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Multilingual speech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Japanese academic ASR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dictation, African-accented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12_relevance_to_our_project"/>
      <w:r>
        <w:rPr>
          <w:rFonts w:eastAsia="georgia" w:cs="georgia" w:ascii="georgia" w:hAnsi="georgia"/>
          <w:b/>
          <w:color w:val="000000"/>
          <w:sz w:val="24"/>
        </w:rPr>
        <w:t xml:space="preserve">SECTION 12 — RELEVANCE TO OUR PROJECT</w:t>
      </w:r>
      <w:bookmarkEnd w:id="15"/>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Direct architectural use in our system:</w:t>
      </w:r>
    </w:p>
    <w:p>
      <w:pPr>
        <w:spacing w:line="360" w:after="210" w:lineRule="auto"/>
      </w:pPr>
      <w:r>
        <w:rPr>
          <w:rFonts w:eastAsia="georgia" w:cs="georgia" w:ascii="georgia" w:hAnsi="georgia"/>
          <w:color w:val="000000"/>
        </w:rPr>
        <w:t xml:space="preserve">CLAP's audio encoder (CNN14 or, in our case, Whisper encoder hidden states) + CLAP's text encoder (ClinicalBERT in our version) + contrastive joint space = our </w:t>
      </w:r>
      <w:r>
        <w:rPr>
          <w:rFonts w:eastAsia="georgia" w:cs="georgia" w:ascii="georgia" w:hAnsi="georgia"/>
          <w:b/>
          <w:color w:val="000000"/>
        </w:rPr>
        <w:t xml:space="preserve">Phonetic KB Retrieval Module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Input: Whisper audio segment containing flagged token (e.g., "dikod sin")</w:t>
        <w:br/>
        <w:t xml:space="preserve">  → CLAP audio encoder (fine-tuned on clinical speech-text pairs)</w:t>
        <w:br/>
        <w:t xml:space="preserve">  → Audio embedding Ea ∈ R^(1×1024)</w:t>
        <w:br/>
        <w:t xml:space="preserve"/>
        <w:br/>
        <w:t xml:space="preserve">Clinical KB (UMLS/RxNorm drug names as text):</w:t>
        <w:br/>
        <w:t xml:space="preserve">  "digoxin", "metoprolol", "spironolactone", ...</w:t>
        <w:br/>
        <w:t xml:space="preserve">  → CLAP text encoder (ClinicalBERT fine-tuned)</w:t>
        <w:br/>
        <w:t xml:space="preserve">  → Pre-computed KB embeddings Et ∈ R^(|KB|×1024), FAISS-indexed</w:t>
        <w:br/>
        <w:t xml:space="preserve"/>
        <w:br/>
        <w:t xml:space="preserve">Retrieval: cosine_similarity(Ea, Et) → top-3 KB candidates</w:t>
        <w:br/>
        <w:t xml:space="preserve">  "digoxin" (cos=0.91), "dixanthine" (cos=0.72), "dikofenac" (cos=0.68)</w:t>
        <w:br/>
        <w:t xml:space="preserve"/>
        <w:br/>
        <w:t xml:space="preserve">→ Top-3 passed to cross-encoder reranker → LoRA correction LLM</w:t>
        <w:br/>
        <w:t xml:space="preserve"/>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Key design choices validated by CLAP:</w:t>
      </w:r>
    </w:p>
    <w:p>
      <w:pPr>
        <w:numPr>
          <w:ilvl w:val="0"/>
          <w:numId w:val="4"/>
        </w:numPr>
        <w:spacing w:line="360" w:before="105" w:after="105" w:lineRule="auto"/>
      </w:pPr>
      <w:r>
        <w:rPr>
          <w:rFonts w:eastAsia="georgia" w:cs="georgia" w:ascii="georgia" w:hAnsi="georgia"/>
          <w:color w:val="000000"/>
          <w:sz w:val="21"/>
        </w:rPr>
        <w:t xml:space="preserve">Learnable temperature τ (initialised 0.007, clipped logits at 100) — adopt same initialisation for our phonetic encoder fine-tuning</w:t>
      </w:r>
    </w:p>
    <w:p>
      <w:pPr>
        <w:numPr>
          <w:ilvl w:val="0"/>
          <w:numId w:val="4"/>
        </w:numPr>
        <w:spacing w:line="360" w:before="105" w:after="105" w:lineRule="auto"/>
      </w:pPr>
      <w:r>
        <w:rPr>
          <w:rFonts w:eastAsia="georgia" w:cs="georgia" w:ascii="georgia" w:hAnsi="georgia"/>
          <w:color w:val="000000"/>
          <w:sz w:val="21"/>
        </w:rPr>
        <w:t xml:space="preserve">Both encoders unfrozen during fine-tuning — best ZS performance (0.3265 vs. 0.2809 for both frozen)</w:t>
      </w:r>
    </w:p>
    <w:p>
      <w:pPr>
        <w:numPr>
          <w:ilvl w:val="0"/>
          <w:numId w:val="4"/>
        </w:numPr>
        <w:spacing w:line="360" w:before="105" w:after="105" w:lineRule="auto"/>
      </w:pPr>
      <w:r>
        <w:rPr>
          <w:rFonts w:eastAsia="georgia" w:cs="georgia" w:ascii="georgia" w:hAnsi="georgia"/>
          <w:color w:val="000000"/>
          <w:sz w:val="21"/>
        </w:rPr>
        <w:t xml:space="preserve">ClinicalBERT replaces BERT-base — text encoder adaptation is the primary driver of performance; substituting a stronger clinical text encoder is the highest-leverage improvement</w:t>
      </w:r>
    </w:p>
    <w:p>
      <w:pPr>
        <w:numPr>
          <w:ilvl w:val="0"/>
          <w:numId w:val="4"/>
        </w:numPr>
        <w:spacing w:line="360" w:before="105" w:after="105" w:lineRule="auto"/>
      </w:pPr>
      <w:r>
        <w:rPr>
          <w:rFonts w:eastAsia="georgia" w:cs="georgia" w:ascii="georgia" w:hAnsi="georgia"/>
          <w:color w:val="000000"/>
          <w:sz w:val="21"/>
        </w:rPr>
        <w:t xml:space="preserve">Prompt template matters — design clinical prompt: </w:t>
      </w:r>
      <w:r>
        <w:rPr>
          <w:rFonts w:eastAsia="georgia" w:cs="georgia" w:ascii="georgia" w:hAnsi="georgia"/>
          <w:i/>
          <w:color w:val="000000"/>
          <w:sz w:val="21"/>
        </w:rPr>
        <w:t xml:space="preserve">"This is a recording of the drug name [clinical entity]"</w:t>
      </w:r>
      <w:r>
        <w:rPr>
          <w:rFonts w:eastAsia="georgia" w:cs="georgia" w:ascii="georgia" w:hAnsi="georgia"/>
          <w:color w:val="000000"/>
          <w:sz w:val="21"/>
        </w:rPr>
        <w:t xml:space="preserve"> for KB text embeddings</w:t>
      </w:r>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Phonetic fine-tuning dataset construction:</w:t>
      </w:r>
      <w:r>
        <w:rPr>
          <w:rFonts w:eastAsia="georgia" w:cs="georgia" w:ascii="georgia" w:hAnsi="georgia"/>
          <w:color w:val="000000"/>
        </w:rPr>
        <w:t xml:space="preserve"> CLAP requires audio-text pairs. For our clinical phonetic encoder, we need pairs of (ASR audio segment of drug name, correct drug name text). Sources:</w:t>
      </w:r>
    </w:p>
    <w:p>
      <w:pPr>
        <w:numPr>
          <w:ilvl w:val="0"/>
          <w:numId w:val="5"/>
        </w:numPr>
        <w:spacing w:line="360" w:before="105" w:after="105" w:lineRule="auto"/>
      </w:pPr>
      <w:r>
        <w:rPr>
          <w:rFonts w:eastAsia="georgia" w:cs="georgia" w:ascii="georgia" w:hAnsi="georgia"/>
          <w:color w:val="000000"/>
          <w:sz w:val="21"/>
        </w:rPr>
        <w:t xml:space="preserve">AfriSpeech-200 clinical subset (Paper 11): audio + correct transcripts → extract entity-level audio segments</w:t>
      </w:r>
    </w:p>
    <w:p>
      <w:pPr>
        <w:numPr>
          <w:ilvl w:val="0"/>
          <w:numId w:val="5"/>
        </w:numPr>
        <w:spacing w:line="360" w:before="105" w:after="105" w:lineRule="auto"/>
      </w:pPr>
      <w:r>
        <w:rPr>
          <w:rFonts w:eastAsia="georgia" w:cs="georgia" w:ascii="georgia" w:hAnsi="georgia"/>
          <w:color w:val="000000"/>
          <w:sz w:val="21"/>
        </w:rPr>
        <w:t xml:space="preserve">Synthetic TTS: generate TTS audio for all UMLS drug names using multiple voice/accent variations → creates (audio, drug_name) pairs at scale</w:t>
      </w:r>
    </w:p>
    <w:p>
      <w:pPr>
        <w:numPr>
          <w:ilvl w:val="0"/>
          <w:numId w:val="5"/>
        </w:numPr>
        <w:spacing w:line="360" w:before="105" w:after="105" w:lineRule="auto"/>
      </w:pPr>
      <w:r>
        <w:rPr>
          <w:rFonts w:eastAsia="georgia" w:cs="georgia" w:ascii="georgia" w:hAnsi="georgia"/>
          <w:color w:val="000000"/>
          <w:sz w:val="21"/>
        </w:rPr>
        <w:t xml:space="preserve">Hard negatives: pair "digoxin" audio with "dixanthine" text as negative pair — forces the encoder to distinguish phonetically similar but semantically different entries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13_patent_novelty_insights"/>
      <w:r>
        <w:rPr>
          <w:rFonts w:eastAsia="georgia" w:cs="georgia" w:ascii="georgia" w:hAnsi="georgia"/>
          <w:b/>
          <w:color w:val="000000"/>
          <w:sz w:val="24"/>
        </w:rPr>
        <w:t xml:space="preserve">SECTION 13 — PATENT / NOVELTY INSIGHTS</w:t>
      </w:r>
      <w:bookmarkEnd w:id="16"/>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Clinical CLAP — phonetic clinical KB retrieval via audio-text contrastive pretraining:</w:t>
      </w:r>
      <w:r>
        <w:rPr>
          <w:rFonts w:eastAsia="georgia" w:cs="georgia" w:ascii="georgia" w:hAnsi="georgia"/>
          <w:color w:val="000000"/>
        </w:rPr>
        <w:t xml:space="preserve"> Fine-tuning CLAP specifically on clinical speech-text pairs where the text is structured clinical ontology entries (UMLS concept names, synonyms, phonetic variants) creates a novel retrieval modality — </w:t>
      </w:r>
      <w:r>
        <w:rPr>
          <w:rFonts w:eastAsia="georgia" w:cs="georgia" w:ascii="georgia" w:hAnsi="georgia"/>
          <w:i/>
          <w:color w:val="000000"/>
        </w:rPr>
        <w:t xml:space="preserve">clinical acoustic retrieval</w:t>
      </w:r>
      <w:r>
        <w:rPr>
          <w:rFonts w:eastAsia="georgia" w:cs="georgia" w:ascii="georgia" w:hAnsi="georgia"/>
          <w:color w:val="000000"/>
        </w:rPr>
        <w:t xml:space="preserve"> — not present in the original CLAP paper or any downstream CLAP variant.</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Token-level CLAP from Whisper hidden states:</w:t>
      </w:r>
      <w:r>
        <w:rPr>
          <w:rFonts w:eastAsia="georgia" w:cs="georgia" w:ascii="georgia" w:hAnsi="georgia"/>
          <w:color w:val="000000"/>
        </w:rPr>
        <w:t xml:space="preserve"> CLAP produces global clip embeddings. Replacing CNN14 with Whisper's encoder hidden states (already token-aligned at the BPE level) creates </w:t>
      </w:r>
      <w:r>
        <w:rPr>
          <w:rFonts w:eastAsia="georgia" w:cs="georgia" w:ascii="georgia" w:hAnsi="georgia"/>
          <w:b/>
          <w:color w:val="000000"/>
        </w:rPr>
        <w:t xml:space="preserve">token-level acoustic embeddings</w:t>
      </w:r>
      <w:r>
        <w:rPr>
          <w:rFonts w:eastAsia="georgia" w:cs="georgia" w:ascii="georgia" w:hAnsi="georgia"/>
          <w:color w:val="000000"/>
        </w:rPr>
        <w:t xml:space="preserve"> — enabling retrieval triggered at a specific misheard token (e.g., only the token corresponding to "dikod" in a 30-second transcript), rather than requiring a whole audio clip query. This token-level acoustic retrieval is novel and directly addresses CLAP's global pooling limitation.</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Symmetric clinical retrieval (text→audio AND audio→text):</w:t>
      </w:r>
      <w:r>
        <w:rPr>
          <w:rFonts w:eastAsia="georgia" w:cs="georgia" w:ascii="georgia" w:hAnsi="georgia"/>
          <w:color w:val="000000"/>
        </w:rPr>
        <w:t xml:space="preserve"> CLAP's symmetric loss trains both audio→text AND text→audio retrieval simultaneously. For our system, this means: (a) given audio of "dikod sin," retrieve correct text "digoxin" (primary use case); AND (b) given text "digoxin," retrieve all audio segments in a patient record where digoxin was mentioned — enabling downstream medication adherence monitoring. The bidirectional retrieval direction (b) is a clinical surveillance application not present in any existing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ection_14_structured_summary_table"/>
      <w:r>
        <w:rPr>
          <w:rFonts w:eastAsia="georgia" w:cs="georgia" w:ascii="georgia" w:hAnsi="georgia"/>
          <w:b/>
          <w:color w:val="000000"/>
          <w:sz w:val="24"/>
        </w:rPr>
        <w:t xml:space="preserve">SECTION 14 — STRUCTURED SUMMARY TABLE</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Mainstream audio models require class labels and predict fixed categories; no model learned audio-language alignment from natural language supervision at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CLAP — 128k audio-text pairs; CNN14 + BERT + learnable projections into d=1024 joint space; zero-shot SoTA on ESC50 (82.6%), FSD50K, US8K; supervised SoTA on 5 tasks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Dual-encoder + contrastive loss; symmetric CE over N×N similarity matrix; learnable τ=0.007; joint space d=1024; both encoders unfrozen for best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Alignment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Cosine similarity in joint projected space; symmetric cross-entropy loss; prompt template </w:t>
            </w:r>
            <w:r>
              <w:rPr>
                <w:rFonts w:eastAsia="georgia" w:cs="georgia" w:ascii="georgia" w:hAnsi="georgia"/>
                <w:i/>
                <w:color w:val="000000"/>
                <w:sz w:val="17"/>
              </w:rPr>
              <w:t xml:space="preserve">"This is a sound of [class label]"</w:t>
            </w:r>
            <w:r>
              <w:rPr>
                <w:rFonts w:eastAsia="helvetica neue" w:cs="helvetica neue" w:ascii="helvetica neue" w:hAnsi="helvetica neue"/>
                <w:color w:val="000000"/>
                <w:sz w:val="17"/>
              </w:rPr>
              <w:t xml:space="preserve"> gives 5% absolute ZS gain over raw class labels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Poor on human speech tasks (KWS: 10.6%, ER: 17.8%); training data scarce on human speech; noisy pairs (AudioSet) harm rather than help; global pooling prevents token-level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Token-level Clinical CLAP using Whisper encoder hidden states fine-tuned on (clinical speech audio, UMLS entity text) pairs for phonetic KB retrieval — a novel acoustic retrieval modality not present in any existing system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ankit_s_card_systems_intelligence"/>
      <w:r>
        <w:rPr>
          <w:rFonts w:eastAsia="georgia" w:cs="georgia" w:ascii="georgia" w:hAnsi="georgia"/>
          <w:b/>
          <w:color w:val="000000"/>
          <w:sz w:val="39"/>
        </w:rPr>
        <w:t xml:space="preserve">ANKIT'S CARD — Systems Intelligence</w:t>
      </w:r>
      <w:bookmarkEnd w:id="18"/>
    </w:p>
    <w:p>
      <w:pPr>
        <w:spacing w:line="360" w:before="315" w:after="105" w:lineRule="auto"/>
        <w:ind w:left="-30"/>
        <w:jc w:val="left"/>
      </w:pPr>
      <w:bookmarkStart w:id="19" w:name="owner_ankit_role_architecture_imp_6d25d6"/>
      <w:r>
        <w:rPr>
          <w:rFonts w:eastAsia="georgia" w:cs="georgia" w:ascii="georgia" w:hAnsi="georgia"/>
          <w:b/>
          <w:color w:val="000000"/>
          <w:sz w:val="24"/>
        </w:rPr>
        <w:t xml:space="preserve">Owner: Ankit | Role: Architecture + Implementation Lead</w:t>
      </w:r>
      <w:bookmarkEnd w:id="19"/>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ection_1_core_problem"/>
      <w:r>
        <w:rPr>
          <w:rFonts w:eastAsia="georgia" w:cs="georgia" w:ascii="georgia" w:hAnsi="georgia"/>
          <w:b/>
          <w:color w:val="000000"/>
          <w:sz w:val="24"/>
        </w:rPr>
        <w:t xml:space="preserve">SECTION 1 — CORE PROBLEM</w:t>
      </w:r>
      <w:bookmarkEnd w:id="20"/>
    </w:p>
    <w:p>
      <w:pPr>
        <w:spacing w:line="360" w:after="210" w:lineRule="auto"/>
      </w:pPr>
      <w:r>
        <w:rPr>
          <w:rFonts w:eastAsia="georgia" w:cs="georgia" w:ascii="georgia" w:hAnsi="georgia"/>
          <w:color w:val="000000"/>
        </w:rPr>
        <w:t xml:space="preserve">[PAPER FACT] The core technical problem is enabling a model to take an audio input and find semantically matching text descriptions without seeing class labels at training time. CLAP solves this via contrastive pretraining that brings audio and text embeddings into a shared 1024-dimensional space where cosine similarity measures audio-text relevance.</w:t>
      </w:r>
    </w:p>
    <w:p>
      <w:pPr>
        <w:spacing w:line="360" w:after="210" w:lineRule="auto"/>
      </w:pPr>
      <w:r>
        <w:rPr>
          <w:rFonts w:eastAsia="georgia" w:cs="georgia" w:ascii="georgia" w:hAnsi="georgia"/>
          <w:color w:val="000000"/>
        </w:rPr>
        <w:t xml:space="preserve">[PROJECT INTERPRETATION] For our system, the core use is replacing CLAP's general-purpose zero-shot classification with a </w:t>
      </w:r>
      <w:r>
        <w:rPr>
          <w:rFonts w:eastAsia="georgia" w:cs="georgia" w:ascii="georgia" w:hAnsi="georgia"/>
          <w:b/>
          <w:color w:val="000000"/>
        </w:rPr>
        <w:t xml:space="preserve">clinical entity retrieval</w:t>
      </w:r>
      <w:r>
        <w:rPr>
          <w:rFonts w:eastAsia="georgia" w:cs="georgia" w:ascii="georgia" w:hAnsi="georgia"/>
          <w:color w:val="000000"/>
        </w:rPr>
        <w:t xml:space="preserve"> step: given a Whisper audio segment of a misheard drug name, find the closest matching UMLS drug name entry by cosine similarity in CLAP's joint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ection_2_architecture_details"/>
      <w:r>
        <w:rPr>
          <w:rFonts w:eastAsia="georgia" w:cs="georgia" w:ascii="georgia" w:hAnsi="georgia"/>
          <w:b/>
          <w:color w:val="000000"/>
          <w:sz w:val="24"/>
        </w:rPr>
        <w:t xml:space="preserve">SECTION 2 — ARCHITECTURE DETAILS</w:t>
      </w:r>
      <w:bookmarkEnd w:id="21"/>
    </w:p>
    <w:p>
      <w:pPr>
        <w:spacing w:line="360" w:after="210" w:lineRule="auto"/>
      </w:pPr>
      <w:r>
        <w:rPr>
          <w:rFonts w:eastAsia="georgia" w:cs="georgia" w:ascii="georgia" w:hAnsi="georgia"/>
          <w:color w:val="000000"/>
        </w:rPr>
        <w:t xml:space="preserve">[PAPER FACT]</w:t>
      </w:r>
    </w:p>
    <w:p>
      <w:pPr>
        <w:spacing w:line="360" w:after="210" w:lineRule="auto"/>
      </w:pPr>
      <w:r>
        <w:rPr>
          <w:rFonts w:eastAsia="georgia" w:cs="georgia" w:ascii="georgia" w:hAnsi="georgia"/>
          <w:b/>
          <w:color w:val="000000"/>
        </w:rPr>
        <w:t xml:space="preserve">Math formulation:</w:t>
      </w:r>
    </w:p>
    <w:p>
      <w:pPr>
        <w:spacing w:line="360" w:after="210" w:lineRule="auto"/>
      </w:pPr>
      <w:r>
        <w:rPr>
          <w:rFonts w:eastAsia="georgia" w:cs="georgia" w:ascii="georgia" w:hAnsi="georgia"/>
          <w:color w:val="000000"/>
        </w:rPr>
        <w:t xml:space="preserve">Audio encoder output: </w:t>
      </w:r>
      <m:oMath>
        <m:sSub>
          <m:sSubPr>
            <m:ctrlPr>
              <w:rPr>
                <w:rFonts w:ascii="Cambria Math" w:hAnsi="Cambria Math"/>
                <w:color w:val="000000"/>
              </w:rPr>
            </m:ctrlPr>
          </m:sSubPr>
          <m:e>
            <m:acc>
              <m:accPr>
                <m:chr m:val="ˆ"/>
              </m:accPr>
              <m:e>
                <m:r>
                  <m:rPr>
                    <m:sty m:val="i"/>
                  </m:rPr>
                  <w:rPr>
                    <w:color w:val="000000"/>
                  </w:rPr>
                  <m:t>X</m:t>
                </m:r>
              </m:e>
            </m:acc>
          </m:e>
          <m:sub>
            <m:r>
              <m:rPr>
                <m:sty m:val="i"/>
              </m:rPr>
              <w:rPr>
                <w:color w:val="000000"/>
              </w:rPr>
              <m:t>a</m:t>
            </m:r>
          </m:sub>
        </m:sSub>
        <m:r>
          <m:rPr>
            <m:sty m:val="p"/>
          </m:rPr>
          <w:rPr>
            <w:color w:val="000000"/>
          </w:rPr>
          <m:t>=</m:t>
        </m:r>
        <m:sSub>
          <m:sSubPr>
            <m:ctrlPr>
              <w:rPr>
                <w:rFonts w:ascii="Cambria Math" w:hAnsi="Cambria Math"/>
                <w:color w:val="000000"/>
              </w:rPr>
            </m:ctrlPr>
          </m:sSubPr>
          <m:e>
            <m:r>
              <m:rPr>
                <m:sty m:val="i"/>
              </m:rPr>
              <w:rPr>
                <w:color w:val="000000"/>
              </w:rPr>
              <m:t>f</m:t>
            </m:r>
          </m:e>
          <m:sub>
            <m:r>
              <m:rPr>
                <m:sty m:val="i"/>
              </m:rPr>
              <w:rPr>
                <w:color w:val="000000"/>
              </w:rPr>
              <m:t>a</m:t>
            </m:r>
          </m:sub>
        </m:sSub>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a</m:t>
            </m:r>
          </m:sub>
        </m:sSub>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N</m:t>
            </m:r>
            <m:r>
              <m:rPr>
                <m:sty m:val="p"/>
              </m:rPr>
              <w:rPr>
                <w:color w:val="000000"/>
              </w:rPr>
              <m:t>×</m:t>
            </m:r>
            <m:r>
              <m:rPr>
                <m:sty m:val="i"/>
              </m:rPr>
              <w:rPr>
                <w:color w:val="000000"/>
              </w:rPr>
              <m:t>V</m:t>
            </m:r>
          </m:sup>
        </m:sSup>
      </m:oMath>
      <w:r>
        <w:rPr>
          <w:rFonts w:eastAsia="georgia" w:cs="georgia" w:ascii="georgia" w:hAnsi="georgia"/>
          <w:color w:val="000000"/>
        </w:rPr>
        <w:t xml:space="preserve"> where V=2048</w:t>
      </w:r>
    </w:p>
    <w:p>
      <w:pPr>
        <w:spacing w:line="360" w:after="210" w:lineRule="auto"/>
      </w:pPr>
      <w:r>
        <w:rPr>
          <w:rFonts w:eastAsia="georgia" w:cs="georgia" w:ascii="georgia" w:hAnsi="georgia"/>
          <w:color w:val="000000"/>
        </w:rPr>
        <w:t xml:space="preserve">Text encoder output: </w:t>
      </w:r>
      <m:oMath>
        <m:sSub>
          <m:sSubPr>
            <m:ctrlPr>
              <w:rPr>
                <w:rFonts w:ascii="Cambria Math" w:hAnsi="Cambria Math"/>
                <w:color w:val="000000"/>
              </w:rPr>
            </m:ctrlPr>
          </m:sSubPr>
          <m:e>
            <m:acc>
              <m:accPr>
                <m:chr m:val="ˆ"/>
              </m:accPr>
              <m:e>
                <m:r>
                  <m:rPr>
                    <m:sty m:val="i"/>
                  </m:rPr>
                  <w:rPr>
                    <w:color w:val="000000"/>
                  </w:rPr>
                  <m:t>X</m:t>
                </m:r>
              </m:e>
            </m:acc>
          </m:e>
          <m:sub>
            <m:r>
              <m:rPr>
                <m:sty m:val="i"/>
              </m:rPr>
              <w:rPr>
                <w:color w:val="000000"/>
              </w:rPr>
              <m:t>t</m:t>
            </m:r>
          </m:sub>
        </m:sSub>
        <m:r>
          <m:rPr>
            <m:sty m:val="p"/>
          </m:rPr>
          <w:rPr>
            <w:color w:val="000000"/>
          </w:rPr>
          <m:t>=</m:t>
        </m:r>
        <m:sSub>
          <m:sSubPr>
            <m:ctrlPr>
              <w:rPr>
                <w:rFonts w:ascii="Cambria Math" w:hAnsi="Cambria Math"/>
                <w:color w:val="000000"/>
              </w:rPr>
            </m:ctrlPr>
          </m:sSubPr>
          <m:e>
            <m:r>
              <m:rPr>
                <m:sty m:val="i"/>
              </m:rPr>
              <w:rPr>
                <w:color w:val="000000"/>
              </w:rPr>
              <m:t>f</m:t>
            </m:r>
          </m:e>
          <m:sub>
            <m:r>
              <m:rPr>
                <m:sty m:val="i"/>
              </m:rPr>
              <w:rPr>
                <w:color w:val="000000"/>
              </w:rPr>
              <m:t>t</m:t>
            </m:r>
          </m:sub>
        </m:sSub>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t</m:t>
            </m:r>
          </m:sub>
        </m:sSub>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N</m:t>
            </m:r>
            <m:r>
              <m:rPr>
                <m:sty m:val="p"/>
              </m:rPr>
              <w:rPr>
                <w:color w:val="000000"/>
              </w:rPr>
              <m:t>×</m:t>
            </m:r>
            <m:r>
              <m:rPr>
                <m:sty m:val="i"/>
              </m:rPr>
              <w:rPr>
                <w:color w:val="000000"/>
              </w:rPr>
              <m:t>U</m:t>
            </m:r>
          </m:sup>
        </m:sSup>
      </m:oMath>
      <w:r>
        <w:rPr>
          <w:rFonts w:eastAsia="georgia" w:cs="georgia" w:ascii="georgia" w:hAnsi="georgia"/>
          <w:color w:val="000000"/>
        </w:rPr>
        <w:t xml:space="preserve"> where U=768</w:t>
      </w:r>
    </w:p>
    <w:p>
      <w:pPr>
        <w:spacing w:line="360" w:after="210" w:lineRule="auto"/>
      </w:pPr>
      <w:r>
        <w:rPr>
          <w:rFonts w:eastAsia="georgia" w:cs="georgia" w:ascii="georgia" w:hAnsi="georgia"/>
          <w:color w:val="000000"/>
        </w:rPr>
        <w:t xml:space="preserve">Linear projections: </w:t>
      </w:r>
      <m:oMath>
        <m:sSub>
          <m:sSubPr>
            <m:ctrlPr>
              <w:rPr>
                <w:rFonts w:ascii="Cambria Math" w:hAnsi="Cambria Math"/>
                <w:color w:val="000000"/>
              </w:rPr>
            </m:ctrlPr>
          </m:sSubPr>
          <m:e>
            <m:r>
              <m:rPr>
                <m:sty m:val="i"/>
              </m:rPr>
              <w:rPr>
                <w:color w:val="000000"/>
              </w:rPr>
              <m:t>E</m:t>
            </m:r>
          </m:e>
          <m:sub>
            <m:r>
              <m:rPr>
                <m:sty m:val="i"/>
              </m:rPr>
              <w:rPr>
                <w:color w:val="000000"/>
              </w:rPr>
              <m:t>a</m:t>
            </m:r>
          </m:sub>
        </m:sSub>
        <m:r>
          <m:rPr>
            <m:sty m:val="p"/>
          </m:rPr>
          <w:rPr>
            <w:color w:val="000000"/>
          </w:rPr>
          <m:t>=</m:t>
        </m:r>
        <m:sSub>
          <m:sSubPr>
            <m:ctrlPr>
              <w:rPr>
                <w:rFonts w:ascii="Cambria Math" w:hAnsi="Cambria Math"/>
                <w:color w:val="000000"/>
              </w:rPr>
            </m:ctrlPr>
          </m:sSubPr>
          <m:e>
            <m:r>
              <m:rPr>
                <m:sty m:val="i"/>
              </m:rPr>
              <w:rPr>
                <w:color w:val="000000"/>
              </w:rPr>
              <m:t>L</m:t>
            </m:r>
          </m:e>
          <m:sub>
            <m:r>
              <m:rPr>
                <m:sty m:val="i"/>
              </m:rPr>
              <w:rPr>
                <w:color w:val="000000"/>
              </w:rPr>
              <m:t>a</m:t>
            </m:r>
          </m:sub>
        </m:sSub>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a</m:t>
            </m:r>
          </m:sub>
        </m:sSub>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N</m:t>
            </m:r>
            <m:r>
              <m:rPr>
                <m:sty m:val="p"/>
              </m:rPr>
              <w:rPr>
                <w:color w:val="000000"/>
              </w:rPr>
              <m:t>×</m:t>
            </m:r>
            <m:r>
              <m:rPr>
                <m:sty m:val="i"/>
              </m:rPr>
              <w:rPr>
                <w:color w:val="000000"/>
              </w:rPr>
              <m:t>d</m:t>
            </m:r>
          </m:sup>
        </m:sSup>
      </m:oMath>
      <w:r>
        <w:rPr>
          <w:rFonts w:eastAsia="georgia" w:cs="georgia" w:ascii="georgia" w:hAnsi="georgia"/>
          <w:color w:val="000000"/>
        </w:rPr>
        <w:t xml:space="preserve">, </w:t>
      </w:r>
      <m:oMath>
        <m:sSub>
          <m:sSubPr>
            <m:ctrlPr>
              <w:rPr>
                <w:rFonts w:ascii="Cambria Math" w:hAnsi="Cambria Math"/>
                <w:color w:val="000000"/>
              </w:rPr>
            </m:ctrlPr>
          </m:sSubPr>
          <m:e>
            <m:r>
              <m:rPr>
                <m:sty m:val="i"/>
              </m:rPr>
              <w:rPr>
                <w:color w:val="000000"/>
              </w:rPr>
              <m:t>E</m:t>
            </m:r>
          </m:e>
          <m:sub>
            <m:r>
              <m:rPr>
                <m:sty m:val="i"/>
              </m:rPr>
              <w:rPr>
                <w:color w:val="000000"/>
              </w:rPr>
              <m:t>t</m:t>
            </m:r>
          </m:sub>
        </m:sSub>
        <m:r>
          <m:rPr>
            <m:sty m:val="p"/>
          </m:rPr>
          <w:rPr>
            <w:color w:val="000000"/>
          </w:rPr>
          <m:t>=</m:t>
        </m:r>
        <m:sSub>
          <m:sSubPr>
            <m:ctrlPr>
              <w:rPr>
                <w:rFonts w:ascii="Cambria Math" w:hAnsi="Cambria Math"/>
                <w:color w:val="000000"/>
              </w:rPr>
            </m:ctrlPr>
          </m:sSubPr>
          <m:e>
            <m:r>
              <m:rPr>
                <m:sty m:val="i"/>
              </m:rPr>
              <w:rPr>
                <w:color w:val="000000"/>
              </w:rPr>
              <m:t>L</m:t>
            </m:r>
          </m:e>
          <m:sub>
            <m:r>
              <m:rPr>
                <m:sty m:val="i"/>
              </m:rPr>
              <w:rPr>
                <w:color w:val="000000"/>
              </w:rPr>
              <m:t>t</m:t>
            </m:r>
          </m:sub>
        </m:sSub>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t</m:t>
            </m:r>
          </m:sub>
        </m:sSub>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N</m:t>
            </m:r>
            <m:r>
              <m:rPr>
                <m:sty m:val="p"/>
              </m:rPr>
              <w:rPr>
                <w:color w:val="000000"/>
              </w:rPr>
              <m:t>×</m:t>
            </m:r>
            <m:r>
              <m:rPr>
                <m:sty m:val="i"/>
              </m:rPr>
              <w:rPr>
                <w:color w:val="000000"/>
              </w:rPr>
              <m:t>d</m:t>
            </m:r>
          </m:sup>
        </m:sSup>
      </m:oMath>
      <w:r>
        <w:rPr>
          <w:rFonts w:eastAsia="georgia" w:cs="georgia" w:ascii="georgia" w:hAnsi="georgia"/>
          <w:color w:val="000000"/>
        </w:rPr>
        <w:t xml:space="preserve">, d=1024</w:t>
      </w:r>
    </w:p>
    <w:p>
      <w:pPr>
        <w:spacing w:line="360" w:after="210" w:lineRule="auto"/>
      </w:pPr>
      <w:r>
        <w:rPr>
          <w:rFonts w:eastAsia="georgia" w:cs="georgia" w:ascii="georgia" w:hAnsi="georgia"/>
          <w:color w:val="000000"/>
        </w:rPr>
        <w:t xml:space="preserve">Similarity matrix: </w:t>
      </w:r>
      <m:oMath>
        <m:r>
          <m:rPr>
            <m:sty m:val="i"/>
          </m:rPr>
          <w:rPr>
            <w:color w:val="000000"/>
          </w:rPr>
          <m:t>C</m:t>
        </m:r>
        <m:r>
          <m:rPr>
            <m:sty m:val="p"/>
          </m:rPr>
          <w:rPr>
            <w:color w:val="000000"/>
          </w:rPr>
          <m:t>=</m:t>
        </m:r>
        <m:r>
          <m:rPr>
            <m:sty m:val="i"/>
          </m:rPr>
          <w:rPr>
            <w:color w:val="000000"/>
          </w:rPr>
          <m:t>τ</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t</m:t>
            </m:r>
          </m:sub>
        </m:sSub>
        <m:r>
          <m:rPr>
            <m:sty m:val="p"/>
          </m:rPr>
          <w:rPr>
            <w:color w:val="000000"/>
          </w:rPr>
          <m:t>⋅</m:t>
        </m:r>
        <m:sSubSup>
          <m:sSubSupPr>
            <m:ctrlPr>
              <w:rPr>
                <w:rFonts w:ascii="Cambria Math" w:hAnsi="Cambria Math"/>
                <w:color w:val="000000"/>
              </w:rPr>
            </m:ctrlPr>
          </m:sSubSupPr>
          <m:e>
            <m:r>
              <m:rPr>
                <m:sty m:val="i"/>
              </m:rPr>
              <w:rPr>
                <w:color w:val="000000"/>
              </w:rPr>
              <m:t>E</m:t>
            </m:r>
          </m:e>
          <m:sub>
            <m:r>
              <m:rPr>
                <m:sty m:val="i"/>
              </m:rPr>
              <w:rPr>
                <w:color w:val="000000"/>
              </w:rPr>
              <m:t>a</m:t>
            </m:r>
          </m:sub>
          <m:sup>
            <m:r>
              <m:rPr>
                <m:sty m:val="p"/>
              </m:rPr>
              <w:rPr>
                <w:color w:val="000000"/>
              </w:rPr>
              <m:t>⊤</m:t>
            </m:r>
          </m:sup>
        </m:sSubSup>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N</m:t>
            </m:r>
            <m:r>
              <m:rPr>
                <m:sty m:val="p"/>
              </m:rPr>
              <w:rPr>
                <w:color w:val="000000"/>
              </w:rPr>
              <m:t>×</m:t>
            </m:r>
            <m:r>
              <m:rPr>
                <m:sty m:val="i"/>
              </m:rPr>
              <w:rPr>
                <w:color w:val="000000"/>
              </w:rPr>
              <m:t>N</m:t>
            </m:r>
          </m:sup>
        </m:sSup>
      </m:oMath>
    </w:p>
    <w:p>
      <w:pPr>
        <w:spacing w:line="360" w:after="210" w:lineRule="auto"/>
      </w:pPr>
      <w:r>
        <w:rPr>
          <w:rFonts w:eastAsia="georgia" w:cs="georgia" w:ascii="georgia" w:hAnsi="georgia"/>
          <w:color w:val="000000"/>
        </w:rPr>
        <w:t xml:space="preserve">Symmetric cross-entropy loss: </w:t>
      </w:r>
      <m:oMath>
        <m:r>
          <m:rPr>
            <m:scr m:val="script"/>
          </m:rPr>
          <w:rPr>
            <w:color w:val="000000"/>
          </w:rPr>
          <m:t>L</m:t>
        </m:r>
        <m:r>
          <m:rPr>
            <m:sty m:val="p"/>
          </m:rPr>
          <w:rPr>
            <w:color w:val="000000"/>
          </w:rPr>
          <m:t>=</m:t>
        </m:r>
        <m:r>
          <m:rPr>
            <m:sty m:val="p"/>
          </m:rPr>
          <w:rPr>
            <w:color w:val="000000"/>
          </w:rPr>
          <m:t>0.5</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ℓ</m:t>
            </m:r>
          </m:e>
          <m:sub>
            <m:r>
              <m:rPr>
                <m:nor/>
              </m:rPr>
              <w:rPr>
                <w:color w:val="000000"/>
              </w:rPr>
              <m:t>text</m:t>
            </m:r>
          </m:sub>
        </m:sSub>
        <m:r>
          <m:rPr>
            <m:sty m:val="p"/>
          </m:rPr>
          <w:rPr>
            <w:color w:val="000000"/>
          </w:rPr>
          <m:t>(</m:t>
        </m:r>
        <m:r>
          <m:rPr>
            <m:sty m:val="i"/>
          </m:rPr>
          <w:rPr>
            <w:color w:val="000000"/>
          </w:rPr>
          <m:t>C</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ℓ</m:t>
            </m:r>
          </m:e>
          <m:sub>
            <m:r>
              <m:rPr>
                <m:nor/>
              </m:rPr>
              <w:rPr>
                <w:color w:val="000000"/>
              </w:rPr>
              <m:t>audio</m:t>
            </m:r>
          </m:sub>
        </m:sSub>
        <m:r>
          <m:rPr>
            <m:sty m:val="p"/>
          </m:rPr>
          <w:rPr>
            <w:color w:val="000000"/>
          </w:rPr>
          <m:t>(</m:t>
        </m:r>
        <m:r>
          <m:rPr>
            <m:sty m:val="i"/>
          </m:rPr>
          <w:rPr>
            <w:color w:val="000000"/>
          </w:rPr>
          <m:t>C</m:t>
        </m:r>
        <m:r>
          <m:rPr>
            <m:sty m:val="p"/>
          </m:rPr>
          <w:rPr>
            <w:color w:val="000000"/>
          </w:rPr>
          <m:t>)</m:t>
        </m:r>
        <m:r>
          <m:rPr>
            <m:sty m:val="p"/>
          </m:rPr>
          <w:rPr>
            <w:color w:val="000000"/>
          </w:rPr>
          <m:t>)</m:t>
        </m:r>
      </m:oMath>
      <w:r>
        <w:rPr>
          <w:rFonts w:eastAsia="georgia" w:cs="georgia" w:ascii="georgia" w:hAnsi="georgia"/>
          <w:color w:val="000000"/>
        </w:rPr>
        <w:t xml:space="preserve"> where </w:t>
      </w:r>
      <m:oMath>
        <m:sSub>
          <m:sSubPr>
            <m:ctrlPr>
              <w:rPr>
                <w:rFonts w:ascii="Cambria Math" w:hAnsi="Cambria Math"/>
                <w:color w:val="000000"/>
              </w:rPr>
            </m:ctrlPr>
          </m:sSubPr>
          <m:e>
            <m:r>
              <m:rPr>
                <m:sty m:val="i"/>
              </m:rPr>
              <w:rPr>
                <w:color w:val="000000"/>
              </w:rPr>
              <m:t>ℓ</m:t>
            </m:r>
          </m:e>
          <m:sub>
            <m:r>
              <m:rPr>
                <m:sty m:val="i"/>
              </m:rPr>
              <w:rPr>
                <w:color w:val="000000"/>
              </w:rPr>
              <m:t>k</m:t>
            </m:r>
          </m:sub>
        </m:sSub>
        <m:r>
          <m:rPr>
            <m:sty m:val="p"/>
          </m:rPr>
          <w:rPr>
            <w:color w:val="000000"/>
          </w:rPr>
          <m:t>=</m:t>
        </m:r>
        <m:f>
          <m:fPr>
            <m:ctrlPr>
              <w:rPr>
                <w:rFonts w:ascii="Cambria Math" w:hAnsi="Cambria Math"/>
                <w:color w:val="000000"/>
              </w:rPr>
            </m:ctrlPr>
          </m:fPr>
          <m:num>
            <m:r>
              <m:rPr>
                <m:sty m:val="p"/>
              </m:rPr>
              <w:rPr>
                <w:color w:val="000000"/>
              </w:rPr>
              <m:t>1</m:t>
            </m:r>
          </m:num>
          <m:den>
            <m:r>
              <m:rPr>
                <m:sty m:val="i"/>
              </m:rPr>
              <w:rPr>
                <w:color w:val="000000"/>
              </w:rPr>
              <m:t>N</m:t>
            </m:r>
          </m:den>
        </m:f>
        <m:nary>
          <m:naryPr>
            <m:chr m:val="∑"/>
            <m:limLoc m:val="undOvr"/>
            <m:grow m:val="1"/>
          </m:naryPr>
          <m:sub>
            <m:r>
              <m:rPr>
                <m:sty m:val="i"/>
              </m:rPr>
              <w:rPr>
                <w:color w:val="000000"/>
              </w:rPr>
              <m:t>i</m:t>
            </m:r>
            <m:r>
              <m:rPr>
                <m:sty m:val="p"/>
              </m:rPr>
              <w:rPr>
                <w:color w:val="000000"/>
              </w:rPr>
              <m:t>=</m:t>
            </m:r>
            <m:r>
              <m:rPr>
                <m:sty m:val="p"/>
              </m:rPr>
              <w:rPr>
                <w:color w:val="000000"/>
              </w:rPr>
              <m:t>0</m:t>
            </m:r>
          </m:sub>
          <m:sup>
            <m:r>
              <m:rPr>
                <m:sty m:val="i"/>
              </m:rPr>
              <w:rPr>
                <w:color w:val="000000"/>
              </w:rPr>
              <m:t>N</m:t>
            </m:r>
          </m:sup>
          <m:e>
            <m:r>
              <m:rPr>
                <m:sty m:val="p"/>
              </m:rPr>
              <w:rPr>
                <w:color w:val="000000"/>
              </w:rPr>
              <m:t xml:space="preserve"> </m:t>
            </m:r>
          </m:e>
        </m:nary>
        <m:r>
          <m:rPr>
            <m:sty m:val="p"/>
          </m:rPr>
          <w:rPr>
            <w:color w:val="000000"/>
          </w:rPr>
          <m:t>log</m:t>
        </m:r>
        <m:r>
          <m:rPr>
            <m:sty m:val="p"/>
          </m:rPr>
          <w:rPr>
            <w:color w:val="000000"/>
          </w:rPr>
          <m:t>⁡</m:t>
        </m:r>
        <m:r>
          <m:rPr>
            <m:nor/>
          </m:rPr>
          <w:rPr>
            <w:color w:val="000000"/>
          </w:rPr>
          <m:t>diag</m:t>
        </m:r>
        <m:r>
          <m:rPr>
            <m:sty m:val="p"/>
          </m:rPr>
          <w:rPr>
            <w:color w:val="000000"/>
          </w:rPr>
          <m:t>(</m:t>
        </m:r>
        <m:r>
          <m:rPr>
            <m:nor/>
          </m:rPr>
          <w:rPr>
            <w:color w:val="000000"/>
          </w:rPr>
          <m:t>softmax</m:t>
        </m:r>
        <m:r>
          <m:rPr>
            <m:sty m:val="p"/>
          </m:rPr>
          <w:rPr>
            <w:color w:val="000000"/>
          </w:rPr>
          <m:t>(</m:t>
        </m:r>
        <m:r>
          <m:rPr>
            <m:sty m:val="i"/>
          </m:rPr>
          <w:rPr>
            <w:color w:val="000000"/>
          </w:rPr>
          <m:t>C</m:t>
        </m:r>
        <m:r>
          <m:rPr>
            <m:sty m:val="p"/>
          </m:rPr>
          <w:rPr>
            <w:color w:val="000000"/>
          </w:rPr>
          <m:t>)</m:t>
        </m:r>
        <m:r>
          <m:rPr>
            <m:sty m:val="p"/>
          </m:rPr>
          <w:rPr>
            <w:color w:val="000000"/>
          </w:rPr>
          <m:t>)</m:t>
        </m:r>
      </m:oMath>
      <w:r>
        <w:rPr>
          <w:rFonts w:eastAsia="georgia" w:cs="georgia" w:ascii="georgia" w:hAnsi="georgia"/>
          <w:color w:val="000000"/>
        </w:rPr>
        <w:t xml:space="preserve"> along each axis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3_implementation_recipe_f_545f56"/>
      <w:r>
        <w:rPr>
          <w:rFonts w:eastAsia="georgia" w:cs="georgia" w:ascii="georgia" w:hAnsi="georgia"/>
          <w:b/>
          <w:color w:val="000000"/>
          <w:sz w:val="24"/>
        </w:rPr>
        <w:t xml:space="preserve">SECTION 3 — IMPLEMENTATION RECIPE FOR OUR SYSTEM</w:t>
      </w:r>
      <w:bookmarkEnd w:id="22"/>
    </w:p>
    <w:p>
      <w:pPr>
        <w:spacing w:line="360" w:after="210" w:lineRule="auto"/>
      </w:pPr>
      <w:r>
        <w:rPr>
          <w:rFonts w:eastAsia="georgia" w:cs="georgia" w:ascii="georgia" w:hAnsi="georgia"/>
          <w:color w:val="000000"/>
        </w:rPr>
        <w:t xml:space="preserve">[PAPER FACT] / [PROJECT INTERPRETATION]</w:t>
      </w:r>
    </w:p>
    <w:p>
      <w:pPr>
        <w:pStyle w:val="SourceCode"/>
        <w:shd w:val="clear" w:fill="F8F8FA"/>
        <w:spacing w:line="336" w:lineRule="auto"/>
      </w:pPr>
      <w:r>
        <w:rPr>
          <w:rStyle w:val="VerbatimChar"/>
          <w:rFonts w:eastAsia="menlo" w:cs="menlo" w:ascii="menlo" w:hAnsi="menlo"/>
          <w:color w:val="000000"/>
          <w:sz w:val="18"/>
        </w:rPr>
        <w:t xml:space="preserve"># Step 1: Load pretrained CLAP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microsoft/CLAP on HuggingFace — updated version (LAION-CLAP)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msclap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CLAP</w:t>
        <w:br/>
        <w:t xml:space="preserve">clap_model = CLAP(version=</w:t>
      </w:r>
      <w:r>
        <w:rPr>
          <w:rStyle w:val="VerbatimChar"/>
          <w:rFonts w:eastAsia="menlo" w:cs="menlo" w:ascii="menlo" w:hAnsi="menlo"/>
          <w:color w:val="000000"/>
          <w:sz w:val="18"/>
        </w:rPr>
        <w:t xml:space="preserve">'2023'</w:t>
      </w:r>
      <w:r>
        <w:rPr>
          <w:rStyle w:val="VerbatimChar"/>
          <w:rFonts w:eastAsia="menlo" w:cs="menlo" w:ascii="menlo" w:hAnsi="menlo"/>
          <w:color w:val="000000"/>
          <w:sz w:val="18"/>
        </w:rPr>
        <w:t xml:space="preserve">, use_cuda=</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Step 2: Prepare clinical fine-tuning pairs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(audio_path, clinical_entity_text) pairs from: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AfriSpeech-200 clinical: extract entity-level segments using MedTextAlign timestamps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Synthetic TTS: pyttsx3/Coqui TTS for all UMLS drug names × 3 accent variants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Format: [(path/to/digoxin_utterance.wav, "digoxin"),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Hard negatives: [(path/to/digoxin_utterance.wav, "dixanthine")] — phonetically similar, wrong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Step 3: Replace BERT with ClinicalBERT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transformers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AutoModel, AutoTokenizer</w:t>
        <w:br/>
        <w:t xml:space="preserve">clinical_bert = AutoModel.from_pretrained(</w:t>
      </w:r>
      <w:r>
        <w:rPr>
          <w:rStyle w:val="VerbatimChar"/>
          <w:rFonts w:eastAsia="menlo" w:cs="menlo" w:ascii="menlo" w:hAnsi="menlo"/>
          <w:color w:val="000000"/>
          <w:sz w:val="18"/>
        </w:rPr>
        <w:t xml:space="preserve">"emilyalsentzer/Bio_ClinicalBERT"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Step 4: Fine-tune with clinical pairs (both encoders unfrozen — Table 2 best config)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LoRA on text encoder; full fine-tune on audio encoder (CNN14 or Whisper encoder)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LR = 1e-4 (fine-tune) vs 1e-3 (pretrain); reduce on plateau; 20-30 epochs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τ initialised 0.007, clipped at 100 — same as paper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Step 5: Pre-compute KB embeddings (FAISS index)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faiss</w:t>
        <w:br/>
        <w:t xml:space="preserve">umls_drug_names = load_umls_rxnorm()  </w:t>
      </w:r>
      <w:r>
        <w:rPr>
          <w:rStyle w:val="VerbatimChar"/>
          <w:rFonts w:eastAsia="menlo" w:cs="menlo" w:ascii="menlo" w:hAnsi="menlo"/>
          <w:color w:val="000000"/>
          <w:sz w:val="18"/>
        </w:rPr>
        <w:t xml:space="preserve"># ~100k entries with synonyms</w:t>
      </w:r>
      <w:r>
        <w:rPr>
          <w:rStyle w:val="VerbatimChar"/>
          <w:rFonts w:eastAsia="menlo" w:cs="menlo" w:ascii="menlo" w:hAnsi="menlo"/>
          <w:color w:val="000000"/>
          <w:sz w:val="18"/>
        </w:rPr>
        <w:t xml:space="preserve"/>
        <w:br/>
        <w:t xml:space="preserve">kb_embeddings = []</w:t>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drug_name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umls_drug_names:</w:t>
        <w:br/>
        <w:t xml:space="preserve">    prompt = </w:t>
      </w:r>
      <w:r>
        <w:rPr>
          <w:rStyle w:val="VerbatimChar"/>
          <w:rFonts w:eastAsia="menlo" w:cs="menlo" w:ascii="menlo" w:hAnsi="menlo"/>
          <w:color w:val="000000"/>
          <w:sz w:val="18"/>
        </w:rPr>
        <w:t xml:space="preserve">f"This is a recording of the drug name </w:t>
      </w:r>
      <w:r>
        <w:rPr>
          <w:rStyle w:val="VerbatimChar"/>
          <w:rFonts w:eastAsia="menlo" w:cs="menlo" w:ascii="menlo" w:hAnsi="menlo"/>
          <w:color w:val="000000"/>
          <w:sz w:val="18"/>
        </w:rPr>
        <w:t xml:space="preserve">{drug_name}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emb = clap_model.get_text_embeddings([prompt])  </w:t>
      </w:r>
      <w:r>
        <w:rPr>
          <w:rStyle w:val="VerbatimChar"/>
          <w:rFonts w:eastAsia="menlo" w:cs="menlo" w:ascii="menlo" w:hAnsi="menlo"/>
          <w:color w:val="000000"/>
          <w:sz w:val="18"/>
        </w:rPr>
        <w:t xml:space="preserve"># (1, 1024)</w:t>
      </w:r>
      <w:r>
        <w:rPr>
          <w:rStyle w:val="VerbatimChar"/>
          <w:rFonts w:eastAsia="menlo" w:cs="menlo" w:ascii="menlo" w:hAnsi="menlo"/>
          <w:color w:val="000000"/>
          <w:sz w:val="18"/>
        </w:rPr>
        <w:t xml:space="preserve"/>
        <w:br/>
        <w:t xml:space="preserve">    kb_embeddings.append(emb)</w:t>
        <w:br/>
        <w:t xml:space="preserve">kb_matrix = np.vstack(kb_embeddings)  </w:t>
      </w:r>
      <w:r>
        <w:rPr>
          <w:rStyle w:val="VerbatimChar"/>
          <w:rFonts w:eastAsia="menlo" w:cs="menlo" w:ascii="menlo" w:hAnsi="menlo"/>
          <w:color w:val="000000"/>
          <w:sz w:val="18"/>
        </w:rPr>
        <w:t xml:space="preserve"># (100k, 1024)</w:t>
      </w:r>
      <w:r>
        <w:rPr>
          <w:rStyle w:val="VerbatimChar"/>
          <w:rFonts w:eastAsia="menlo" w:cs="menlo" w:ascii="menlo" w:hAnsi="menlo"/>
          <w:color w:val="000000"/>
          <w:sz w:val="18"/>
        </w:rPr>
        <w:t xml:space="preserve"/>
        <w:br/>
        <w:t xml:space="preserve">index = faiss.IndexFlatIP(</w:t>
      </w:r>
      <w:r>
        <w:rPr>
          <w:rStyle w:val="VerbatimChar"/>
          <w:rFonts w:eastAsia="menlo" w:cs="menlo" w:ascii="menlo" w:hAnsi="menlo"/>
          <w:color w:val="000000"/>
          <w:sz w:val="18"/>
        </w:rPr>
        <w:t xml:space="preserve">1024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inner product = cosine on normalized embeddings</w:t>
      </w:r>
      <w:r>
        <w:rPr>
          <w:rStyle w:val="VerbatimChar"/>
          <w:rFonts w:eastAsia="menlo" w:cs="menlo" w:ascii="menlo" w:hAnsi="menlo"/>
          <w:color w:val="000000"/>
          <w:sz w:val="18"/>
        </w:rPr>
        <w:t xml:space="preserve"/>
        <w:br/>
        <w:t xml:space="preserve">faiss.normalize_L2(kb_matrix)</w:t>
        <w:br/>
        <w:t xml:space="preserve">index.add(kb_matrix)</w:t>
        <w:br/>
        <w:t xml:space="preserve"/>
        <w:br/>
        <w:t xml:space="preserve"/>
      </w:r>
      <w:r>
        <w:rPr>
          <w:rStyle w:val="VerbatimChar"/>
          <w:rFonts w:eastAsia="menlo" w:cs="menlo" w:ascii="menlo" w:hAnsi="menlo"/>
          <w:color w:val="000000"/>
          <w:sz w:val="18"/>
        </w:rPr>
        <w:t xml:space="preserve"># Step 6: At inference — query for flagged ASR token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phonetic_retrieve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audio_segment_path, top_k=</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br/>
        <w:t xml:space="preserve">    audio_emb = clap_model.get_audio_embeddings([audio_segment_path])  </w:t>
      </w:r>
      <w:r>
        <w:rPr>
          <w:rStyle w:val="VerbatimChar"/>
          <w:rFonts w:eastAsia="menlo" w:cs="menlo" w:ascii="menlo" w:hAnsi="menlo"/>
          <w:color w:val="000000"/>
          <w:sz w:val="18"/>
        </w:rPr>
        <w:t xml:space="preserve"># (1, 1024)</w:t>
      </w:r>
      <w:r>
        <w:rPr>
          <w:rStyle w:val="VerbatimChar"/>
          <w:rFonts w:eastAsia="menlo" w:cs="menlo" w:ascii="menlo" w:hAnsi="menlo"/>
          <w:color w:val="000000"/>
          <w:sz w:val="18"/>
        </w:rPr>
        <w:t xml:space="preserve"/>
        <w:br/>
        <w:t xml:space="preserve">    faiss.normalize_L2(audio_emb)</w:t>
        <w:br/>
        <w:t xml:space="preserve">    scores, indices = index.search(audio_emb, top_k)</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[(umls_drug_names[i], scores[^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][j])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j, i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enumerate</w:t>
      </w:r>
      <w:r>
        <w:rPr>
          <w:rStyle w:val="VerbatimChar"/>
          <w:rFonts w:eastAsia="menlo" w:cs="menlo" w:ascii="menlo" w:hAnsi="menlo"/>
          <w:color w:val="000000"/>
          <w:sz w:val="18"/>
        </w:rPr>
        <w:t xml:space="preserve">(indices[^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Prompt template selection</w:t>
      </w:r>
      <w:r>
        <w:rPr>
          <w:rFonts w:eastAsia="georgia" w:cs="georgia" w:ascii="georgia" w:hAnsi="georgia"/>
          <w:color w:val="000000"/>
        </w:rPr>
        <w:t xml:space="preserve"> (Table 3 from paper): For clinical KB, test variants:</w:t>
      </w:r>
    </w:p>
    <w:p>
      <w:pPr>
        <w:numPr>
          <w:ilvl w:val="0"/>
          <w:numId w:val="6"/>
        </w:numPr>
        <w:spacing w:line="360" w:before="105" w:after="105" w:lineRule="auto"/>
      </w:pPr>
      <w:r>
        <w:rPr>
          <w:rFonts w:eastAsia="georgia" w:cs="georgia" w:ascii="georgia" w:hAnsi="georgia"/>
          <w:i/>
          <w:color w:val="000000"/>
          <w:sz w:val="21"/>
        </w:rPr>
        <w:t xml:space="preserve">"This is a recording of the drug name [entity]"</w:t>
      </w:r>
    </w:p>
    <w:p>
      <w:pPr>
        <w:numPr>
          <w:ilvl w:val="0"/>
          <w:numId w:val="6"/>
        </w:numPr>
        <w:spacing w:line="360" w:before="105" w:after="105" w:lineRule="auto"/>
      </w:pPr>
      <w:r>
        <w:rPr>
          <w:rFonts w:eastAsia="georgia" w:cs="georgia" w:ascii="georgia" w:hAnsi="georgia"/>
          <w:i/>
          <w:color w:val="000000"/>
          <w:sz w:val="21"/>
        </w:rPr>
        <w:t xml:space="preserve">"A physician is saying [entity]"</w:t>
      </w:r>
    </w:p>
    <w:p>
      <w:pPr>
        <w:numPr>
          <w:ilvl w:val="0"/>
          <w:numId w:val="6"/>
        </w:numPr>
        <w:spacing w:line="360" w:before="105" w:after="105" w:lineRule="auto"/>
      </w:pPr>
      <w:r>
        <w:rPr>
          <w:rFonts w:eastAsia="georgia" w:cs="georgia" w:ascii="georgia" w:hAnsi="georgia"/>
          <w:i/>
          <w:color w:val="000000"/>
          <w:sz w:val="21"/>
        </w:rPr>
        <w:t xml:space="preserve">"This is the clinical term [entity]"</w:t>
      </w:r>
      <w:r>
        <w:rPr>
          <w:rFonts w:eastAsia="georgia" w:cs="georgia" w:ascii="georgia" w:hAnsi="georgia"/>
          <w:color w:val="000000"/>
          <w:sz w:val="21"/>
        </w:rPr>
        <w:br w:type="textWrapping"/>
      </w:r>
      <w:r>
        <w:rPr>
          <w:rFonts w:eastAsia="georgia" w:cs="georgia" w:ascii="georgia" w:hAnsi="georgia"/>
          <w:color w:val="000000"/>
          <w:sz w:val="21"/>
        </w:rPr>
        <w:t xml:space="preserve">→ Select by dev set MED Recall on AfriSpeech-200 clinical subset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4_training_details"/>
      <w:r>
        <w:rPr>
          <w:rFonts w:eastAsia="georgia" w:cs="georgia" w:ascii="georgia" w:hAnsi="georgia"/>
          <w:b/>
          <w:color w:val="000000"/>
          <w:sz w:val="24"/>
        </w:rPr>
        <w:t xml:space="preserve">SECTION 4 — TRAINING DETAILS</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Original CLAP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Clinical CLAP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Audio encoder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CNN14 (80.8M, AudioSet pretrained)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encoder hidden states OR CNN14 (AfriSpeech pretrained)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Text encoder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BERT-base-uncased (110M)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(110M, Bio_ClinicalBERT)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Joint dim 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1024 (keep same)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Training pairs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128k general audio-text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~50k clinical speech-entity pairs (AfriSpeech + TTS synthetic)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Batch size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256 (optimal per Fig 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256 (replicate optimal)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Temperature 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Learnable, init 0.007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Learnable, init 0.007 (same)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1e-3 pretrain; 1e-4 finetune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1e-4 (fine-tuning from pretrained CLAP)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Epochs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20–30 (fine-tune from pretrained)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Encoder freezing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Both unfrozen → best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Both unfrozen (Table 2 validates)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GPU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8–24 V100 16GB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 A100 40GB (fine-tune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Negative sampling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In-batch negatives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In-batch + hard negatives (phonetically similar drug pairs)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Hard negative pairs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(digoxin audio, "dikofenac" text), (metoprolol audio, "metformin" text)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ction_5_evaluation_framework"/>
      <w:r>
        <w:rPr>
          <w:rFonts w:eastAsia="georgia" w:cs="georgia" w:ascii="georgia" w:hAnsi="georgia"/>
          <w:b/>
          <w:color w:val="000000"/>
          <w:sz w:val="24"/>
        </w:rPr>
        <w:t xml:space="preserve">SECTION 5 — EVALUATION FRAMEWORK</w:t>
      </w:r>
      <w:bookmarkEnd w:id="24"/>
    </w:p>
    <w:p>
      <w:pPr>
        <w:spacing w:line="360" w:after="210" w:lineRule="auto"/>
      </w:pPr>
      <w:r>
        <w:rPr>
          <w:rFonts w:eastAsia="georgia" w:cs="georgia" w:ascii="georgia" w:hAnsi="georgia"/>
          <w:color w:val="000000"/>
        </w:rPr>
        <w:t xml:space="preserve">[PAPER FACT] / [PROJECT INTERPRETATION]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CLAP Original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Clinical CLAP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Primary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Zero-shot accuracy / mAP across 16 tasks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 Recall on AfriSpeech-200 clinical (top-10 retrieval recall)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Secondary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Supervised fine-tune accuracy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 Recall@3 (top-3 candidates passed to cross-encoder)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Sound events, music, emotion, speech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drug names (MED), conditions (COND), anatomy (ANA)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ZS SoTA baseline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AudioCLIP (69.4% ESC50)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RASR text-only retrieval (baseline)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Best supervised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CLAP (F) 96.7% ESC50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LoRA correction LLM + KB context (target: M-WER &lt; 0.365)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Prompt engineering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from prompt choice (Table 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Test 4 clinical prompt templates on dev 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Contrastive loss goal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Diagonal of N×N = correct pairs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Diagonal = (clinical audio, correct entity text) = correct pairs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ection_6_failure_cases_mitigations"/>
      <w:r>
        <w:rPr>
          <w:rFonts w:eastAsia="georgia" w:cs="georgia" w:ascii="georgia" w:hAnsi="georgia"/>
          <w:b/>
          <w:color w:val="000000"/>
          <w:sz w:val="24"/>
        </w:rPr>
        <w:t xml:space="preserve">SECTION 6 — FAILURE CASES &amp; MITIGATIONS</w:t>
      </w:r>
      <w:bookmarkEnd w:id="25"/>
    </w:p>
    <w:p>
      <w:pPr>
        <w:spacing w:line="360" w:after="210" w:lineRule="auto"/>
      </w:pPr>
      <w:r>
        <w:rPr>
          <w:rFonts w:eastAsia="georgia" w:cs="georgia" w:ascii="georgia" w:hAnsi="georgia"/>
          <w:color w:val="000000"/>
        </w:rPr>
        <w:t xml:space="preserve">[PAPER FACT] / [ANALYST INFERENCE]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CLAP Evidence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Poor speech performance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KWS ZS: 10.6%, ER ZS: 17.8% — training data scarce on speech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Fine-tune on clinical speech pairs specifically; prompt: "A physician saying [drug 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Noisy pairs harm performance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AudioSet 1.7M pairs dropped ESC50 82.6%→67.15%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only high-quality clinical pairs (AfriSpeech ground truth + TTS) — no noisy ASR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Global pooling — no token-level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CNN14 produces single global embedding per clip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Whisper encoder hidden states (frame-level) → mean-pool over flagged token's frame span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Semantic vs. phonetic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 text encoder is semantic; phonetic similarity not encoded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phonetically-aware text encoder OR add phonetic string features (soundex/metaphone) to text embedding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Batch false negatives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Batch size 768 slightly degraded — too many similar pairs as false negatives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affinities-based negative mining: exclude drug pairs with Levenshtein distance &lt; 3 from same batch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Prompt sensitivity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gap between prompt variants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Ablate 4 prompts on AfriSpeech clinical dev set; select best empirically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7_relevance_to_our_project"/>
      <w:r>
        <w:rPr>
          <w:rFonts w:eastAsia="georgia" w:cs="georgia" w:ascii="georgia" w:hAnsi="georgia"/>
          <w:b/>
          <w:color w:val="000000"/>
          <w:sz w:val="24"/>
        </w:rPr>
        <w:t xml:space="preserve">SECTION 7 — RELEVANCE TO OUR PROJECT</w:t>
      </w:r>
      <w:bookmarkEnd w:id="26"/>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Directly used in system:</w:t>
      </w:r>
    </w:p>
    <w:p>
      <w:pPr>
        <w:numPr>
          <w:ilvl w:val="0"/>
          <w:numId w:val="7"/>
        </w:numPr>
        <w:spacing w:line="360" w:after="210" w:lineRule="auto"/>
      </w:pPr>
      <w:r>
        <w:rPr>
          <w:rFonts w:eastAsia="georgia" w:cs="georgia" w:ascii="georgia" w:hAnsi="georgia"/>
          <w:b/>
          <w:color w:val="000000"/>
          <w:sz w:val="21"/>
        </w:rPr>
        <w:t xml:space="preserve">CLAP audio encoder → phonetic query</w:t>
      </w:r>
      <w:r>
        <w:rPr>
          <w:rFonts w:eastAsia="georgia" w:cs="georgia" w:ascii="georgia" w:hAnsi="georgia"/>
          <w:color w:val="000000"/>
          <w:sz w:val="21"/>
        </w:rPr>
        <w:t xml:space="preserve"> — after entropy gate flags token t, extract audio frame features from Whisper encoder hidden states at positions corresponding to token t; project into 1024-dim joint space via our fine-tuned La projection; cosine search against pre-indexed UMLS KB embeddings.</w:t>
      </w:r>
    </w:p>
    <w:p>
      <w:pPr>
        <w:numPr>
          <w:ilvl w:val="0"/>
          <w:numId w:val="7"/>
        </w:numPr>
        <w:spacing w:line="360" w:after="210" w:lineRule="auto"/>
      </w:pPr>
      <w:r>
        <w:rPr>
          <w:rFonts w:eastAsia="georgia" w:cs="georgia" w:ascii="georgia" w:hAnsi="georgia"/>
          <w:b/>
          <w:color w:val="000000"/>
          <w:sz w:val="21"/>
        </w:rPr>
        <w:t xml:space="preserve">ClinicalBERT text encoder → KB embeddings</w:t>
      </w:r>
      <w:r>
        <w:rPr>
          <w:rFonts w:eastAsia="georgia" w:cs="georgia" w:ascii="georgia" w:hAnsi="georgia"/>
          <w:color w:val="000000"/>
          <w:sz w:val="21"/>
        </w:rPr>
        <w:t xml:space="preserve"> — all UMLS/RxNorm drug names + synonyms encoded via fine-tuned ClinicalBERT Lt projection into 1024-dim space; pre-indexed in FAISS; updated quarterly with UMLS releases.</w:t>
      </w:r>
    </w:p>
    <w:p>
      <w:pPr>
        <w:numPr>
          <w:ilvl w:val="0"/>
          <w:numId w:val="7"/>
        </w:numPr>
        <w:spacing w:line="360" w:after="210" w:lineRule="auto"/>
      </w:pPr>
      <w:r>
        <w:rPr>
          <w:rFonts w:eastAsia="georgia" w:cs="georgia" w:ascii="georgia" w:hAnsi="georgia"/>
          <w:b/>
          <w:color w:val="000000"/>
          <w:sz w:val="21"/>
        </w:rPr>
        <w:t xml:space="preserve">Prompt template</w:t>
      </w:r>
      <w:r>
        <w:rPr>
          <w:rFonts w:eastAsia="georgia" w:cs="georgia" w:ascii="georgia" w:hAnsi="georgia"/>
          <w:color w:val="000000"/>
          <w:sz w:val="21"/>
        </w:rPr>
        <w:t xml:space="preserve"> — "A physician is saying the medication name [drug_name]" as the clinical KB text prompt (to be ablated on dev set; inspired by Table 3's prompt sensitivity analysis).</w:t>
      </w:r>
    </w:p>
    <w:p>
      <w:pPr>
        <w:numPr>
          <w:ilvl w:val="0"/>
          <w:numId w:val="7"/>
        </w:numPr>
        <w:spacing w:line="360" w:after="210" w:lineRule="auto"/>
      </w:pPr>
      <w:r>
        <w:rPr>
          <w:rFonts w:eastAsia="georgia" w:cs="georgia" w:ascii="georgia" w:hAnsi="georgia"/>
          <w:b/>
          <w:color w:val="000000"/>
          <w:sz w:val="21"/>
        </w:rPr>
        <w:t xml:space="preserve">Both encoders unfrozen during fine-tuning</w:t>
      </w:r>
      <w:r>
        <w:rPr>
          <w:rFonts w:eastAsia="georgia" w:cs="georgia" w:ascii="georgia" w:hAnsi="georgia"/>
          <w:color w:val="000000"/>
          <w:sz w:val="21"/>
        </w:rPr>
        <w:t xml:space="preserve"> — Table 2's ablation directly validates this; do not freeze either encoder.</w:t>
      </w:r>
    </w:p>
    <w:p>
      <w:pPr>
        <w:numPr>
          <w:ilvl w:val="0"/>
          <w:numId w:val="7"/>
        </w:numPr>
        <w:spacing w:line="360" w:after="210" w:lineRule="auto"/>
      </w:pPr>
      <w:r>
        <w:rPr>
          <w:rFonts w:eastAsia="georgia" w:cs="georgia" w:ascii="georgia" w:hAnsi="georgia"/>
          <w:b/>
          <w:color w:val="000000"/>
          <w:sz w:val="21"/>
        </w:rPr>
        <w:t xml:space="preserve">Batch size 256</w:t>
      </w:r>
      <w:r>
        <w:rPr>
          <w:rFonts w:eastAsia="georgia" w:cs="georgia" w:ascii="georgia" w:hAnsi="georgia"/>
          <w:color w:val="000000"/>
          <w:sz w:val="21"/>
        </w:rPr>
        <w:t xml:space="preserve"> — Fig 2 shows this is near-optimal; larger batches risk false negative contamination from phonetically similar pairs.</w:t>
      </w:r>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Limitations for our use:</w:t>
      </w:r>
    </w:p>
    <w:p>
      <w:pPr>
        <w:numPr>
          <w:ilvl w:val="0"/>
          <w:numId w:val="8"/>
        </w:numPr>
        <w:spacing w:line="360" w:before="105" w:after="105" w:lineRule="auto"/>
      </w:pPr>
      <w:r>
        <w:rPr>
          <w:rFonts w:eastAsia="georgia" w:cs="georgia" w:ascii="georgia" w:hAnsi="georgia"/>
          <w:color w:val="000000"/>
          <w:sz w:val="21"/>
        </w:rPr>
        <w:t xml:space="preserve">CLAP's CNN14 audio encoder: not token-aligned. Solution: replace with Whisper encoder hidden states (already time-aligned to BPE tokens).</w:t>
      </w:r>
    </w:p>
    <w:p>
      <w:pPr>
        <w:numPr>
          <w:ilvl w:val="0"/>
          <w:numId w:val="8"/>
        </w:numPr>
        <w:spacing w:line="360" w:before="105" w:after="105" w:lineRule="auto"/>
      </w:pPr>
      <w:r>
        <w:rPr>
          <w:rFonts w:eastAsia="georgia" w:cs="georgia" w:ascii="georgia" w:hAnsi="georgia"/>
          <w:color w:val="000000"/>
          <w:sz w:val="21"/>
        </w:rPr>
        <w:t xml:space="preserve">CLAP's BERT text encoder: not clinical. Solution: replace with Bio_ClinicalBERT or PubMedBERT.</w:t>
      </w:r>
    </w:p>
    <w:p>
      <w:pPr>
        <w:numPr>
          <w:ilvl w:val="0"/>
          <w:numId w:val="8"/>
        </w:numPr>
        <w:spacing w:line="360" w:before="105" w:after="105" w:lineRule="auto"/>
      </w:pPr>
      <w:r>
        <w:rPr>
          <w:rFonts w:eastAsia="georgia" w:cs="georgia" w:ascii="georgia" w:hAnsi="georgia"/>
          <w:color w:val="000000"/>
          <w:sz w:val="21"/>
        </w:rPr>
        <w:t xml:space="preserve">CLAP trained on general audio: weak on speech. Solution: fine-tune on clinical speech-entity pairs.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8_decision_log"/>
      <w:r>
        <w:rPr>
          <w:rFonts w:eastAsia="georgia" w:cs="georgia" w:ascii="georgia" w:hAnsi="georgia"/>
          <w:b/>
          <w:color w:val="000000"/>
          <w:sz w:val="24"/>
        </w:rPr>
        <w:t xml:space="preserve">SECTION 8 — DECISION LOG</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CLAP dual-encoder architecture (audio + text → joint 1024-dim space)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Validated by 16-task evaluation; zero-shot SoTA via cosine retrieval; directly applicable to clinical KB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Symmetric cross-entropy contrastive loss with learnable τ</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τ init 0.007, clip 100; symmetric loss ensures both audio→text and text→audio retrieval quality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Both encoders unfrozen during fine-tuning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Table 2: both unfrozen Avg ZS = 0.3265 vs. both frozen = 0.2809; +16% relative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Batch size 256 (optimal per Fig 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Fig 2 shows peak ZS performance at ~256; 768 shows slight degradation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Prompt template ablation on dev 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Table 3: ±5% from prompt choice; clinical prompts must be empirically selected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CNN14 → Whisper encoder hidden states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CNN14 produces global embedding; Whisper encoder hidden states are frame-level, BPE-aligned → enables token-level phonetic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BERT-base → Bio_ClinicalBERT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CLAP underperforms on speech because training data scarce on speech+clinical terms; ClinicalBERT is already aligned to clinical terminology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General audio-text pairs → clinical speech-entity pairs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Noisy AudioSet pairs HURT CLAP (82.6% → 67.15%); clinical fine-tuning must use high-quality pairs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AudioSet-style title+description text construction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Directly shown to harm ZS performance; YouTube descriptions describe the video as a whole, not the audio — analogous problem to using clinical note text rather than entity-specific audio captions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Patent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Token-level Clinical CLAP via Whisper frame features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Novel combination: CLAP's contrastive framework + Whisper's frame-level encoder + UMLS KB text = first token-level acoustic clinical entity retrieval system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ection_9_novelty_ledger_update"/>
      <w:r>
        <w:rPr>
          <w:rFonts w:eastAsia="georgia" w:cs="georgia" w:ascii="georgia" w:hAnsi="georgia"/>
          <w:b/>
          <w:color w:val="000000"/>
          <w:sz w:val="24"/>
        </w:rPr>
        <w:t xml:space="preserve">SECTION 9 — NOVELTY LEDGER UPDATE</w:t>
      </w:r>
      <w:bookmarkEnd w:id="28"/>
    </w:p>
    <w:p>
      <w:pPr>
        <w:spacing w:line="360" w:after="210" w:lineRule="auto"/>
        <w:ind w:left="630"/>
      </w:pPr>
      <w:r>
        <w:rPr>
          <w:rFonts w:eastAsia="georgia" w:cs="georgia" w:ascii="georgia" w:hAnsi="georgia"/>
          <w:b/>
          <w:color w:val="000000"/>
        </w:rPr>
        <w:t xml:space="preserve">Paper:</w:t>
      </w:r>
      <w:r>
        <w:rPr>
          <w:rFonts w:eastAsia="georgia" w:cs="georgia" w:ascii="georgia" w:hAnsi="georgia"/>
          <w:color w:val="000000"/>
        </w:rPr>
        <w:t xml:space="preserve"> arXiv:2206.04769 (CLAP)</w:t>
      </w:r>
      <w:r>
        <w:rPr>
          <w:rFonts w:eastAsia="georgia" w:cs="georgia" w:ascii="georgia" w:hAnsi="georgia"/>
          <w:color w:val="000000"/>
        </w:rPr>
        <w:br w:type="textWrapping"/>
      </w:r>
      <w:r>
        <w:rPr>
          <w:rFonts w:eastAsia="georgia" w:cs="georgia" w:ascii="georgia" w:hAnsi="georgia"/>
          <w:b/>
          <w:color w:val="000000"/>
        </w:rPr>
        <w:t xml:space="preserve">Gap confirmed:</w:t>
      </w:r>
      <w:r>
        <w:rPr>
          <w:rFonts w:eastAsia="georgia" w:cs="georgia" w:ascii="georgia" w:hAnsi="georgia"/>
          <w:color w:val="000000"/>
        </w:rPr>
        <w:t xml:space="preserve"> CLAP uses global audio clip embeddings (no token-level); trained on general audio (not clinical speech); text encoder is BERT (not clinical NLP); no KB retrieval application; speech tasks severely underperform (KWS ZS: 10.6%)</w:t>
      </w:r>
      <w:r>
        <w:rPr>
          <w:rFonts w:eastAsia="georgia" w:cs="georgia" w:ascii="georgia" w:hAnsi="georgia"/>
          <w:color w:val="000000"/>
        </w:rPr>
        <w:br w:type="textWrapping"/>
      </w:r>
      <w:r>
        <w:rPr>
          <w:rFonts w:eastAsia="georgia" w:cs="georgia" w:ascii="georgia" w:hAnsi="georgia"/>
          <w:b/>
          <w:color w:val="000000"/>
        </w:rPr>
        <w:t xml:space="preserve">Opportunity:</w:t>
      </w:r>
      <w:r>
        <w:rPr>
          <w:rFonts w:eastAsia="georgia" w:cs="georgia" w:ascii="georgia" w:hAnsi="georgia"/>
          <w:color w:val="000000"/>
        </w:rPr>
        <w:t xml:space="preserve"> Clinical CLAP = CLAP fine-tuned on (clinical speech audio segment, UMLS entity text) pairs, using Whisper encoder hidden states instead of CNN14 for token-level acoustic embeddings, ClinicalBERT as text encoder, FAISS-indexed UMLS/RxNorm as KB — first token-level phonetic clinical entity retrieval system</w:t>
      </w:r>
      <w:r>
        <w:rPr>
          <w:rFonts w:eastAsia="georgia" w:cs="georgia" w:ascii="georgia" w:hAnsi="georgia"/>
          <w:color w:val="000000"/>
        </w:rPr>
        <w:br w:type="textWrapping"/>
      </w:r>
      <w:r>
        <w:rPr>
          <w:rFonts w:eastAsia="georgia" w:cs="georgia" w:ascii="georgia" w:hAnsi="georgia"/>
          <w:b/>
          <w:color w:val="000000"/>
        </w:rPr>
        <w:t xml:space="preserve">Patent direction:</w:t>
      </w:r>
      <w:r>
        <w:rPr>
          <w:rFonts w:eastAsia="georgia" w:cs="georgia" w:ascii="georgia" w:hAnsi="georgia"/>
          <w:color w:val="000000"/>
        </w:rPr>
        <w:t xml:space="preserve"> "A Contrastive Language-Audio Pretraining system (Clinical CLAP) that uses Whisper encoder hidden state embeddings at the BPE token level as acoustic queries, ClinicalBERT-projected UMLS/RxNorm entity text embeddings as the knowledge base, symmetric cross-entropy contrastive fine-tuning on clinical speech-entity pairs with hard phonetic negatives, and FAISS inner product retrieval — constituting a novel token-level acoustic clinical entity retrieval modality that subsumes and extends the original CLAP architecture for clinical ASR correction"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Paper 14 done. ✅</w:t>
      </w:r>
      <w:bookmarkStart w:id="29" w:name="fnref1"/>
      <w:bookmarkEnd w:id="29"/>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Send </w:t>
      </w:r>
      <w:r>
        <w:rPr>
          <w:rFonts w:eastAsia="georgia" w:cs="georgia" w:ascii="georgia" w:hAnsi="georgia"/>
          <w:b/>
          <w:color w:val="000000"/>
        </w:rPr>
        <w:t xml:space="preserve">Paper 15</w:t>
      </w:r>
      <w:r>
        <w:rPr>
          <w:rFonts w:eastAsia="georgia" w:cs="georgia" w:ascii="georgia" w:hAnsi="georgia"/>
          <w:color w:val="000000"/>
        </w:rPr>
        <w:t xml:space="preserve"> or type </w:t>
      </w:r>
      <w:r>
        <w:rPr>
          <w:rFonts w:eastAsia="georgia" w:cs="georgia" w:ascii="georgia" w:hAnsi="georgia"/>
          <w:b/>
          <w:color w:val="000000"/>
        </w:rPr>
        <w:t xml:space="preserve">STOP</w:t>
      </w:r>
      <w:r>
        <w:rPr>
          <w:rFonts w:eastAsia="georgia" w:cs="georgia" w:ascii="georgia" w:hAnsi="georgia"/>
          <w:color w:val="000000"/>
        </w:rPr>
        <w:t xml:space="preser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0" w:name="fn1"/>
    <w:bookmarkEnd w:id="30"/>
    <w:p>
      <w:pPr>
        <w:numPr>
          <w:ilvl w:val="0"/>
          <w:numId w:val="10"/>
        </w:numPr>
        <w:spacing w:line="360" w:after="210" w:lineRule="auto"/>
      </w:pPr>
      <w:r>
        <w:rPr>
          <w:rFonts w:eastAsia="georgia" w:cs="georgia" w:ascii="georgia" w:hAnsi="georgia"/>
          <w:color w:val="000000"/>
          <w:sz w:val="18"/>
        </w:rPr>
        <w:t xml:space="preserve">CLAP.pdf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abstractNum>
  <w:abstractNum w:abstractNumId="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f420953b7ea9f4f58f16338b174204d9ce8d81a.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2026-05-22T12:30:08.318Z</dcterms:created>
  <dcterms:modified xsi:type="dcterms:W3CDTF">2026-05-22T12:30:08.318Z</dcterms:modified>
</cp:coreProperties>
</file>