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B69A2" w14:textId="77777777" w:rsidR="00F451F0" w:rsidRPr="007A3B70" w:rsidRDefault="001F7AF3" w:rsidP="007A3B70">
      <w:pPr>
        <w:pStyle w:val="Heading1"/>
        <w:keepNext w:val="0"/>
        <w:tabs>
          <w:tab w:val="right" w:leader="underscore" w:pos="9450"/>
        </w:tabs>
        <w:rPr>
          <w:smallCaps/>
          <w:sz w:val="28"/>
          <w:szCs w:val="28"/>
        </w:rPr>
      </w:pPr>
      <w:r w:rsidRPr="007A3B70">
        <w:rPr>
          <w:smallCaps/>
          <w:sz w:val="28"/>
          <w:szCs w:val="28"/>
        </w:rPr>
        <w:t xml:space="preserve">Starleen </w:t>
      </w:r>
      <w:smartTag w:uri="urn:schemas-microsoft-com:office:smarttags" w:element="City">
        <w:smartTag w:uri="urn:schemas-microsoft-com:office:smarttags" w:element="place">
          <w:r w:rsidRPr="007A3B70">
            <w:rPr>
              <w:smallCaps/>
              <w:sz w:val="28"/>
              <w:szCs w:val="28"/>
            </w:rPr>
            <w:t>Burton</w:t>
          </w:r>
        </w:smartTag>
      </w:smartTag>
      <w:r w:rsidR="00F451F0" w:rsidRPr="007A3B70">
        <w:rPr>
          <w:b w:val="0"/>
          <w:bCs w:val="0"/>
          <w:smallCaps/>
          <w:sz w:val="28"/>
          <w:szCs w:val="28"/>
        </w:rPr>
        <w:tab/>
      </w:r>
    </w:p>
    <w:p w14:paraId="1D007832" w14:textId="026F7830" w:rsidR="00F451F0" w:rsidRPr="009F6014" w:rsidRDefault="0009113C">
      <w:pPr>
        <w:tabs>
          <w:tab w:val="right" w:pos="8640"/>
        </w:tabs>
        <w:jc w:val="center"/>
        <w:rPr>
          <w:sz w:val="24"/>
          <w:szCs w:val="24"/>
        </w:rPr>
      </w:pPr>
      <w:r w:rsidRPr="009F6014">
        <w:rPr>
          <w:sz w:val="24"/>
          <w:szCs w:val="24"/>
        </w:rPr>
        <w:t>1560 W. Capri Ave, Mesa, AZ 85202</w:t>
      </w:r>
      <w:r w:rsidR="00482CCC" w:rsidRPr="009F6014">
        <w:rPr>
          <w:sz w:val="24"/>
          <w:szCs w:val="24"/>
        </w:rPr>
        <w:t xml:space="preserve"> </w:t>
      </w:r>
      <w:r w:rsidR="00165E3B" w:rsidRPr="009F6014">
        <w:rPr>
          <w:sz w:val="24"/>
          <w:szCs w:val="24"/>
        </w:rPr>
        <w:sym w:font="Symbol" w:char="F0A8"/>
      </w:r>
      <w:r w:rsidR="00165E3B" w:rsidRPr="009F6014">
        <w:rPr>
          <w:sz w:val="24"/>
          <w:szCs w:val="24"/>
        </w:rPr>
        <w:t xml:space="preserve"> (480) </w:t>
      </w:r>
      <w:r w:rsidRPr="009F6014">
        <w:rPr>
          <w:sz w:val="24"/>
          <w:szCs w:val="24"/>
        </w:rPr>
        <w:t>577-0436</w:t>
      </w:r>
      <w:r w:rsidR="00F451F0" w:rsidRPr="009F6014">
        <w:rPr>
          <w:sz w:val="24"/>
          <w:szCs w:val="24"/>
        </w:rPr>
        <w:t xml:space="preserve"> </w:t>
      </w:r>
      <w:r w:rsidR="00F451F0" w:rsidRPr="009F6014">
        <w:rPr>
          <w:sz w:val="24"/>
          <w:szCs w:val="24"/>
        </w:rPr>
        <w:sym w:font="Symbol" w:char="F0A8"/>
      </w:r>
      <w:r w:rsidR="00F451F0" w:rsidRPr="009F6014">
        <w:rPr>
          <w:sz w:val="24"/>
          <w:szCs w:val="24"/>
        </w:rPr>
        <w:t xml:space="preserve"> </w:t>
      </w:r>
      <w:r w:rsidR="001F7AF3" w:rsidRPr="009F6014">
        <w:rPr>
          <w:sz w:val="24"/>
          <w:szCs w:val="24"/>
        </w:rPr>
        <w:t>starleenburton@msn.com</w:t>
      </w:r>
    </w:p>
    <w:p w14:paraId="360FD1E2" w14:textId="77777777" w:rsidR="00F451F0" w:rsidRPr="009F6014" w:rsidRDefault="00F451F0">
      <w:pPr>
        <w:jc w:val="both"/>
        <w:rPr>
          <w:sz w:val="24"/>
          <w:szCs w:val="24"/>
        </w:rPr>
      </w:pPr>
    </w:p>
    <w:p w14:paraId="17F39C07" w14:textId="77777777" w:rsidR="00765688" w:rsidRPr="009F6014" w:rsidRDefault="00765688" w:rsidP="00765688">
      <w:pPr>
        <w:pStyle w:val="Heading2"/>
        <w:keepNext w:val="0"/>
        <w:tabs>
          <w:tab w:val="right" w:leader="underscore" w:pos="9450"/>
        </w:tabs>
        <w:rPr>
          <w:smallCaps/>
          <w:sz w:val="24"/>
        </w:rPr>
      </w:pPr>
      <w:r w:rsidRPr="009F6014">
        <w:rPr>
          <w:smallCaps/>
          <w:sz w:val="24"/>
        </w:rPr>
        <w:t>Objective</w:t>
      </w:r>
      <w:r w:rsidRPr="009F6014">
        <w:rPr>
          <w:smallCaps/>
          <w:sz w:val="24"/>
        </w:rPr>
        <w:tab/>
      </w:r>
    </w:p>
    <w:p w14:paraId="77B5729C" w14:textId="77777777" w:rsidR="00765688" w:rsidRPr="007A3B70" w:rsidRDefault="005A3F06" w:rsidP="00F264F5">
      <w:pPr>
        <w:pStyle w:val="BodyText3"/>
        <w:jc w:val="both"/>
        <w:rPr>
          <w:sz w:val="20"/>
        </w:rPr>
      </w:pPr>
      <w:r w:rsidRPr="007A3B70">
        <w:rPr>
          <w:sz w:val="20"/>
        </w:rPr>
        <w:t>A</w:t>
      </w:r>
      <w:r w:rsidR="00765688" w:rsidRPr="007A3B70">
        <w:rPr>
          <w:sz w:val="20"/>
        </w:rPr>
        <w:t xml:space="preserve"> challenging position with a dynamic and growing company where I can </w:t>
      </w:r>
      <w:r w:rsidRPr="007A3B70">
        <w:rPr>
          <w:sz w:val="20"/>
        </w:rPr>
        <w:t xml:space="preserve">use my current expertise and provide the opportunity to develop other proficiencies and </w:t>
      </w:r>
      <w:r w:rsidR="00765688" w:rsidRPr="007A3B70">
        <w:rPr>
          <w:sz w:val="20"/>
        </w:rPr>
        <w:t>make a meaningful contribution.</w:t>
      </w:r>
    </w:p>
    <w:p w14:paraId="06FAC21D" w14:textId="77777777" w:rsidR="00765688" w:rsidRPr="00B0698E" w:rsidRDefault="00765688" w:rsidP="00F264F5">
      <w:pPr>
        <w:jc w:val="both"/>
        <w:rPr>
          <w:sz w:val="16"/>
          <w:szCs w:val="16"/>
        </w:rPr>
      </w:pPr>
    </w:p>
    <w:p w14:paraId="5CF57454" w14:textId="77777777" w:rsidR="0005711A" w:rsidRPr="009F6014" w:rsidRDefault="0005711A" w:rsidP="0005711A">
      <w:pPr>
        <w:pStyle w:val="Heading2"/>
        <w:keepNext w:val="0"/>
        <w:tabs>
          <w:tab w:val="right" w:leader="underscore" w:pos="9450"/>
        </w:tabs>
        <w:rPr>
          <w:smallCaps/>
          <w:sz w:val="24"/>
        </w:rPr>
      </w:pPr>
      <w:r w:rsidRPr="009F6014">
        <w:rPr>
          <w:smallCaps/>
          <w:sz w:val="24"/>
        </w:rPr>
        <w:t>Performance Profile</w:t>
      </w:r>
      <w:r w:rsidRPr="009F6014">
        <w:rPr>
          <w:smallCaps/>
          <w:sz w:val="24"/>
        </w:rPr>
        <w:tab/>
      </w:r>
    </w:p>
    <w:p w14:paraId="4F7C9148" w14:textId="5BF87660" w:rsidR="0005711A" w:rsidRPr="009F6014" w:rsidRDefault="0009113C" w:rsidP="0005711A">
      <w:pPr>
        <w:numPr>
          <w:ilvl w:val="0"/>
          <w:numId w:val="1"/>
        </w:numPr>
        <w:jc w:val="both"/>
        <w:rPr>
          <w:sz w:val="24"/>
          <w:szCs w:val="24"/>
        </w:rPr>
      </w:pPr>
      <w:r w:rsidRPr="009F6014">
        <w:rPr>
          <w:sz w:val="24"/>
          <w:szCs w:val="24"/>
        </w:rPr>
        <w:t xml:space="preserve">Twenty-five </w:t>
      </w:r>
      <w:r w:rsidR="0005711A" w:rsidRPr="009F6014">
        <w:rPr>
          <w:sz w:val="24"/>
          <w:szCs w:val="24"/>
        </w:rPr>
        <w:t>years of successful experience in administrative support for division managers, owners, project managers, office managers, field managers</w:t>
      </w:r>
      <w:r w:rsidRPr="009F6014">
        <w:rPr>
          <w:sz w:val="24"/>
          <w:szCs w:val="24"/>
        </w:rPr>
        <w:t xml:space="preserve"> and construction managers</w:t>
      </w:r>
      <w:r w:rsidR="005A3F06" w:rsidRPr="009F6014">
        <w:rPr>
          <w:sz w:val="24"/>
          <w:szCs w:val="24"/>
        </w:rPr>
        <w:t>.</w:t>
      </w:r>
      <w:r w:rsidR="0005711A" w:rsidRPr="009F6014">
        <w:rPr>
          <w:sz w:val="24"/>
          <w:szCs w:val="24"/>
        </w:rPr>
        <w:t xml:space="preserve"> </w:t>
      </w:r>
    </w:p>
    <w:p w14:paraId="78DE5E08" w14:textId="77777777" w:rsidR="0005711A" w:rsidRPr="009F6014" w:rsidRDefault="0005711A" w:rsidP="0005711A">
      <w:pPr>
        <w:numPr>
          <w:ilvl w:val="0"/>
          <w:numId w:val="1"/>
        </w:numPr>
        <w:jc w:val="both"/>
        <w:rPr>
          <w:sz w:val="24"/>
          <w:szCs w:val="24"/>
        </w:rPr>
      </w:pPr>
      <w:r w:rsidRPr="009F6014">
        <w:rPr>
          <w:sz w:val="24"/>
          <w:szCs w:val="24"/>
        </w:rPr>
        <w:t>Support with recognized strengths in account maintenance, problem-solving, trouble-shooting, sales staff support, and planning/implementing proactive procedures</w:t>
      </w:r>
      <w:r w:rsidR="005A3F06" w:rsidRPr="009F6014">
        <w:rPr>
          <w:sz w:val="24"/>
          <w:szCs w:val="24"/>
        </w:rPr>
        <w:t>.</w:t>
      </w:r>
    </w:p>
    <w:p w14:paraId="05CA41CF" w14:textId="77777777" w:rsidR="0005711A" w:rsidRPr="009F6014" w:rsidRDefault="0005711A" w:rsidP="0005711A">
      <w:pPr>
        <w:numPr>
          <w:ilvl w:val="0"/>
          <w:numId w:val="1"/>
        </w:numPr>
        <w:jc w:val="both"/>
        <w:rPr>
          <w:sz w:val="24"/>
          <w:szCs w:val="24"/>
        </w:rPr>
      </w:pPr>
      <w:r w:rsidRPr="009F6014">
        <w:rPr>
          <w:sz w:val="24"/>
          <w:szCs w:val="24"/>
        </w:rPr>
        <w:t>Proven track record of accurately completing research, reporting, information management, and business-development efforts.</w:t>
      </w:r>
    </w:p>
    <w:p w14:paraId="3B4B6111" w14:textId="77777777" w:rsidR="0005711A" w:rsidRPr="009F6014" w:rsidRDefault="0005711A" w:rsidP="0005711A">
      <w:pPr>
        <w:numPr>
          <w:ilvl w:val="0"/>
          <w:numId w:val="1"/>
        </w:numPr>
        <w:jc w:val="both"/>
        <w:rPr>
          <w:sz w:val="24"/>
          <w:szCs w:val="24"/>
        </w:rPr>
      </w:pPr>
      <w:r w:rsidRPr="009F6014">
        <w:rPr>
          <w:sz w:val="24"/>
          <w:szCs w:val="24"/>
        </w:rPr>
        <w:t xml:space="preserve">Team player, with the ability to train, motivate, and supervise employees. </w:t>
      </w:r>
    </w:p>
    <w:p w14:paraId="55D78BDC" w14:textId="77777777" w:rsidR="0005711A" w:rsidRPr="009F6014" w:rsidRDefault="0005711A" w:rsidP="0005711A">
      <w:pPr>
        <w:numPr>
          <w:ilvl w:val="0"/>
          <w:numId w:val="1"/>
        </w:numPr>
        <w:jc w:val="both"/>
        <w:rPr>
          <w:sz w:val="24"/>
          <w:szCs w:val="24"/>
        </w:rPr>
      </w:pPr>
      <w:r w:rsidRPr="009F6014">
        <w:rPr>
          <w:sz w:val="24"/>
          <w:szCs w:val="24"/>
        </w:rPr>
        <w:t>Adept at developing and maintaining detailed administrative and procedural processes that reduce redundancy, improve accuracy and efficiency, and achieve organizational objectives</w:t>
      </w:r>
      <w:r w:rsidR="005A3F06" w:rsidRPr="009F6014">
        <w:rPr>
          <w:sz w:val="24"/>
          <w:szCs w:val="24"/>
        </w:rPr>
        <w:t>.</w:t>
      </w:r>
    </w:p>
    <w:p w14:paraId="491D6A16" w14:textId="77777777" w:rsidR="0005711A" w:rsidRPr="009F6014" w:rsidRDefault="0005711A" w:rsidP="0005711A">
      <w:pPr>
        <w:numPr>
          <w:ilvl w:val="0"/>
          <w:numId w:val="1"/>
        </w:numPr>
        <w:jc w:val="both"/>
        <w:rPr>
          <w:sz w:val="24"/>
          <w:szCs w:val="24"/>
        </w:rPr>
      </w:pPr>
      <w:r w:rsidRPr="009F6014">
        <w:rPr>
          <w:sz w:val="24"/>
          <w:szCs w:val="24"/>
        </w:rPr>
        <w:t>Highly focused and result-oriented in supporting complex, deadline-driven operations; able to identify goals and priorities and resolve issues in initial stages</w:t>
      </w:r>
      <w:r w:rsidR="005A3F06" w:rsidRPr="009F6014">
        <w:rPr>
          <w:sz w:val="24"/>
          <w:szCs w:val="24"/>
        </w:rPr>
        <w:t>.</w:t>
      </w:r>
    </w:p>
    <w:p w14:paraId="087BAECE" w14:textId="77777777" w:rsidR="0005711A" w:rsidRPr="009F6014" w:rsidRDefault="0005711A" w:rsidP="00F264F5">
      <w:pPr>
        <w:jc w:val="both"/>
        <w:rPr>
          <w:sz w:val="24"/>
          <w:szCs w:val="24"/>
        </w:rPr>
      </w:pPr>
    </w:p>
    <w:p w14:paraId="0BEDBC07" w14:textId="77777777" w:rsidR="00DE42C6" w:rsidRPr="009F6014" w:rsidRDefault="00DE42C6" w:rsidP="00DE42C6">
      <w:pPr>
        <w:pStyle w:val="Heading2"/>
        <w:keepNext w:val="0"/>
        <w:tabs>
          <w:tab w:val="right" w:leader="underscore" w:pos="9450"/>
        </w:tabs>
        <w:rPr>
          <w:smallCaps/>
          <w:sz w:val="24"/>
        </w:rPr>
      </w:pPr>
      <w:r w:rsidRPr="009F6014">
        <w:rPr>
          <w:smallCaps/>
          <w:sz w:val="24"/>
        </w:rPr>
        <w:t>Key Skills and Areas of Expertise</w:t>
      </w:r>
      <w:r w:rsidRPr="009F6014">
        <w:rPr>
          <w:smallCaps/>
          <w:sz w:val="24"/>
        </w:rPr>
        <w:tab/>
      </w:r>
    </w:p>
    <w:p w14:paraId="3A530BF2" w14:textId="77777777" w:rsidR="00DE42C6" w:rsidRPr="009F6014" w:rsidRDefault="00DE42C6" w:rsidP="00DE42C6">
      <w:pPr>
        <w:pStyle w:val="BodyText3"/>
        <w:jc w:val="both"/>
        <w:rPr>
          <w:sz w:val="24"/>
          <w:szCs w:val="24"/>
        </w:rPr>
      </w:pPr>
      <w:r w:rsidRPr="009F6014">
        <w:rPr>
          <w:sz w:val="24"/>
          <w:szCs w:val="24"/>
        </w:rPr>
        <w:sym w:font="Symbol" w:char="F0A8"/>
      </w:r>
      <w:r w:rsidRPr="009F6014">
        <w:rPr>
          <w:sz w:val="24"/>
          <w:szCs w:val="24"/>
        </w:rPr>
        <w:t xml:space="preserve"> Excellent Organizational Skills </w:t>
      </w:r>
      <w:r w:rsidRPr="009F6014">
        <w:rPr>
          <w:sz w:val="24"/>
          <w:szCs w:val="24"/>
        </w:rPr>
        <w:sym w:font="Symbol" w:char="F0A8"/>
      </w:r>
      <w:r w:rsidRPr="009F6014">
        <w:rPr>
          <w:sz w:val="24"/>
          <w:szCs w:val="24"/>
        </w:rPr>
        <w:t xml:space="preserve"> Project Management </w:t>
      </w:r>
      <w:r w:rsidRPr="009F6014">
        <w:rPr>
          <w:sz w:val="24"/>
          <w:szCs w:val="24"/>
        </w:rPr>
        <w:sym w:font="Symbol" w:char="F0A8"/>
      </w:r>
      <w:r w:rsidRPr="009F6014">
        <w:rPr>
          <w:sz w:val="24"/>
          <w:szCs w:val="24"/>
        </w:rPr>
        <w:t xml:space="preserve"> Marketing Development </w:t>
      </w:r>
      <w:r w:rsidRPr="009F6014">
        <w:rPr>
          <w:sz w:val="24"/>
          <w:szCs w:val="24"/>
        </w:rPr>
        <w:sym w:font="Symbol" w:char="F0A8"/>
      </w:r>
      <w:r w:rsidRPr="009F6014">
        <w:rPr>
          <w:sz w:val="24"/>
          <w:szCs w:val="24"/>
        </w:rPr>
        <w:t xml:space="preserve"> Public Speaking </w:t>
      </w:r>
      <w:r w:rsidRPr="009F6014">
        <w:rPr>
          <w:sz w:val="24"/>
          <w:szCs w:val="24"/>
        </w:rPr>
        <w:sym w:font="Symbol" w:char="F0A8"/>
      </w:r>
      <w:r w:rsidRPr="009F6014">
        <w:rPr>
          <w:sz w:val="24"/>
          <w:szCs w:val="24"/>
        </w:rPr>
        <w:t xml:space="preserve"> Fundraising Development </w:t>
      </w:r>
      <w:r w:rsidRPr="009F6014">
        <w:rPr>
          <w:sz w:val="24"/>
          <w:szCs w:val="24"/>
        </w:rPr>
        <w:sym w:font="Symbol" w:char="F0A8"/>
      </w:r>
      <w:r w:rsidRPr="009F6014">
        <w:rPr>
          <w:sz w:val="24"/>
          <w:szCs w:val="24"/>
        </w:rPr>
        <w:t xml:space="preserve"> Policies &amp; Procedures </w:t>
      </w:r>
      <w:r w:rsidRPr="009F6014">
        <w:rPr>
          <w:sz w:val="24"/>
          <w:szCs w:val="24"/>
        </w:rPr>
        <w:sym w:font="Symbol" w:char="F0A8"/>
      </w:r>
      <w:r w:rsidRPr="009F6014">
        <w:rPr>
          <w:sz w:val="24"/>
          <w:szCs w:val="24"/>
        </w:rPr>
        <w:t xml:space="preserve"> Management </w:t>
      </w:r>
      <w:r w:rsidRPr="009F6014">
        <w:rPr>
          <w:sz w:val="24"/>
          <w:szCs w:val="24"/>
        </w:rPr>
        <w:sym w:font="Symbol" w:char="F0A8"/>
      </w:r>
      <w:r w:rsidRPr="009F6014">
        <w:rPr>
          <w:sz w:val="24"/>
          <w:szCs w:val="24"/>
        </w:rPr>
        <w:t xml:space="preserve"> Strategic Planning </w:t>
      </w:r>
      <w:r w:rsidRPr="009F6014">
        <w:rPr>
          <w:sz w:val="24"/>
          <w:szCs w:val="24"/>
        </w:rPr>
        <w:sym w:font="Symbol" w:char="F0A8"/>
      </w:r>
      <w:r w:rsidRPr="009F6014">
        <w:rPr>
          <w:sz w:val="24"/>
          <w:szCs w:val="24"/>
        </w:rPr>
        <w:t xml:space="preserve"> Training &amp; Development </w:t>
      </w:r>
      <w:r w:rsidRPr="009F6014">
        <w:rPr>
          <w:sz w:val="24"/>
          <w:szCs w:val="24"/>
        </w:rPr>
        <w:sym w:font="Symbol" w:char="F0A8"/>
      </w:r>
      <w:r w:rsidRPr="009F6014">
        <w:rPr>
          <w:sz w:val="24"/>
          <w:szCs w:val="24"/>
        </w:rPr>
        <w:t xml:space="preserve"> Research </w:t>
      </w:r>
      <w:r w:rsidRPr="009F6014">
        <w:rPr>
          <w:sz w:val="24"/>
          <w:szCs w:val="24"/>
        </w:rPr>
        <w:sym w:font="Symbol" w:char="F0A8"/>
      </w:r>
      <w:r w:rsidRPr="009F6014">
        <w:rPr>
          <w:sz w:val="24"/>
          <w:szCs w:val="24"/>
        </w:rPr>
        <w:t xml:space="preserve"> Troubleshooting </w:t>
      </w:r>
      <w:r w:rsidRPr="009F6014">
        <w:rPr>
          <w:sz w:val="24"/>
          <w:szCs w:val="24"/>
        </w:rPr>
        <w:sym w:font="Symbol" w:char="F0A8"/>
      </w:r>
      <w:r w:rsidRPr="009F6014">
        <w:rPr>
          <w:sz w:val="24"/>
          <w:szCs w:val="24"/>
        </w:rPr>
        <w:t xml:space="preserve"> Methods &amp; Procedures </w:t>
      </w:r>
      <w:r w:rsidRPr="009F6014">
        <w:rPr>
          <w:sz w:val="24"/>
          <w:szCs w:val="24"/>
        </w:rPr>
        <w:sym w:font="Symbol" w:char="F0A8"/>
      </w:r>
      <w:r w:rsidRPr="009F6014">
        <w:rPr>
          <w:sz w:val="24"/>
          <w:szCs w:val="24"/>
        </w:rPr>
        <w:t xml:space="preserve"> Proofreading </w:t>
      </w:r>
      <w:r w:rsidRPr="009F6014">
        <w:rPr>
          <w:sz w:val="24"/>
          <w:szCs w:val="24"/>
        </w:rPr>
        <w:sym w:font="Symbol" w:char="F0A8"/>
      </w:r>
      <w:r w:rsidRPr="009F6014">
        <w:rPr>
          <w:sz w:val="24"/>
          <w:szCs w:val="24"/>
        </w:rPr>
        <w:t xml:space="preserve"> Problem Solving </w:t>
      </w:r>
      <w:r w:rsidRPr="009F6014">
        <w:rPr>
          <w:sz w:val="24"/>
          <w:szCs w:val="24"/>
        </w:rPr>
        <w:sym w:font="Symbol" w:char="F0A8"/>
      </w:r>
      <w:r w:rsidRPr="009F6014">
        <w:rPr>
          <w:sz w:val="24"/>
          <w:szCs w:val="24"/>
        </w:rPr>
        <w:t xml:space="preserve"> Management </w:t>
      </w:r>
      <w:r w:rsidRPr="009F6014">
        <w:rPr>
          <w:sz w:val="24"/>
          <w:szCs w:val="24"/>
        </w:rPr>
        <w:sym w:font="Symbol" w:char="F0A8"/>
      </w:r>
      <w:r w:rsidRPr="009F6014">
        <w:rPr>
          <w:sz w:val="24"/>
          <w:szCs w:val="24"/>
        </w:rPr>
        <w:t xml:space="preserve">Seminar Planning &amp; Development </w:t>
      </w:r>
      <w:r w:rsidRPr="009F6014">
        <w:rPr>
          <w:sz w:val="24"/>
          <w:szCs w:val="24"/>
        </w:rPr>
        <w:sym w:font="Symbol" w:char="F0A8"/>
      </w:r>
      <w:r w:rsidRPr="009F6014">
        <w:rPr>
          <w:sz w:val="24"/>
          <w:szCs w:val="24"/>
        </w:rPr>
        <w:t xml:space="preserve"> Strong Client Relations Skills </w:t>
      </w:r>
      <w:r w:rsidRPr="009F6014">
        <w:rPr>
          <w:sz w:val="24"/>
          <w:szCs w:val="24"/>
        </w:rPr>
        <w:sym w:font="Symbol" w:char="F0A8"/>
      </w:r>
      <w:r w:rsidRPr="009F6014">
        <w:rPr>
          <w:sz w:val="24"/>
          <w:szCs w:val="24"/>
        </w:rPr>
        <w:t xml:space="preserve"> Leadership </w:t>
      </w:r>
      <w:r w:rsidRPr="009F6014">
        <w:rPr>
          <w:sz w:val="24"/>
          <w:szCs w:val="24"/>
        </w:rPr>
        <w:sym w:font="Symbol" w:char="F0A8"/>
      </w:r>
      <w:r w:rsidRPr="009F6014">
        <w:rPr>
          <w:sz w:val="24"/>
          <w:szCs w:val="24"/>
        </w:rPr>
        <w:t xml:space="preserve"> Creativity </w:t>
      </w:r>
      <w:r w:rsidRPr="009F6014">
        <w:rPr>
          <w:sz w:val="24"/>
          <w:szCs w:val="24"/>
        </w:rPr>
        <w:sym w:font="Symbol" w:char="F0A8"/>
      </w:r>
      <w:r w:rsidRPr="009F6014">
        <w:rPr>
          <w:sz w:val="24"/>
          <w:szCs w:val="24"/>
        </w:rPr>
        <w:t xml:space="preserve"> Initiative </w:t>
      </w:r>
      <w:r w:rsidRPr="009F6014">
        <w:rPr>
          <w:sz w:val="24"/>
          <w:szCs w:val="24"/>
        </w:rPr>
        <w:sym w:font="Symbol" w:char="F0A8"/>
      </w:r>
      <w:r w:rsidRPr="009F6014">
        <w:rPr>
          <w:sz w:val="24"/>
          <w:szCs w:val="24"/>
        </w:rPr>
        <w:t xml:space="preserve"> Dedication </w:t>
      </w:r>
      <w:r w:rsidRPr="009F6014">
        <w:rPr>
          <w:sz w:val="24"/>
          <w:szCs w:val="24"/>
        </w:rPr>
        <w:sym w:font="Symbol" w:char="F0A8"/>
      </w:r>
      <w:r w:rsidRPr="009F6014">
        <w:rPr>
          <w:sz w:val="24"/>
          <w:szCs w:val="24"/>
        </w:rPr>
        <w:t xml:space="preserve"> Dependability </w:t>
      </w:r>
      <w:r w:rsidRPr="009F6014">
        <w:rPr>
          <w:sz w:val="24"/>
          <w:szCs w:val="24"/>
        </w:rPr>
        <w:sym w:font="Symbol" w:char="F0A8"/>
      </w:r>
      <w:r w:rsidRPr="009F6014">
        <w:rPr>
          <w:sz w:val="24"/>
          <w:szCs w:val="24"/>
        </w:rPr>
        <w:t xml:space="preserve"> Commitment </w:t>
      </w:r>
      <w:r w:rsidRPr="009F6014">
        <w:rPr>
          <w:sz w:val="24"/>
          <w:szCs w:val="24"/>
        </w:rPr>
        <w:sym w:font="Symbol" w:char="F0A8"/>
      </w:r>
      <w:r w:rsidRPr="009F6014">
        <w:rPr>
          <w:sz w:val="24"/>
          <w:szCs w:val="24"/>
        </w:rPr>
        <w:t xml:space="preserve"> Advising </w:t>
      </w:r>
      <w:r w:rsidRPr="009F6014">
        <w:rPr>
          <w:sz w:val="24"/>
          <w:szCs w:val="24"/>
        </w:rPr>
        <w:sym w:font="Symbol" w:char="F0A8"/>
      </w:r>
      <w:r w:rsidRPr="009F6014">
        <w:rPr>
          <w:sz w:val="24"/>
          <w:szCs w:val="24"/>
        </w:rPr>
        <w:t xml:space="preserve"> Listening/Clarifying </w:t>
      </w:r>
      <w:r w:rsidRPr="009F6014">
        <w:rPr>
          <w:sz w:val="24"/>
          <w:szCs w:val="24"/>
        </w:rPr>
        <w:sym w:font="Symbol" w:char="F0A8"/>
      </w:r>
      <w:r w:rsidRPr="009F6014">
        <w:rPr>
          <w:sz w:val="24"/>
          <w:szCs w:val="24"/>
        </w:rPr>
        <w:t xml:space="preserve"> Analyzing </w:t>
      </w:r>
      <w:r w:rsidRPr="009F6014">
        <w:rPr>
          <w:sz w:val="24"/>
          <w:szCs w:val="24"/>
        </w:rPr>
        <w:sym w:font="Symbol" w:char="F0A8"/>
      </w:r>
      <w:r w:rsidRPr="009F6014">
        <w:rPr>
          <w:sz w:val="24"/>
          <w:szCs w:val="24"/>
        </w:rPr>
        <w:t xml:space="preserve"> Communicating </w:t>
      </w:r>
      <w:r w:rsidRPr="009F6014">
        <w:rPr>
          <w:sz w:val="24"/>
          <w:szCs w:val="24"/>
        </w:rPr>
        <w:sym w:font="Symbol" w:char="F0A8"/>
      </w:r>
      <w:r w:rsidRPr="009F6014">
        <w:rPr>
          <w:sz w:val="24"/>
          <w:szCs w:val="24"/>
        </w:rPr>
        <w:t xml:space="preserve"> Flexibility </w:t>
      </w:r>
      <w:r w:rsidRPr="009F6014">
        <w:rPr>
          <w:sz w:val="24"/>
          <w:szCs w:val="24"/>
        </w:rPr>
        <w:sym w:font="Symbol" w:char="F0A8"/>
      </w:r>
      <w:r w:rsidRPr="009F6014">
        <w:rPr>
          <w:sz w:val="24"/>
          <w:szCs w:val="24"/>
        </w:rPr>
        <w:t xml:space="preserve"> Interpersonal Skills </w:t>
      </w:r>
      <w:r w:rsidRPr="009F6014">
        <w:rPr>
          <w:sz w:val="24"/>
          <w:szCs w:val="24"/>
        </w:rPr>
        <w:sym w:font="Symbol" w:char="F0A8"/>
      </w:r>
      <w:r w:rsidRPr="009F6014">
        <w:rPr>
          <w:sz w:val="24"/>
          <w:szCs w:val="24"/>
        </w:rPr>
        <w:t xml:space="preserve"> Coaching </w:t>
      </w:r>
      <w:r w:rsidRPr="009F6014">
        <w:rPr>
          <w:sz w:val="24"/>
          <w:szCs w:val="24"/>
        </w:rPr>
        <w:sym w:font="Symbol" w:char="F0A8"/>
      </w:r>
      <w:r w:rsidRPr="009F6014">
        <w:rPr>
          <w:sz w:val="24"/>
          <w:szCs w:val="24"/>
        </w:rPr>
        <w:t xml:space="preserve"> Supervising </w:t>
      </w:r>
      <w:r w:rsidRPr="009F6014">
        <w:rPr>
          <w:sz w:val="24"/>
          <w:szCs w:val="24"/>
        </w:rPr>
        <w:sym w:font="Symbol" w:char="F0A8"/>
      </w:r>
      <w:r w:rsidRPr="009F6014">
        <w:rPr>
          <w:sz w:val="24"/>
          <w:szCs w:val="24"/>
        </w:rPr>
        <w:t xml:space="preserve"> Dictation </w:t>
      </w:r>
      <w:r w:rsidRPr="009F6014">
        <w:rPr>
          <w:sz w:val="24"/>
          <w:szCs w:val="24"/>
        </w:rPr>
        <w:sym w:font="Symbol" w:char="F0A8"/>
      </w:r>
      <w:r w:rsidR="009D5CE2" w:rsidRPr="009F6014">
        <w:rPr>
          <w:sz w:val="24"/>
          <w:szCs w:val="24"/>
        </w:rPr>
        <w:t xml:space="preserve"> Medical Terminology.</w:t>
      </w:r>
    </w:p>
    <w:p w14:paraId="1EFE0D9F" w14:textId="77777777" w:rsidR="00DE42C6" w:rsidRPr="009F6014" w:rsidRDefault="00DE42C6" w:rsidP="0005711A">
      <w:pPr>
        <w:pStyle w:val="Heading2"/>
        <w:keepNext w:val="0"/>
        <w:tabs>
          <w:tab w:val="right" w:leader="underscore" w:pos="9450"/>
        </w:tabs>
        <w:rPr>
          <w:smallCaps/>
          <w:sz w:val="24"/>
        </w:rPr>
      </w:pPr>
    </w:p>
    <w:p w14:paraId="135D43E9" w14:textId="77777777" w:rsidR="00F451F0" w:rsidRPr="009F6014" w:rsidRDefault="00F451F0">
      <w:pPr>
        <w:pStyle w:val="Heading2"/>
        <w:keepNext w:val="0"/>
        <w:tabs>
          <w:tab w:val="right" w:leader="underscore" w:pos="9450"/>
        </w:tabs>
        <w:rPr>
          <w:smallCaps/>
          <w:sz w:val="24"/>
        </w:rPr>
      </w:pPr>
      <w:r w:rsidRPr="009F6014">
        <w:rPr>
          <w:smallCaps/>
          <w:sz w:val="24"/>
        </w:rPr>
        <w:t>Professional Profile</w:t>
      </w:r>
      <w:r w:rsidRPr="009F6014">
        <w:rPr>
          <w:smallCaps/>
          <w:sz w:val="24"/>
        </w:rPr>
        <w:tab/>
      </w:r>
    </w:p>
    <w:p w14:paraId="7C030F7E" w14:textId="5F45A86B" w:rsidR="00482CCC" w:rsidRPr="009F6014" w:rsidRDefault="0009113C" w:rsidP="00165E3B">
      <w:pPr>
        <w:tabs>
          <w:tab w:val="right" w:pos="9360"/>
        </w:tabs>
        <w:rPr>
          <w:b/>
          <w:bCs/>
          <w:color w:val="000000"/>
          <w:sz w:val="24"/>
          <w:szCs w:val="24"/>
        </w:rPr>
      </w:pPr>
      <w:r w:rsidRPr="009F6014">
        <w:rPr>
          <w:b/>
          <w:bCs/>
          <w:sz w:val="24"/>
          <w:szCs w:val="24"/>
        </w:rPr>
        <w:t xml:space="preserve">LVL II </w:t>
      </w:r>
      <w:r w:rsidR="0024034D">
        <w:rPr>
          <w:b/>
          <w:bCs/>
          <w:sz w:val="24"/>
          <w:szCs w:val="24"/>
        </w:rPr>
        <w:t>T</w:t>
      </w:r>
      <w:r w:rsidRPr="009F6014">
        <w:rPr>
          <w:b/>
          <w:bCs/>
          <w:sz w:val="24"/>
          <w:szCs w:val="24"/>
        </w:rPr>
        <w:t xml:space="preserve">echnician &amp; </w:t>
      </w:r>
      <w:r w:rsidR="0024034D">
        <w:rPr>
          <w:b/>
          <w:bCs/>
          <w:sz w:val="24"/>
          <w:szCs w:val="24"/>
        </w:rPr>
        <w:t xml:space="preserve">Backup </w:t>
      </w:r>
      <w:r w:rsidRPr="009F6014">
        <w:rPr>
          <w:b/>
          <w:bCs/>
          <w:sz w:val="24"/>
          <w:szCs w:val="24"/>
        </w:rPr>
        <w:t>Shift 7 lead, Kelly Service</w:t>
      </w:r>
      <w:r w:rsidRPr="009F6014">
        <w:rPr>
          <w:b/>
          <w:bCs/>
          <w:sz w:val="24"/>
          <w:szCs w:val="24"/>
        </w:rPr>
        <w:t>s</w:t>
      </w:r>
      <w:r w:rsidR="00165E3B" w:rsidRPr="009F6014">
        <w:rPr>
          <w:b/>
          <w:bCs/>
          <w:color w:val="000000"/>
          <w:sz w:val="24"/>
          <w:szCs w:val="24"/>
        </w:rPr>
        <w:tab/>
      </w:r>
      <w:r w:rsidR="00482CCC" w:rsidRPr="009F6014">
        <w:rPr>
          <w:b/>
          <w:bCs/>
          <w:color w:val="000000"/>
          <w:sz w:val="24"/>
          <w:szCs w:val="24"/>
        </w:rPr>
        <w:t>November 2019 to Present</w:t>
      </w:r>
    </w:p>
    <w:p w14:paraId="1C764A6A" w14:textId="77777777" w:rsidR="00165E3B" w:rsidRPr="009F6014" w:rsidRDefault="00165E3B" w:rsidP="00165E3B">
      <w:pPr>
        <w:tabs>
          <w:tab w:val="right" w:pos="9360"/>
        </w:tabs>
        <w:rPr>
          <w:color w:val="000000"/>
          <w:sz w:val="24"/>
          <w:szCs w:val="24"/>
          <w:u w:val="single"/>
        </w:rPr>
      </w:pPr>
      <w:r w:rsidRPr="009F6014">
        <w:rPr>
          <w:color w:val="000000"/>
          <w:sz w:val="24"/>
          <w:szCs w:val="24"/>
          <w:u w:val="single"/>
        </w:rPr>
        <w:t>Kelly Services OCG</w:t>
      </w:r>
    </w:p>
    <w:p w14:paraId="01117EE2" w14:textId="24353543" w:rsidR="00B17435" w:rsidRPr="009F6014" w:rsidRDefault="0009113C" w:rsidP="0009113C">
      <w:pPr>
        <w:jc w:val="both"/>
        <w:rPr>
          <w:sz w:val="24"/>
          <w:szCs w:val="24"/>
        </w:rPr>
      </w:pPr>
      <w:r w:rsidRPr="009F6014">
        <w:rPr>
          <w:sz w:val="24"/>
          <w:szCs w:val="24"/>
        </w:rPr>
        <w:t xml:space="preserve">Perform work in the fab of a fortune 500 company (INTEL) as part of </w:t>
      </w:r>
      <w:r w:rsidR="009F6014">
        <w:rPr>
          <w:sz w:val="24"/>
          <w:szCs w:val="24"/>
        </w:rPr>
        <w:t xml:space="preserve">the </w:t>
      </w:r>
      <w:r w:rsidRPr="009F6014">
        <w:rPr>
          <w:sz w:val="24"/>
          <w:szCs w:val="24"/>
        </w:rPr>
        <w:t xml:space="preserve">VSG team. As part of the KS VSG team, I oversee and ensure all the PMs have everything needed to perform the job successfully. I also perform a PMs, assist with PMs, the training and development of all the level twos, ensuring the ordering and returning of parts used during a PM, making sure all shark cages are properly stocked, uncrate pumps, perform top offs, DI filter changes, cannister changes, stocking all smart cabinets, taking readings and updating the </w:t>
      </w:r>
      <w:r w:rsidRPr="009F6014">
        <w:rPr>
          <w:sz w:val="24"/>
          <w:szCs w:val="24"/>
        </w:rPr>
        <w:t>share drive</w:t>
      </w:r>
      <w:r w:rsidRPr="009F6014">
        <w:rPr>
          <w:sz w:val="24"/>
          <w:szCs w:val="24"/>
        </w:rPr>
        <w:t xml:space="preserve"> where needed.  Basically, making sure the PMs go smoothly so the techs can complete their work in a timely manner so the Fab can get back to production.</w:t>
      </w:r>
      <w:r w:rsidR="009F6014">
        <w:rPr>
          <w:sz w:val="24"/>
          <w:szCs w:val="24"/>
        </w:rPr>
        <w:t xml:space="preserve"> </w:t>
      </w:r>
      <w:r w:rsidR="009F6014" w:rsidRPr="009F6014">
        <w:rPr>
          <w:sz w:val="24"/>
          <w:szCs w:val="24"/>
        </w:rPr>
        <w:t>I’m COHE certified, respiratory certified,</w:t>
      </w:r>
      <w:r w:rsidRPr="009F6014">
        <w:rPr>
          <w:sz w:val="24"/>
          <w:szCs w:val="24"/>
        </w:rPr>
        <w:t xml:space="preserve"> </w:t>
      </w:r>
      <w:r w:rsidR="00B17435" w:rsidRPr="009F6014">
        <w:rPr>
          <w:color w:val="000000"/>
          <w:sz w:val="24"/>
          <w:szCs w:val="24"/>
          <w:shd w:val="clear" w:color="auto" w:fill="FFFFFF"/>
        </w:rPr>
        <w:t xml:space="preserve">Work place organization, preventative maintenance activity preparation, disassembling components, installation of components and assemblies which includes lifting and moving of parts and part kits, ordering and returning parts, monitoring tool box inventory, participate in wiping of parts and components during tool PM’s in addition to maintaining high standards with respect to safety, quality and output. Proper disposal of hazard waste materials proper use of PPE gear. Disassemble of parts and repair to be put back into stock. </w:t>
      </w:r>
    </w:p>
    <w:p w14:paraId="173D4453" w14:textId="77777777" w:rsidR="00482CCC" w:rsidRPr="009F6014" w:rsidRDefault="00482CCC" w:rsidP="009D5CE2">
      <w:pPr>
        <w:tabs>
          <w:tab w:val="right" w:pos="9360"/>
        </w:tabs>
        <w:jc w:val="both"/>
        <w:rPr>
          <w:b/>
          <w:bCs/>
          <w:sz w:val="24"/>
          <w:szCs w:val="24"/>
        </w:rPr>
      </w:pPr>
    </w:p>
    <w:p w14:paraId="2472DBAD" w14:textId="7077CB76" w:rsidR="009D5CE2" w:rsidRPr="009F6014" w:rsidRDefault="009D5CE2" w:rsidP="009D5CE2">
      <w:pPr>
        <w:tabs>
          <w:tab w:val="right" w:pos="9360"/>
        </w:tabs>
        <w:jc w:val="both"/>
        <w:rPr>
          <w:b/>
          <w:bCs/>
          <w:sz w:val="24"/>
          <w:szCs w:val="24"/>
        </w:rPr>
      </w:pPr>
      <w:r w:rsidRPr="009F6014">
        <w:rPr>
          <w:b/>
          <w:bCs/>
          <w:sz w:val="24"/>
          <w:szCs w:val="24"/>
        </w:rPr>
        <w:t>Office Manager and Bookkeeper</w:t>
      </w:r>
      <w:r w:rsidRPr="009F6014">
        <w:rPr>
          <w:sz w:val="24"/>
          <w:szCs w:val="24"/>
        </w:rPr>
        <w:tab/>
      </w:r>
      <w:r w:rsidR="0024034D">
        <w:rPr>
          <w:sz w:val="24"/>
          <w:szCs w:val="24"/>
        </w:rPr>
        <w:t>May</w:t>
      </w:r>
      <w:r w:rsidRPr="009F6014">
        <w:rPr>
          <w:sz w:val="24"/>
          <w:szCs w:val="24"/>
        </w:rPr>
        <w:t xml:space="preserve"> 200</w:t>
      </w:r>
      <w:r w:rsidR="0024034D">
        <w:rPr>
          <w:sz w:val="24"/>
          <w:szCs w:val="24"/>
        </w:rPr>
        <w:t>3</w:t>
      </w:r>
      <w:r w:rsidRPr="009F6014">
        <w:rPr>
          <w:sz w:val="24"/>
          <w:szCs w:val="24"/>
        </w:rPr>
        <w:t xml:space="preserve"> to </w:t>
      </w:r>
      <w:r w:rsidR="00482CCC" w:rsidRPr="009F6014">
        <w:rPr>
          <w:sz w:val="24"/>
          <w:szCs w:val="24"/>
        </w:rPr>
        <w:t>November 2019</w:t>
      </w:r>
    </w:p>
    <w:p w14:paraId="656251AD" w14:textId="77777777" w:rsidR="009D5CE2" w:rsidRPr="009F6014" w:rsidRDefault="009D5CE2" w:rsidP="009D5CE2">
      <w:pPr>
        <w:tabs>
          <w:tab w:val="right" w:pos="9360"/>
        </w:tabs>
        <w:jc w:val="both"/>
        <w:rPr>
          <w:color w:val="000000"/>
          <w:sz w:val="24"/>
          <w:szCs w:val="24"/>
          <w:u w:val="single"/>
        </w:rPr>
      </w:pPr>
      <w:r w:rsidRPr="009F6014">
        <w:rPr>
          <w:color w:val="000000"/>
          <w:sz w:val="24"/>
          <w:szCs w:val="24"/>
          <w:u w:val="single"/>
        </w:rPr>
        <w:t>Elliott’s Auto Electric</w:t>
      </w:r>
    </w:p>
    <w:p w14:paraId="07E44988" w14:textId="77777777" w:rsidR="009D5CE2" w:rsidRPr="009F6014" w:rsidRDefault="007A73AF" w:rsidP="007A73AF">
      <w:pPr>
        <w:tabs>
          <w:tab w:val="right" w:pos="9360"/>
        </w:tabs>
        <w:jc w:val="both"/>
        <w:rPr>
          <w:b/>
          <w:bCs/>
          <w:sz w:val="24"/>
          <w:szCs w:val="24"/>
        </w:rPr>
      </w:pPr>
      <w:r w:rsidRPr="009F6014">
        <w:rPr>
          <w:sz w:val="24"/>
          <w:szCs w:val="24"/>
        </w:rPr>
        <w:t>Management Responsibilities included supervising technicians, hiring office staff, managing benefit programs, all bank activities, monitoring petty cash, payroll functions, accounts payable and receivable, ordering office supplies and equipment.</w:t>
      </w:r>
    </w:p>
    <w:p w14:paraId="5BE5A2F2" w14:textId="77777777" w:rsidR="007A73AF" w:rsidRPr="009F6014" w:rsidRDefault="007A73AF" w:rsidP="00765688">
      <w:pPr>
        <w:tabs>
          <w:tab w:val="right" w:pos="9360"/>
        </w:tabs>
        <w:jc w:val="both"/>
        <w:rPr>
          <w:b/>
          <w:bCs/>
          <w:sz w:val="24"/>
          <w:szCs w:val="24"/>
        </w:rPr>
      </w:pPr>
    </w:p>
    <w:p w14:paraId="13A91521" w14:textId="77777777" w:rsidR="00765688" w:rsidRPr="009F6014" w:rsidRDefault="00765688" w:rsidP="00765688">
      <w:pPr>
        <w:tabs>
          <w:tab w:val="right" w:pos="9360"/>
        </w:tabs>
        <w:jc w:val="both"/>
        <w:rPr>
          <w:b/>
          <w:bCs/>
          <w:sz w:val="24"/>
          <w:szCs w:val="24"/>
        </w:rPr>
      </w:pPr>
      <w:r w:rsidRPr="009F6014">
        <w:rPr>
          <w:b/>
          <w:bCs/>
          <w:sz w:val="24"/>
          <w:szCs w:val="24"/>
        </w:rPr>
        <w:lastRenderedPageBreak/>
        <w:t>Project and Marketing Coordinator</w:t>
      </w:r>
      <w:r w:rsidRPr="009F6014">
        <w:rPr>
          <w:sz w:val="24"/>
          <w:szCs w:val="24"/>
        </w:rPr>
        <w:tab/>
        <w:t xml:space="preserve">January 2005 to </w:t>
      </w:r>
      <w:r w:rsidR="009D5CE2" w:rsidRPr="009F6014">
        <w:rPr>
          <w:sz w:val="24"/>
          <w:szCs w:val="24"/>
        </w:rPr>
        <w:t>December 2006</w:t>
      </w:r>
    </w:p>
    <w:p w14:paraId="589C4617" w14:textId="77777777" w:rsidR="00F451F0" w:rsidRPr="009F6014" w:rsidRDefault="00765688" w:rsidP="00765688">
      <w:pPr>
        <w:tabs>
          <w:tab w:val="right" w:pos="9360"/>
        </w:tabs>
        <w:jc w:val="both"/>
        <w:rPr>
          <w:color w:val="000000"/>
          <w:sz w:val="24"/>
          <w:szCs w:val="24"/>
          <w:u w:val="single"/>
        </w:rPr>
      </w:pPr>
      <w:r w:rsidRPr="009F6014">
        <w:rPr>
          <w:color w:val="000000"/>
          <w:sz w:val="24"/>
          <w:szCs w:val="24"/>
          <w:u w:val="single"/>
        </w:rPr>
        <w:t>Lofy Group Wealth Management</w:t>
      </w:r>
    </w:p>
    <w:p w14:paraId="7E39B58C" w14:textId="77777777" w:rsidR="00765688" w:rsidRPr="009F6014" w:rsidRDefault="00765688" w:rsidP="00765688">
      <w:pPr>
        <w:tabs>
          <w:tab w:val="right" w:pos="9360"/>
        </w:tabs>
        <w:jc w:val="both"/>
        <w:rPr>
          <w:color w:val="000000"/>
          <w:sz w:val="24"/>
          <w:szCs w:val="24"/>
          <w:u w:val="single"/>
        </w:rPr>
      </w:pPr>
      <w:r w:rsidRPr="009F6014">
        <w:rPr>
          <w:color w:val="000000"/>
          <w:sz w:val="24"/>
          <w:szCs w:val="24"/>
          <w:u w:val="single"/>
        </w:rPr>
        <w:t>Lofy and Associates, P.C.</w:t>
      </w:r>
    </w:p>
    <w:p w14:paraId="06F6A9DC" w14:textId="77777777" w:rsidR="00E26970" w:rsidRPr="009F6014" w:rsidRDefault="00765688" w:rsidP="00E26970">
      <w:pPr>
        <w:tabs>
          <w:tab w:val="right" w:pos="9360"/>
        </w:tabs>
        <w:jc w:val="both"/>
        <w:rPr>
          <w:color w:val="000000"/>
          <w:sz w:val="24"/>
          <w:szCs w:val="24"/>
          <w:u w:val="single"/>
        </w:rPr>
      </w:pPr>
      <w:r w:rsidRPr="009F6014">
        <w:rPr>
          <w:color w:val="000000"/>
          <w:sz w:val="24"/>
          <w:szCs w:val="24"/>
          <w:u w:val="single"/>
        </w:rPr>
        <w:t>Halcyon Financial Alliance, P.C.</w:t>
      </w:r>
    </w:p>
    <w:p w14:paraId="3FDF02E9" w14:textId="77777777" w:rsidR="00E26970" w:rsidRPr="009F6014" w:rsidRDefault="00E26970" w:rsidP="00E26970">
      <w:pPr>
        <w:tabs>
          <w:tab w:val="right" w:pos="9360"/>
        </w:tabs>
        <w:jc w:val="both"/>
        <w:rPr>
          <w:color w:val="000000"/>
          <w:sz w:val="24"/>
          <w:szCs w:val="24"/>
          <w:u w:val="single"/>
        </w:rPr>
      </w:pPr>
      <w:r w:rsidRPr="009F6014">
        <w:rPr>
          <w:sz w:val="24"/>
          <w:szCs w:val="24"/>
        </w:rPr>
        <w:t>Served as a Project and Marketing Coordinator also assisting the President and Vice President, utilize organizational skills by providing input to improve individual and overall department organization, coordinate travel schedules for departmental personnel (hotel, air travel, transportation, etc.), prepare expense reports for all billable/non-billable department travel on a timely basis, coordinate meetings, prepare agenda, reserve and prepare conference rooms for meetings, prepare/compose routine correspondence as requested, prepare new business kits which includes, binding designated copies and fine-tuning PowerPoint presentations to be enclosed in client specific kits, arrange and implement, as directed, conferences and committee meetings, assist with recruiting and interviewing, organize, assemble and maintain New Client  Welcome Packets, assist in drafting and organizing Employee Handbook, assist in drafting legal agreements, Notarized legal documents, witnessed trust signings, organize and prioritize e-mails correspondence, daily mail, and phone messages, plan, plan, schedule and facilitate business functions, manage confidential correspondence, responsible for initiating and publishing the Freedom Reigns quarterly newsletter, distribution of the Weekly Commentary via-email, web page design.</w:t>
      </w:r>
    </w:p>
    <w:p w14:paraId="697F8201" w14:textId="77777777" w:rsidR="00B42EA4" w:rsidRPr="009F6014" w:rsidRDefault="00B42EA4" w:rsidP="00765688">
      <w:pPr>
        <w:tabs>
          <w:tab w:val="right" w:pos="9360"/>
        </w:tabs>
        <w:jc w:val="both"/>
        <w:rPr>
          <w:b/>
          <w:bCs/>
          <w:sz w:val="24"/>
          <w:szCs w:val="24"/>
        </w:rPr>
      </w:pPr>
    </w:p>
    <w:p w14:paraId="10675C33" w14:textId="77777777" w:rsidR="00765688" w:rsidRPr="009F6014" w:rsidRDefault="00765688" w:rsidP="00765688">
      <w:pPr>
        <w:pStyle w:val="Heading2"/>
        <w:keepNext w:val="0"/>
        <w:tabs>
          <w:tab w:val="right" w:leader="underscore" w:pos="9450"/>
        </w:tabs>
        <w:rPr>
          <w:smallCaps/>
          <w:sz w:val="24"/>
        </w:rPr>
      </w:pPr>
      <w:r w:rsidRPr="009F6014">
        <w:rPr>
          <w:smallCaps/>
          <w:sz w:val="24"/>
        </w:rPr>
        <w:t>Education</w:t>
      </w:r>
      <w:r w:rsidRPr="009F6014">
        <w:rPr>
          <w:smallCaps/>
          <w:sz w:val="24"/>
        </w:rPr>
        <w:tab/>
      </w:r>
    </w:p>
    <w:p w14:paraId="6848C367" w14:textId="77777777" w:rsidR="00765688" w:rsidRPr="009F6014" w:rsidRDefault="00765688" w:rsidP="00765688">
      <w:pPr>
        <w:rPr>
          <w:sz w:val="24"/>
          <w:szCs w:val="24"/>
        </w:rPr>
      </w:pPr>
      <w:r w:rsidRPr="009F6014">
        <w:rPr>
          <w:sz w:val="24"/>
          <w:szCs w:val="24"/>
        </w:rPr>
        <w:t>Intelli High School</w:t>
      </w:r>
    </w:p>
    <w:p w14:paraId="4A7D2D12" w14:textId="77777777" w:rsidR="00C1707C" w:rsidRPr="009F6014" w:rsidRDefault="00C1707C" w:rsidP="00274240">
      <w:pPr>
        <w:tabs>
          <w:tab w:val="num" w:pos="630"/>
        </w:tabs>
        <w:jc w:val="both"/>
        <w:rPr>
          <w:sz w:val="24"/>
          <w:szCs w:val="24"/>
        </w:rPr>
      </w:pPr>
    </w:p>
    <w:p w14:paraId="3F36DF89" w14:textId="77777777" w:rsidR="00765688" w:rsidRPr="009F6014" w:rsidRDefault="00765688" w:rsidP="00765688">
      <w:pPr>
        <w:rPr>
          <w:sz w:val="24"/>
          <w:szCs w:val="24"/>
        </w:rPr>
      </w:pPr>
      <w:r w:rsidRPr="009F6014">
        <w:rPr>
          <w:sz w:val="24"/>
          <w:szCs w:val="24"/>
        </w:rPr>
        <w:t>Rio Salado Community College</w:t>
      </w:r>
    </w:p>
    <w:p w14:paraId="372A5600" w14:textId="77777777" w:rsidR="00765688" w:rsidRPr="009F6014" w:rsidRDefault="00765688" w:rsidP="006525C9">
      <w:pPr>
        <w:numPr>
          <w:ilvl w:val="0"/>
          <w:numId w:val="1"/>
        </w:numPr>
        <w:tabs>
          <w:tab w:val="num" w:pos="630"/>
        </w:tabs>
        <w:ind w:firstLine="0"/>
        <w:jc w:val="both"/>
        <w:rPr>
          <w:sz w:val="24"/>
          <w:szCs w:val="24"/>
        </w:rPr>
      </w:pPr>
      <w:r w:rsidRPr="009F6014">
        <w:rPr>
          <w:sz w:val="24"/>
          <w:szCs w:val="24"/>
        </w:rPr>
        <w:t>Distance Learning</w:t>
      </w:r>
    </w:p>
    <w:p w14:paraId="6E31FF8F" w14:textId="77777777" w:rsidR="00C1707C" w:rsidRPr="009F6014" w:rsidRDefault="00C1707C" w:rsidP="00765688">
      <w:pPr>
        <w:rPr>
          <w:sz w:val="24"/>
          <w:szCs w:val="24"/>
        </w:rPr>
      </w:pPr>
    </w:p>
    <w:p w14:paraId="0F260EAF" w14:textId="77777777" w:rsidR="00765688" w:rsidRPr="009F6014" w:rsidRDefault="00765688" w:rsidP="00765688">
      <w:pPr>
        <w:rPr>
          <w:sz w:val="24"/>
          <w:szCs w:val="24"/>
        </w:rPr>
      </w:pPr>
      <w:r w:rsidRPr="009F6014">
        <w:rPr>
          <w:sz w:val="24"/>
          <w:szCs w:val="24"/>
        </w:rPr>
        <w:t>Paradise Valley Community College</w:t>
      </w:r>
    </w:p>
    <w:p w14:paraId="420DFB42" w14:textId="77777777" w:rsidR="00765688" w:rsidRPr="009F6014" w:rsidRDefault="00765688" w:rsidP="006525C9">
      <w:pPr>
        <w:numPr>
          <w:ilvl w:val="0"/>
          <w:numId w:val="1"/>
        </w:numPr>
        <w:tabs>
          <w:tab w:val="num" w:pos="630"/>
        </w:tabs>
        <w:ind w:firstLine="0"/>
        <w:jc w:val="both"/>
        <w:rPr>
          <w:sz w:val="24"/>
          <w:szCs w:val="24"/>
        </w:rPr>
      </w:pPr>
      <w:r w:rsidRPr="009F6014">
        <w:rPr>
          <w:sz w:val="24"/>
          <w:szCs w:val="24"/>
        </w:rPr>
        <w:t>Marketing</w:t>
      </w:r>
    </w:p>
    <w:p w14:paraId="2D6CE8D9" w14:textId="77777777" w:rsidR="00765688" w:rsidRPr="009F6014" w:rsidRDefault="00765688" w:rsidP="006525C9">
      <w:pPr>
        <w:numPr>
          <w:ilvl w:val="0"/>
          <w:numId w:val="1"/>
        </w:numPr>
        <w:tabs>
          <w:tab w:val="num" w:pos="630"/>
        </w:tabs>
        <w:ind w:firstLine="0"/>
        <w:jc w:val="both"/>
        <w:rPr>
          <w:sz w:val="24"/>
          <w:szCs w:val="24"/>
        </w:rPr>
      </w:pPr>
      <w:r w:rsidRPr="009F6014">
        <w:rPr>
          <w:sz w:val="24"/>
          <w:szCs w:val="24"/>
        </w:rPr>
        <w:t>Accounting and Bookkeeping</w:t>
      </w:r>
    </w:p>
    <w:p w14:paraId="462D8674" w14:textId="44DF4387" w:rsidR="00765688" w:rsidRDefault="00765688" w:rsidP="006525C9">
      <w:pPr>
        <w:numPr>
          <w:ilvl w:val="0"/>
          <w:numId w:val="1"/>
        </w:numPr>
        <w:tabs>
          <w:tab w:val="num" w:pos="630"/>
        </w:tabs>
        <w:ind w:firstLine="0"/>
        <w:jc w:val="both"/>
        <w:rPr>
          <w:sz w:val="24"/>
          <w:szCs w:val="24"/>
        </w:rPr>
      </w:pPr>
      <w:r w:rsidRPr="009F6014">
        <w:rPr>
          <w:sz w:val="24"/>
          <w:szCs w:val="24"/>
        </w:rPr>
        <w:t>Small Business Operations</w:t>
      </w:r>
    </w:p>
    <w:p w14:paraId="442E6D88" w14:textId="5206914E" w:rsidR="0024034D" w:rsidRPr="009F6014" w:rsidRDefault="0024034D" w:rsidP="006525C9">
      <w:pPr>
        <w:numPr>
          <w:ilvl w:val="0"/>
          <w:numId w:val="1"/>
        </w:numPr>
        <w:tabs>
          <w:tab w:val="num" w:pos="630"/>
        </w:tabs>
        <w:ind w:firstLine="0"/>
        <w:jc w:val="both"/>
        <w:rPr>
          <w:sz w:val="24"/>
          <w:szCs w:val="24"/>
        </w:rPr>
      </w:pPr>
      <w:r>
        <w:rPr>
          <w:sz w:val="24"/>
          <w:szCs w:val="24"/>
        </w:rPr>
        <w:t>Project Management Planning</w:t>
      </w:r>
    </w:p>
    <w:p w14:paraId="5B8BDDC4" w14:textId="77777777" w:rsidR="00C1707C" w:rsidRPr="009F6014" w:rsidRDefault="00C1707C" w:rsidP="00274240">
      <w:pPr>
        <w:tabs>
          <w:tab w:val="num" w:pos="630"/>
        </w:tabs>
        <w:jc w:val="both"/>
        <w:rPr>
          <w:sz w:val="24"/>
          <w:szCs w:val="24"/>
        </w:rPr>
      </w:pPr>
    </w:p>
    <w:p w14:paraId="1FC788F0" w14:textId="77777777" w:rsidR="009D5CE2" w:rsidRPr="009F6014" w:rsidRDefault="00274240" w:rsidP="00274240">
      <w:pPr>
        <w:tabs>
          <w:tab w:val="num" w:pos="630"/>
        </w:tabs>
        <w:jc w:val="both"/>
        <w:rPr>
          <w:sz w:val="24"/>
          <w:szCs w:val="24"/>
        </w:rPr>
      </w:pPr>
      <w:r w:rsidRPr="009F6014">
        <w:rPr>
          <w:sz w:val="24"/>
          <w:szCs w:val="24"/>
        </w:rPr>
        <w:t>University of Phoenix</w:t>
      </w:r>
    </w:p>
    <w:p w14:paraId="44DD25C5" w14:textId="77777777" w:rsidR="00274240" w:rsidRPr="009F6014" w:rsidRDefault="00274240" w:rsidP="00274240">
      <w:pPr>
        <w:numPr>
          <w:ilvl w:val="0"/>
          <w:numId w:val="1"/>
        </w:numPr>
        <w:tabs>
          <w:tab w:val="num" w:pos="630"/>
        </w:tabs>
        <w:ind w:firstLine="0"/>
        <w:jc w:val="both"/>
        <w:rPr>
          <w:sz w:val="24"/>
          <w:szCs w:val="24"/>
        </w:rPr>
      </w:pPr>
      <w:r w:rsidRPr="009F6014">
        <w:rPr>
          <w:sz w:val="24"/>
          <w:szCs w:val="24"/>
        </w:rPr>
        <w:t>Accountancy</w:t>
      </w:r>
    </w:p>
    <w:p w14:paraId="08354CA1" w14:textId="77777777" w:rsidR="009D5CE2" w:rsidRPr="009F6014" w:rsidRDefault="009D5CE2" w:rsidP="00765688">
      <w:pPr>
        <w:pStyle w:val="Heading2"/>
        <w:keepNext w:val="0"/>
        <w:tabs>
          <w:tab w:val="right" w:leader="underscore" w:pos="9450"/>
        </w:tabs>
        <w:rPr>
          <w:smallCaps/>
          <w:sz w:val="24"/>
        </w:rPr>
      </w:pPr>
    </w:p>
    <w:p w14:paraId="0C754AB1" w14:textId="3EC56DEC" w:rsidR="00765688" w:rsidRPr="0024034D" w:rsidRDefault="00765688" w:rsidP="0024034D">
      <w:pPr>
        <w:pStyle w:val="Heading2"/>
        <w:keepNext w:val="0"/>
        <w:tabs>
          <w:tab w:val="right" w:leader="underscore" w:pos="9450"/>
        </w:tabs>
        <w:rPr>
          <w:smallCaps/>
          <w:sz w:val="24"/>
        </w:rPr>
      </w:pPr>
      <w:r w:rsidRPr="009F6014">
        <w:rPr>
          <w:smallCaps/>
          <w:sz w:val="24"/>
        </w:rPr>
        <w:t>Volunteer</w:t>
      </w:r>
      <w:r w:rsidRPr="009F6014">
        <w:rPr>
          <w:smallCaps/>
          <w:sz w:val="24"/>
        </w:rPr>
        <w:tab/>
      </w:r>
    </w:p>
    <w:p w14:paraId="0ABF218D" w14:textId="1DC25FBB" w:rsidR="00765688" w:rsidRPr="009F6014" w:rsidRDefault="00765688" w:rsidP="0024034D">
      <w:pPr>
        <w:jc w:val="both"/>
        <w:rPr>
          <w:sz w:val="24"/>
          <w:szCs w:val="24"/>
        </w:rPr>
      </w:pPr>
      <w:r w:rsidRPr="009F6014">
        <w:rPr>
          <w:b/>
          <w:bCs/>
          <w:sz w:val="24"/>
          <w:szCs w:val="24"/>
        </w:rPr>
        <w:t>Office Administrator</w:t>
      </w:r>
      <w:r w:rsidR="006525C9" w:rsidRPr="009F6014">
        <w:rPr>
          <w:sz w:val="24"/>
          <w:szCs w:val="24"/>
        </w:rPr>
        <w:tab/>
      </w:r>
      <w:r w:rsidR="006525C9" w:rsidRPr="009F6014">
        <w:rPr>
          <w:sz w:val="24"/>
          <w:szCs w:val="24"/>
        </w:rPr>
        <w:tab/>
      </w:r>
      <w:r w:rsidR="006525C9" w:rsidRPr="009F6014">
        <w:rPr>
          <w:sz w:val="24"/>
          <w:szCs w:val="24"/>
        </w:rPr>
        <w:tab/>
      </w:r>
      <w:r w:rsidR="0024034D">
        <w:rPr>
          <w:sz w:val="24"/>
          <w:szCs w:val="24"/>
        </w:rPr>
        <w:tab/>
      </w:r>
      <w:r w:rsidR="0024034D">
        <w:rPr>
          <w:sz w:val="24"/>
          <w:szCs w:val="24"/>
        </w:rPr>
        <w:tab/>
        <w:t xml:space="preserve">        </w:t>
      </w:r>
      <w:r w:rsidRPr="009F6014">
        <w:rPr>
          <w:sz w:val="24"/>
          <w:szCs w:val="24"/>
        </w:rPr>
        <w:t>January 1998 to December 200</w:t>
      </w:r>
      <w:r w:rsidR="006525C9" w:rsidRPr="009F6014">
        <w:rPr>
          <w:sz w:val="24"/>
          <w:szCs w:val="24"/>
        </w:rPr>
        <w:t>4</w:t>
      </w:r>
    </w:p>
    <w:p w14:paraId="6176C901" w14:textId="77777777" w:rsidR="00765688" w:rsidRPr="009F6014" w:rsidRDefault="00765688" w:rsidP="0024034D">
      <w:pPr>
        <w:tabs>
          <w:tab w:val="right" w:pos="9360"/>
        </w:tabs>
        <w:jc w:val="both"/>
        <w:rPr>
          <w:color w:val="000000"/>
          <w:sz w:val="24"/>
          <w:szCs w:val="24"/>
          <w:u w:val="single"/>
        </w:rPr>
      </w:pPr>
      <w:r w:rsidRPr="009F6014">
        <w:rPr>
          <w:color w:val="000000"/>
          <w:sz w:val="24"/>
          <w:szCs w:val="24"/>
          <w:u w:val="single"/>
        </w:rPr>
        <w:t>Bearup for Sheriff Campaign</w:t>
      </w:r>
    </w:p>
    <w:p w14:paraId="250A20B4" w14:textId="77777777" w:rsidR="00765688" w:rsidRPr="009F6014" w:rsidRDefault="00765688" w:rsidP="0024034D">
      <w:pPr>
        <w:jc w:val="both"/>
        <w:rPr>
          <w:sz w:val="24"/>
          <w:szCs w:val="24"/>
        </w:rPr>
      </w:pPr>
      <w:r w:rsidRPr="009F6014">
        <w:rPr>
          <w:sz w:val="24"/>
          <w:szCs w:val="24"/>
        </w:rPr>
        <w:t>Thomas R. Bearup</w:t>
      </w:r>
    </w:p>
    <w:p w14:paraId="10955E1A" w14:textId="77777777" w:rsidR="00B42EA4" w:rsidRPr="007A3B70" w:rsidRDefault="00B42EA4" w:rsidP="00B42EA4">
      <w:pPr>
        <w:jc w:val="center"/>
        <w:rPr>
          <w:sz w:val="20"/>
        </w:rPr>
      </w:pPr>
    </w:p>
    <w:p w14:paraId="4D47D493" w14:textId="77777777" w:rsidR="005A3F06" w:rsidRPr="00E15382" w:rsidRDefault="005A3F06" w:rsidP="00B42EA4">
      <w:pPr>
        <w:jc w:val="center"/>
        <w:rPr>
          <w:sz w:val="18"/>
          <w:szCs w:val="18"/>
        </w:rPr>
      </w:pPr>
      <w:r w:rsidRPr="00E15382">
        <w:rPr>
          <w:sz w:val="18"/>
          <w:szCs w:val="18"/>
        </w:rPr>
        <w:t>References available upon request</w:t>
      </w:r>
    </w:p>
    <w:sectPr w:rsidR="005A3F06" w:rsidRPr="00E15382" w:rsidSect="00B42EA4">
      <w:pgSz w:w="12240" w:h="15840"/>
      <w:pgMar w:top="630" w:right="1440" w:bottom="9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68D74" w14:textId="77777777" w:rsidR="00D6336C" w:rsidRDefault="00D6336C">
      <w:r>
        <w:separator/>
      </w:r>
    </w:p>
  </w:endnote>
  <w:endnote w:type="continuationSeparator" w:id="0">
    <w:p w14:paraId="536FE18B" w14:textId="77777777" w:rsidR="00D6336C" w:rsidRDefault="00D63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2F008" w14:textId="77777777" w:rsidR="00D6336C" w:rsidRDefault="00D6336C">
      <w:r>
        <w:separator/>
      </w:r>
    </w:p>
  </w:footnote>
  <w:footnote w:type="continuationSeparator" w:id="0">
    <w:p w14:paraId="0B66E0D0" w14:textId="77777777" w:rsidR="00D6336C" w:rsidRDefault="00D633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27051"/>
    <w:multiLevelType w:val="hybridMultilevel"/>
    <w:tmpl w:val="5E6CE920"/>
    <w:lvl w:ilvl="0" w:tplc="446419D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915F26"/>
    <w:multiLevelType w:val="hybridMultilevel"/>
    <w:tmpl w:val="F376B4F8"/>
    <w:lvl w:ilvl="0" w:tplc="FB4AE658">
      <w:start w:val="1"/>
      <w:numFmt w:val="bullet"/>
      <w:lvlText w:val=""/>
      <w:lvlJc w:val="left"/>
      <w:pPr>
        <w:tabs>
          <w:tab w:val="num" w:pos="504"/>
        </w:tabs>
        <w:ind w:left="50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463CB0"/>
    <w:multiLevelType w:val="multilevel"/>
    <w:tmpl w:val="F376B4F8"/>
    <w:lvl w:ilvl="0">
      <w:start w:val="1"/>
      <w:numFmt w:val="bullet"/>
      <w:lvlText w:val=""/>
      <w:lvlJc w:val="left"/>
      <w:pPr>
        <w:tabs>
          <w:tab w:val="num" w:pos="504"/>
        </w:tabs>
        <w:ind w:left="504"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6B0713"/>
    <w:multiLevelType w:val="hybridMultilevel"/>
    <w:tmpl w:val="30C4500C"/>
    <w:lvl w:ilvl="0" w:tplc="FB4AE658">
      <w:start w:val="1"/>
      <w:numFmt w:val="bullet"/>
      <w:lvlText w:val=""/>
      <w:lvlJc w:val="left"/>
      <w:pPr>
        <w:tabs>
          <w:tab w:val="num" w:pos="504"/>
        </w:tabs>
        <w:ind w:left="50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84551C"/>
    <w:multiLevelType w:val="hybridMultilevel"/>
    <w:tmpl w:val="7E2617C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5593304D"/>
    <w:multiLevelType w:val="hybridMultilevel"/>
    <w:tmpl w:val="754092EC"/>
    <w:lvl w:ilvl="0" w:tplc="446419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activeWritingStyle w:appName="MSWord" w:lang="en-US" w:vendorID="64" w:dllVersion="131077" w:nlCheck="1" w:checkStyle="1"/>
  <w:activeWritingStyle w:appName="MSWord" w:lang="en-US" w:vendorID="64" w:dllVersion="131078"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0000Cre-CliName" w:val="Randy Bingel"/>
    <w:docVar w:name="0000Cre-Date" w:val="9/19/2005"/>
    <w:docVar w:name="0000Cre-FileNumber" w:val="1355162"/>
    <w:docVar w:name="0000Cre-Office" w:val="13"/>
    <w:docVar w:name="0000Cre-Program" w:val="Level 4"/>
    <w:docVar w:name="0000Cre-Time" w:val="8:57 AM"/>
    <w:docVar w:name="0000Cre-User" w:val="pearla"/>
    <w:docVar w:name="0001Rev" w:val="07/02/97 7:42 PM - JHarris : test"/>
    <w:docVar w:name="0002Rev" w:val="08/07/97 11:40 AM - Allen and Associates : test"/>
    <w:docVar w:name="0003Rev" w:val="07/08/98 2:41 PM - mdewey : Joel Smith : modify macros"/>
    <w:docVar w:name="0004Rev" w:val="07/08/98 3:21 PM - mdewey : Joel Smith : modify macros"/>
    <w:docVar w:name="0005Rev" w:val="07/08/98 3:38 PM - mdewey : Joel Smith : modify macros"/>
    <w:docVar w:name="0006Rev" w:val="02/10/00 02:25 PM - slerman : Joel Smith : Modified macros to add storage directories"/>
    <w:docVar w:name="0007Rev" w:val="02/10/00 02:50 PM - slerman : Joel Smith : Testing macro changes"/>
    <w:docVar w:name="0015Rev" w:val="9/19/2005 8:57 AM - pearla : Initial File Creation"/>
    <w:docVar w:name="0016Rev" w:val="9/19/2005 2:11 PM - pautienuss : prf"/>
    <w:docVar w:name="0017Rev" w:val="10/4/2005 11:31 AM - DursJ : final"/>
  </w:docVars>
  <w:rsids>
    <w:rsidRoot w:val="00237AB0"/>
    <w:rsid w:val="00040057"/>
    <w:rsid w:val="0005711A"/>
    <w:rsid w:val="00067AB6"/>
    <w:rsid w:val="0009113C"/>
    <w:rsid w:val="000E37F1"/>
    <w:rsid w:val="00165E3B"/>
    <w:rsid w:val="0017553E"/>
    <w:rsid w:val="001F7AF3"/>
    <w:rsid w:val="00206902"/>
    <w:rsid w:val="00237AB0"/>
    <w:rsid w:val="0024034D"/>
    <w:rsid w:val="00274240"/>
    <w:rsid w:val="00280946"/>
    <w:rsid w:val="003A0122"/>
    <w:rsid w:val="003A6165"/>
    <w:rsid w:val="003B771F"/>
    <w:rsid w:val="003D2435"/>
    <w:rsid w:val="00482CCC"/>
    <w:rsid w:val="004C36F2"/>
    <w:rsid w:val="004D030F"/>
    <w:rsid w:val="004F660E"/>
    <w:rsid w:val="004F6EFF"/>
    <w:rsid w:val="00540387"/>
    <w:rsid w:val="005915B6"/>
    <w:rsid w:val="005A3F06"/>
    <w:rsid w:val="0060379D"/>
    <w:rsid w:val="006525C9"/>
    <w:rsid w:val="006E4F9A"/>
    <w:rsid w:val="00765688"/>
    <w:rsid w:val="007A3B70"/>
    <w:rsid w:val="007A73AF"/>
    <w:rsid w:val="00856D4F"/>
    <w:rsid w:val="009C53E4"/>
    <w:rsid w:val="009D5CE2"/>
    <w:rsid w:val="009F6014"/>
    <w:rsid w:val="00A87326"/>
    <w:rsid w:val="00AF384C"/>
    <w:rsid w:val="00B0698E"/>
    <w:rsid w:val="00B17435"/>
    <w:rsid w:val="00B34CFA"/>
    <w:rsid w:val="00B42EA4"/>
    <w:rsid w:val="00B65A92"/>
    <w:rsid w:val="00BB0F9A"/>
    <w:rsid w:val="00BC0F40"/>
    <w:rsid w:val="00BD69B0"/>
    <w:rsid w:val="00C1707C"/>
    <w:rsid w:val="00C33ABD"/>
    <w:rsid w:val="00C578BF"/>
    <w:rsid w:val="00C971CC"/>
    <w:rsid w:val="00D016D2"/>
    <w:rsid w:val="00D6336C"/>
    <w:rsid w:val="00DD67B4"/>
    <w:rsid w:val="00DE42C6"/>
    <w:rsid w:val="00E061B9"/>
    <w:rsid w:val="00E15382"/>
    <w:rsid w:val="00E26970"/>
    <w:rsid w:val="00E87BBF"/>
    <w:rsid w:val="00E919AC"/>
    <w:rsid w:val="00EA11C2"/>
    <w:rsid w:val="00EC54C7"/>
    <w:rsid w:val="00F264F5"/>
    <w:rsid w:val="00F451F0"/>
    <w:rsid w:val="00FE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14:docId w14:val="204F3C4E"/>
  <w15:chartTrackingRefBased/>
  <w15:docId w15:val="{3D054BF8-6024-4A20-86B8-C0A1BDFA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60E"/>
    <w:rPr>
      <w:sz w:val="22"/>
    </w:rPr>
  </w:style>
  <w:style w:type="paragraph" w:styleId="Heading1">
    <w:name w:val="heading 1"/>
    <w:basedOn w:val="Normal"/>
    <w:next w:val="Normal"/>
    <w:qFormat/>
    <w:rsid w:val="004F660E"/>
    <w:pPr>
      <w:keepNext/>
      <w:jc w:val="both"/>
      <w:outlineLvl w:val="0"/>
    </w:pPr>
    <w:rPr>
      <w:b/>
      <w:bCs/>
      <w:sz w:val="32"/>
      <w:szCs w:val="24"/>
    </w:rPr>
  </w:style>
  <w:style w:type="paragraph" w:styleId="Heading2">
    <w:name w:val="heading 2"/>
    <w:basedOn w:val="Normal"/>
    <w:next w:val="Normal"/>
    <w:qFormat/>
    <w:rsid w:val="004F660E"/>
    <w:pPr>
      <w:keepNext/>
      <w:jc w:val="both"/>
      <w:outlineLvl w:val="1"/>
    </w:pPr>
    <w:rPr>
      <w:b/>
      <w:bCs/>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F660E"/>
    <w:pPr>
      <w:tabs>
        <w:tab w:val="center" w:pos="4320"/>
        <w:tab w:val="right" w:pos="8640"/>
      </w:tabs>
    </w:pPr>
  </w:style>
  <w:style w:type="paragraph" w:styleId="Footer">
    <w:name w:val="footer"/>
    <w:basedOn w:val="Normal"/>
    <w:rsid w:val="004F660E"/>
    <w:pPr>
      <w:tabs>
        <w:tab w:val="center" w:pos="4320"/>
        <w:tab w:val="right" w:pos="8640"/>
      </w:tabs>
    </w:pPr>
  </w:style>
  <w:style w:type="character" w:styleId="PageNumber">
    <w:name w:val="page number"/>
    <w:basedOn w:val="DefaultParagraphFont"/>
    <w:rsid w:val="004F660E"/>
  </w:style>
  <w:style w:type="character" w:styleId="CommentReference">
    <w:name w:val="annotation reference"/>
    <w:semiHidden/>
    <w:rsid w:val="004F660E"/>
    <w:rPr>
      <w:sz w:val="16"/>
      <w:szCs w:val="16"/>
    </w:rPr>
  </w:style>
  <w:style w:type="paragraph" w:styleId="CommentText">
    <w:name w:val="annotation text"/>
    <w:basedOn w:val="Normal"/>
    <w:semiHidden/>
    <w:rsid w:val="004F660E"/>
    <w:rPr>
      <w:sz w:val="20"/>
    </w:rPr>
  </w:style>
  <w:style w:type="paragraph" w:styleId="BodyText">
    <w:name w:val="Body Text"/>
    <w:basedOn w:val="Normal"/>
    <w:rsid w:val="004F660E"/>
    <w:pPr>
      <w:jc w:val="both"/>
    </w:pPr>
    <w:rPr>
      <w:sz w:val="21"/>
      <w:szCs w:val="24"/>
    </w:rPr>
  </w:style>
  <w:style w:type="paragraph" w:styleId="BodyText2">
    <w:name w:val="Body Text 2"/>
    <w:basedOn w:val="Normal"/>
    <w:rsid w:val="004F660E"/>
    <w:pPr>
      <w:tabs>
        <w:tab w:val="right" w:pos="8640"/>
      </w:tabs>
      <w:jc w:val="both"/>
    </w:pPr>
  </w:style>
  <w:style w:type="paragraph" w:styleId="BodyText3">
    <w:name w:val="Body Text 3"/>
    <w:basedOn w:val="Normal"/>
    <w:rsid w:val="004F660E"/>
    <w:rPr>
      <w:color w:val="000000"/>
    </w:rPr>
  </w:style>
  <w:style w:type="table" w:styleId="TableGrid">
    <w:name w:val="Table Grid"/>
    <w:basedOn w:val="TableNormal"/>
    <w:rsid w:val="00280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dyblk">
    <w:name w:val="bdy_blk"/>
    <w:basedOn w:val="DefaultParagraphFont"/>
    <w:rsid w:val="00274240"/>
  </w:style>
  <w:style w:type="paragraph" w:styleId="ListParagraph">
    <w:name w:val="List Paragraph"/>
    <w:basedOn w:val="Normal"/>
    <w:uiPriority w:val="34"/>
    <w:qFormat/>
    <w:rsid w:val="0009113C"/>
    <w:pPr>
      <w:spacing w:after="200" w:line="276" w:lineRule="auto"/>
      <w:ind w:left="720"/>
      <w:contextualSpacing/>
    </w:pPr>
    <w:rPr>
      <w:rFonts w:ascii="Calibri" w:eastAsia="Calibri" w:hAnsi="Calibr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54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RANDALL A</vt:lpstr>
    </vt:vector>
  </TitlesOfParts>
  <Company>Workstream Inc.-</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RANDALL A</dc:title>
  <dc:subject/>
  <dc:creator>pearla</dc:creator>
  <cp:keywords/>
  <dc:description/>
  <cp:lastModifiedBy>Burton, StarleenX</cp:lastModifiedBy>
  <cp:revision>2</cp:revision>
  <cp:lastPrinted>2006-11-14T20:10:00Z</cp:lastPrinted>
  <dcterms:created xsi:type="dcterms:W3CDTF">2021-05-06T17:56:00Z</dcterms:created>
  <dcterms:modified xsi:type="dcterms:W3CDTF">2021-05-06T17:56:00Z</dcterms:modified>
</cp:coreProperties>
</file>