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2C4" w:rsidRPr="00DB02C4" w:rsidRDefault="00DB02C4" w:rsidP="000F5C5D">
      <w:pPr>
        <w:shd w:val="clear" w:color="auto" w:fill="FFFFFF"/>
        <w:spacing w:before="75" w:after="100" w:afterAutospacing="1" w:line="312" w:lineRule="atLeast"/>
        <w:jc w:val="center"/>
        <w:outlineLvl w:val="0"/>
        <w:rPr>
          <w:rFonts w:ascii="Helvetica" w:eastAsia="Times New Roman" w:hAnsi="Helvetica" w:cs="Helvetica"/>
          <w:color w:val="610B38"/>
          <w:kern w:val="36"/>
          <w:sz w:val="44"/>
          <w:szCs w:val="44"/>
        </w:rPr>
      </w:pPr>
      <w:r w:rsidRPr="00DB02C4">
        <w:rPr>
          <w:rFonts w:ascii="Helvetica" w:eastAsia="Times New Roman" w:hAnsi="Helvetica" w:cs="Helvetica"/>
          <w:color w:val="610B38"/>
          <w:kern w:val="36"/>
          <w:sz w:val="44"/>
          <w:szCs w:val="44"/>
        </w:rPr>
        <w:t>Transaction</w:t>
      </w:r>
    </w:p>
    <w:p w:rsidR="00DB02C4" w:rsidRPr="00DB02C4" w:rsidRDefault="00DB02C4" w:rsidP="00DB02C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transaction is a set of logically related operation. It contains a group of tasks.</w:t>
      </w:r>
    </w:p>
    <w:p w:rsidR="00DB02C4" w:rsidRPr="00DB02C4" w:rsidRDefault="00DB02C4" w:rsidP="00DB02C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A transaction is an action or series of actions. It is performed by a single user to perform operations for accessing the contents of the database.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Example:</w:t>
      </w:r>
      <w:r w:rsidRPr="00DB02C4">
        <w:rPr>
          <w:rFonts w:ascii="Segoe UI" w:eastAsia="Times New Roman" w:hAnsi="Segoe UI" w:cs="Segoe UI"/>
          <w:color w:val="333333"/>
          <w:sz w:val="24"/>
          <w:szCs w:val="24"/>
        </w:rPr>
        <w:t xml:space="preserve"> Suppose an employee of bank transfers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800 from X's account to Y's account. This small transaction contains several low-level tasks:</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X's Account</w:t>
      </w:r>
    </w:p>
    <w:p w:rsidR="00DB02C4" w:rsidRPr="00DB02C4" w:rsidRDefault="00DB02C4" w:rsidP="00DB02C4">
      <w:pPr>
        <w:numPr>
          <w:ilvl w:val="0"/>
          <w:numId w:val="2"/>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Open_Account</w:t>
      </w:r>
      <w:proofErr w:type="spellEnd"/>
      <w:r w:rsidRPr="00DB02C4">
        <w:rPr>
          <w:rFonts w:ascii="Segoe UI" w:eastAsia="Times New Roman" w:hAnsi="Segoe UI" w:cs="Segoe UI"/>
          <w:color w:val="000000"/>
          <w:sz w:val="24"/>
          <w:szCs w:val="24"/>
          <w:bdr w:val="none" w:sz="0" w:space="0" w:color="auto" w:frame="1"/>
        </w:rPr>
        <w:t>(X)  </w:t>
      </w:r>
    </w:p>
    <w:p w:rsidR="00DB02C4" w:rsidRPr="00DB02C4" w:rsidRDefault="00DB02C4" w:rsidP="00DB02C4">
      <w:pPr>
        <w:numPr>
          <w:ilvl w:val="0"/>
          <w:numId w:val="2"/>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Old_Balance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X.balance</w:t>
      </w:r>
      <w:proofErr w:type="spellEnd"/>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2"/>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New_Balance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Old_Balance</w:t>
      </w:r>
      <w:proofErr w:type="spellEnd"/>
      <w:r w:rsidRPr="00DB02C4">
        <w:rPr>
          <w:rFonts w:ascii="Segoe UI" w:eastAsia="Times New Roman" w:hAnsi="Segoe UI" w:cs="Segoe UI"/>
          <w:color w:val="000000"/>
          <w:sz w:val="24"/>
          <w:szCs w:val="24"/>
          <w:bdr w:val="none" w:sz="0" w:space="0" w:color="auto" w:frame="1"/>
        </w:rPr>
        <w:t> - </w:t>
      </w:r>
      <w:r w:rsidRPr="00DB02C4">
        <w:rPr>
          <w:rFonts w:ascii="Segoe UI" w:eastAsia="Times New Roman" w:hAnsi="Segoe UI" w:cs="Segoe UI"/>
          <w:color w:val="C00000"/>
          <w:sz w:val="24"/>
          <w:szCs w:val="24"/>
          <w:bdr w:val="none" w:sz="0" w:space="0" w:color="auto" w:frame="1"/>
        </w:rPr>
        <w:t>800</w:t>
      </w:r>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2"/>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X.balance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New_Balance</w:t>
      </w:r>
      <w:proofErr w:type="spellEnd"/>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2"/>
        </w:numPr>
        <w:spacing w:after="12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Close_Account</w:t>
      </w:r>
      <w:proofErr w:type="spellEnd"/>
      <w:r w:rsidRPr="00DB02C4">
        <w:rPr>
          <w:rFonts w:ascii="Segoe UI" w:eastAsia="Times New Roman" w:hAnsi="Segoe UI" w:cs="Segoe UI"/>
          <w:color w:val="000000"/>
          <w:sz w:val="24"/>
          <w:szCs w:val="24"/>
          <w:bdr w:val="none" w:sz="0" w:space="0" w:color="auto" w:frame="1"/>
        </w:rPr>
        <w:t>(X)  </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Y's Account</w:t>
      </w:r>
    </w:p>
    <w:p w:rsidR="00DB02C4" w:rsidRPr="00DB02C4" w:rsidRDefault="00DB02C4" w:rsidP="00DB02C4">
      <w:pPr>
        <w:numPr>
          <w:ilvl w:val="0"/>
          <w:numId w:val="3"/>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Open_Account</w:t>
      </w:r>
      <w:proofErr w:type="spellEnd"/>
      <w:r w:rsidRPr="00DB02C4">
        <w:rPr>
          <w:rFonts w:ascii="Segoe UI" w:eastAsia="Times New Roman" w:hAnsi="Segoe UI" w:cs="Segoe UI"/>
          <w:color w:val="000000"/>
          <w:sz w:val="24"/>
          <w:szCs w:val="24"/>
          <w:bdr w:val="none" w:sz="0" w:space="0" w:color="auto" w:frame="1"/>
        </w:rPr>
        <w:t>(Y)  </w:t>
      </w:r>
    </w:p>
    <w:p w:rsidR="00DB02C4" w:rsidRPr="00DB02C4" w:rsidRDefault="00DB02C4" w:rsidP="00DB02C4">
      <w:pPr>
        <w:numPr>
          <w:ilvl w:val="0"/>
          <w:numId w:val="3"/>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Old_Balance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Y.balance</w:t>
      </w:r>
      <w:proofErr w:type="spellEnd"/>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3"/>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New_Balance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Old_Balance</w:t>
      </w:r>
      <w:proofErr w:type="spellEnd"/>
      <w:r w:rsidRPr="00DB02C4">
        <w:rPr>
          <w:rFonts w:ascii="Segoe UI" w:eastAsia="Times New Roman" w:hAnsi="Segoe UI" w:cs="Segoe UI"/>
          <w:color w:val="000000"/>
          <w:sz w:val="24"/>
          <w:szCs w:val="24"/>
          <w:bdr w:val="none" w:sz="0" w:space="0" w:color="auto" w:frame="1"/>
        </w:rPr>
        <w:t> + </w:t>
      </w:r>
      <w:r w:rsidRPr="00DB02C4">
        <w:rPr>
          <w:rFonts w:ascii="Segoe UI" w:eastAsia="Times New Roman" w:hAnsi="Segoe UI" w:cs="Segoe UI"/>
          <w:color w:val="C00000"/>
          <w:sz w:val="24"/>
          <w:szCs w:val="24"/>
          <w:bdr w:val="none" w:sz="0" w:space="0" w:color="auto" w:frame="1"/>
        </w:rPr>
        <w:t>800</w:t>
      </w:r>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3"/>
        </w:numPr>
        <w:spacing w:after="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Y.balance</w:t>
      </w:r>
      <w:proofErr w:type="spellEnd"/>
      <w:r w:rsidRPr="00DB02C4">
        <w:rPr>
          <w:rFonts w:ascii="Segoe UI" w:eastAsia="Times New Roman" w:hAnsi="Segoe UI" w:cs="Segoe UI"/>
          <w:color w:val="000000"/>
          <w:sz w:val="24"/>
          <w:szCs w:val="24"/>
          <w:bdr w:val="none" w:sz="0" w:space="0" w:color="auto" w:frame="1"/>
        </w:rPr>
        <w:t> = </w:t>
      </w:r>
      <w:proofErr w:type="spellStart"/>
      <w:r w:rsidRPr="00DB02C4">
        <w:rPr>
          <w:rFonts w:ascii="Segoe UI" w:eastAsia="Times New Roman" w:hAnsi="Segoe UI" w:cs="Segoe UI"/>
          <w:color w:val="000000"/>
          <w:sz w:val="24"/>
          <w:szCs w:val="24"/>
          <w:bdr w:val="none" w:sz="0" w:space="0" w:color="auto" w:frame="1"/>
        </w:rPr>
        <w:t>New_Balance</w:t>
      </w:r>
      <w:proofErr w:type="spellEnd"/>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3"/>
        </w:numPr>
        <w:spacing w:after="120" w:line="375" w:lineRule="atLeast"/>
        <w:ind w:left="0"/>
        <w:jc w:val="both"/>
        <w:rPr>
          <w:rFonts w:ascii="Segoe UI" w:eastAsia="Times New Roman" w:hAnsi="Segoe UI" w:cs="Segoe UI"/>
          <w:color w:val="000000"/>
          <w:sz w:val="24"/>
          <w:szCs w:val="24"/>
        </w:rPr>
      </w:pPr>
      <w:proofErr w:type="spellStart"/>
      <w:r w:rsidRPr="00DB02C4">
        <w:rPr>
          <w:rFonts w:ascii="Segoe UI" w:eastAsia="Times New Roman" w:hAnsi="Segoe UI" w:cs="Segoe UI"/>
          <w:color w:val="000000"/>
          <w:sz w:val="24"/>
          <w:szCs w:val="24"/>
          <w:bdr w:val="none" w:sz="0" w:space="0" w:color="auto" w:frame="1"/>
        </w:rPr>
        <w:t>Close_Account</w:t>
      </w:r>
      <w:proofErr w:type="spellEnd"/>
      <w:r w:rsidRPr="00DB02C4">
        <w:rPr>
          <w:rFonts w:ascii="Segoe UI" w:eastAsia="Times New Roman" w:hAnsi="Segoe UI" w:cs="Segoe UI"/>
          <w:color w:val="000000"/>
          <w:sz w:val="24"/>
          <w:szCs w:val="24"/>
          <w:bdr w:val="none" w:sz="0" w:space="0" w:color="auto" w:frame="1"/>
        </w:rPr>
        <w:t>(Y)  </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Operations of Transaction:</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Following are the main operations of transaction:</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Read(X):</w:t>
      </w:r>
      <w:r w:rsidRPr="00DB02C4">
        <w:rPr>
          <w:rFonts w:ascii="Segoe UI" w:eastAsia="Times New Roman" w:hAnsi="Segoe UI" w:cs="Segoe UI"/>
          <w:color w:val="333333"/>
          <w:sz w:val="24"/>
          <w:szCs w:val="24"/>
        </w:rPr>
        <w:t> Read operation is used to read the value of X from the database and stores it in a buffer in main memory.</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Write(X):</w:t>
      </w:r>
      <w:r w:rsidRPr="00DB02C4">
        <w:rPr>
          <w:rFonts w:ascii="Segoe UI" w:eastAsia="Times New Roman" w:hAnsi="Segoe UI" w:cs="Segoe UI"/>
          <w:color w:val="333333"/>
          <w:sz w:val="24"/>
          <w:szCs w:val="24"/>
        </w:rPr>
        <w:t> Write operation is used to write the value back to the database from the buffer.</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Let's take an example to debit transaction from an account which consists of following operations:</w:t>
      </w:r>
    </w:p>
    <w:p w:rsidR="00DB02C4" w:rsidRPr="00DB02C4" w:rsidRDefault="00DB02C4" w:rsidP="00DB02C4">
      <w:pPr>
        <w:numPr>
          <w:ilvl w:val="0"/>
          <w:numId w:val="4"/>
        </w:numPr>
        <w:spacing w:after="0" w:line="375" w:lineRule="atLeast"/>
        <w:ind w:left="0"/>
        <w:jc w:val="both"/>
        <w:rPr>
          <w:rFonts w:ascii="Segoe UI" w:eastAsia="Times New Roman" w:hAnsi="Segoe UI" w:cs="Segoe UI"/>
          <w:color w:val="000000"/>
          <w:sz w:val="24"/>
          <w:szCs w:val="24"/>
        </w:rPr>
      </w:pPr>
      <w:r w:rsidRPr="00DB02C4">
        <w:rPr>
          <w:rFonts w:ascii="Segoe UI" w:eastAsia="Times New Roman" w:hAnsi="Segoe UI" w:cs="Segoe UI"/>
          <w:color w:val="C00000"/>
          <w:sz w:val="24"/>
          <w:szCs w:val="24"/>
          <w:bdr w:val="none" w:sz="0" w:space="0" w:color="auto" w:frame="1"/>
        </w:rPr>
        <w:lastRenderedPageBreak/>
        <w:t>1</w:t>
      </w:r>
      <w:r w:rsidRPr="00DB02C4">
        <w:rPr>
          <w:rFonts w:ascii="Segoe UI" w:eastAsia="Times New Roman" w:hAnsi="Segoe UI" w:cs="Segoe UI"/>
          <w:color w:val="000000"/>
          <w:sz w:val="24"/>
          <w:szCs w:val="24"/>
          <w:bdr w:val="none" w:sz="0" w:space="0" w:color="auto" w:frame="1"/>
        </w:rPr>
        <w:t>.  R(X);  </w:t>
      </w:r>
    </w:p>
    <w:p w:rsidR="00DB02C4" w:rsidRPr="00DB02C4" w:rsidRDefault="00DB02C4" w:rsidP="00DB02C4">
      <w:pPr>
        <w:numPr>
          <w:ilvl w:val="0"/>
          <w:numId w:val="4"/>
        </w:numPr>
        <w:spacing w:after="0" w:line="375" w:lineRule="atLeast"/>
        <w:ind w:left="0"/>
        <w:jc w:val="both"/>
        <w:rPr>
          <w:rFonts w:ascii="Segoe UI" w:eastAsia="Times New Roman" w:hAnsi="Segoe UI" w:cs="Segoe UI"/>
          <w:color w:val="000000"/>
          <w:sz w:val="24"/>
          <w:szCs w:val="24"/>
        </w:rPr>
      </w:pPr>
      <w:r w:rsidRPr="00DB02C4">
        <w:rPr>
          <w:rFonts w:ascii="Segoe UI" w:eastAsia="Times New Roman" w:hAnsi="Segoe UI" w:cs="Segoe UI"/>
          <w:color w:val="C00000"/>
          <w:sz w:val="24"/>
          <w:szCs w:val="24"/>
          <w:bdr w:val="none" w:sz="0" w:space="0" w:color="auto" w:frame="1"/>
        </w:rPr>
        <w:t>2</w:t>
      </w:r>
      <w:r w:rsidRPr="00DB02C4">
        <w:rPr>
          <w:rFonts w:ascii="Segoe UI" w:eastAsia="Times New Roman" w:hAnsi="Segoe UI" w:cs="Segoe UI"/>
          <w:color w:val="000000"/>
          <w:sz w:val="24"/>
          <w:szCs w:val="24"/>
          <w:bdr w:val="none" w:sz="0" w:space="0" w:color="auto" w:frame="1"/>
        </w:rPr>
        <w:t>.  X = X - </w:t>
      </w:r>
      <w:r w:rsidRPr="00DB02C4">
        <w:rPr>
          <w:rFonts w:ascii="Segoe UI" w:eastAsia="Times New Roman" w:hAnsi="Segoe UI" w:cs="Segoe UI"/>
          <w:color w:val="C00000"/>
          <w:sz w:val="24"/>
          <w:szCs w:val="24"/>
          <w:bdr w:val="none" w:sz="0" w:space="0" w:color="auto" w:frame="1"/>
        </w:rPr>
        <w:t>500</w:t>
      </w:r>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4"/>
        </w:numPr>
        <w:spacing w:after="120" w:line="375" w:lineRule="atLeast"/>
        <w:ind w:left="0"/>
        <w:jc w:val="both"/>
        <w:rPr>
          <w:rFonts w:ascii="Segoe UI" w:eastAsia="Times New Roman" w:hAnsi="Segoe UI" w:cs="Segoe UI"/>
          <w:color w:val="000000"/>
          <w:sz w:val="24"/>
          <w:szCs w:val="24"/>
        </w:rPr>
      </w:pPr>
      <w:r w:rsidRPr="00DB02C4">
        <w:rPr>
          <w:rFonts w:ascii="Segoe UI" w:eastAsia="Times New Roman" w:hAnsi="Segoe UI" w:cs="Segoe UI"/>
          <w:color w:val="C00000"/>
          <w:sz w:val="24"/>
          <w:szCs w:val="24"/>
          <w:bdr w:val="none" w:sz="0" w:space="0" w:color="auto" w:frame="1"/>
        </w:rPr>
        <w:t>3</w:t>
      </w:r>
      <w:r w:rsidRPr="00DB02C4">
        <w:rPr>
          <w:rFonts w:ascii="Segoe UI" w:eastAsia="Times New Roman" w:hAnsi="Segoe UI" w:cs="Segoe UI"/>
          <w:color w:val="000000"/>
          <w:sz w:val="24"/>
          <w:szCs w:val="24"/>
          <w:bdr w:val="none" w:sz="0" w:space="0" w:color="auto" w:frame="1"/>
        </w:rPr>
        <w:t>.  W(X);  </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Let's assume the value of X before starting of the transaction is 4000.</w:t>
      </w:r>
    </w:p>
    <w:p w:rsidR="00DB02C4" w:rsidRPr="00DB02C4" w:rsidRDefault="00DB02C4" w:rsidP="00DB02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first operation reads X's value from database and stores it in a buffer.</w:t>
      </w:r>
    </w:p>
    <w:p w:rsidR="00DB02C4" w:rsidRPr="00DB02C4" w:rsidRDefault="00DB02C4" w:rsidP="00DB02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second operation will decrease the value of X by 500. So buffer will contain 3500.</w:t>
      </w:r>
    </w:p>
    <w:p w:rsidR="00DB02C4" w:rsidRPr="00DB02C4" w:rsidRDefault="00DB02C4" w:rsidP="00DB02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third operation will write the buffer's value to the database. So X's final value will be 3500.</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But it may be possible that because of the failure of hardware, software or power, etc. that transaction may fail before finished all the operations in the set.</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For example:</w:t>
      </w:r>
      <w:r w:rsidRPr="00DB02C4">
        <w:rPr>
          <w:rFonts w:ascii="Segoe UI" w:eastAsia="Times New Roman" w:hAnsi="Segoe UI" w:cs="Segoe UI"/>
          <w:color w:val="333333"/>
          <w:sz w:val="24"/>
          <w:szCs w:val="24"/>
        </w:rPr>
        <w:t> If in the above transaction, the debit transaction fails after executing operation 2 then X's value will remain 4000 in the database which is not acceptable by the bank.</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To solve this problem, we have two important operations:</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Commit:</w:t>
      </w:r>
      <w:r w:rsidRPr="00DB02C4">
        <w:rPr>
          <w:rFonts w:ascii="Segoe UI" w:eastAsia="Times New Roman" w:hAnsi="Segoe UI" w:cs="Segoe UI"/>
          <w:color w:val="333333"/>
          <w:sz w:val="24"/>
          <w:szCs w:val="24"/>
        </w:rPr>
        <w:t> It is used to save the work done permanently.</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Rollback:</w:t>
      </w:r>
      <w:r w:rsidRPr="00DB02C4">
        <w:rPr>
          <w:rFonts w:ascii="Segoe UI" w:eastAsia="Times New Roman" w:hAnsi="Segoe UI" w:cs="Segoe UI"/>
          <w:color w:val="333333"/>
          <w:sz w:val="24"/>
          <w:szCs w:val="24"/>
        </w:rPr>
        <w:t> It is used to undo the work done.</w:t>
      </w:r>
    </w:p>
    <w:p w:rsidR="00DB02C4" w:rsidRPr="00DB02C4" w:rsidRDefault="00DB02C4" w:rsidP="00DB02C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DB02C4">
        <w:rPr>
          <w:rFonts w:ascii="Helvetica" w:eastAsia="Times New Roman" w:hAnsi="Helvetica" w:cs="Helvetica"/>
          <w:color w:val="610B38"/>
          <w:kern w:val="36"/>
          <w:sz w:val="44"/>
          <w:szCs w:val="44"/>
        </w:rPr>
        <w:t>Transaction property</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The transaction has the four properties. These are used to maintain consistency in a database, before and after the transaction.</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Property of Transaction</w:t>
      </w:r>
    </w:p>
    <w:p w:rsidR="00DB02C4" w:rsidRPr="00DB02C4" w:rsidRDefault="00DB02C4" w:rsidP="00DB02C4">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Atomicity</w:t>
      </w:r>
    </w:p>
    <w:p w:rsidR="00DB02C4" w:rsidRPr="00DB02C4" w:rsidRDefault="00DB02C4" w:rsidP="00DB02C4">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Consistency</w:t>
      </w:r>
    </w:p>
    <w:p w:rsidR="00DB02C4" w:rsidRPr="00DB02C4" w:rsidRDefault="00DB02C4" w:rsidP="00DB02C4">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Isolation</w:t>
      </w:r>
    </w:p>
    <w:p w:rsidR="00DB02C4" w:rsidRPr="00DB02C4" w:rsidRDefault="00DB02C4" w:rsidP="00DB02C4">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Durability</w:t>
      </w:r>
    </w:p>
    <w:p w:rsidR="00DB02C4" w:rsidRPr="00DB02C4" w:rsidRDefault="00DB02C4" w:rsidP="00DB02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44274" cy="5867400"/>
            <wp:effectExtent l="0" t="0" r="0" b="0"/>
            <wp:docPr id="1" name="Picture 1" descr="DBMS Transaction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Transaction proper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4274" cy="5867400"/>
                    </a:xfrm>
                    <a:prstGeom prst="rect">
                      <a:avLst/>
                    </a:prstGeom>
                    <a:noFill/>
                    <a:ln>
                      <a:noFill/>
                    </a:ln>
                  </pic:spPr>
                </pic:pic>
              </a:graphicData>
            </a:graphic>
          </wp:inline>
        </w:drawing>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Atomicity</w:t>
      </w:r>
    </w:p>
    <w:p w:rsidR="00DB02C4" w:rsidRPr="00DB02C4" w:rsidRDefault="00DB02C4" w:rsidP="00DB02C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It states that all operations of the transaction take place at once if not, the transaction is aborted.</w:t>
      </w:r>
    </w:p>
    <w:p w:rsidR="00DB02C4" w:rsidRPr="00DB02C4" w:rsidRDefault="00DB02C4" w:rsidP="00DB02C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There is no midway, i.e., the transaction cannot occur partially. Each transaction is treated as one unit and either run to completion or is not executed at all.</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Atomicity involves the following two operations:</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lastRenderedPageBreak/>
        <w:t>Abort:</w:t>
      </w:r>
      <w:r w:rsidRPr="00DB02C4">
        <w:rPr>
          <w:rFonts w:ascii="Segoe UI" w:eastAsia="Times New Roman" w:hAnsi="Segoe UI" w:cs="Segoe UI"/>
          <w:color w:val="333333"/>
          <w:sz w:val="24"/>
          <w:szCs w:val="24"/>
        </w:rPr>
        <w:t> If a transaction aborts then all the changes made are not visible.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Commit:</w:t>
      </w:r>
      <w:r w:rsidRPr="00DB02C4">
        <w:rPr>
          <w:rFonts w:ascii="Segoe UI" w:eastAsia="Times New Roman" w:hAnsi="Segoe UI" w:cs="Segoe UI"/>
          <w:color w:val="333333"/>
          <w:sz w:val="24"/>
          <w:szCs w:val="24"/>
        </w:rPr>
        <w:t> If a transaction commits then all the changes made are visible.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Example:</w:t>
      </w:r>
      <w:r w:rsidRPr="00DB02C4">
        <w:rPr>
          <w:rFonts w:ascii="Segoe UI" w:eastAsia="Times New Roman" w:hAnsi="Segoe UI" w:cs="Segoe UI"/>
          <w:color w:val="333333"/>
          <w:sz w:val="24"/>
          <w:szCs w:val="24"/>
        </w:rPr>
        <w:t xml:space="preserve"> Let's assume that following transaction T consisting of T1 and T2. A consists of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600 and B consists of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300. Transfer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100 from account A to account B.</w:t>
      </w:r>
    </w:p>
    <w:tbl>
      <w:tblPr>
        <w:tblW w:w="921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20"/>
        <w:gridCol w:w="4896"/>
      </w:tblGrid>
      <w:tr w:rsidR="00DB02C4" w:rsidRPr="00DB02C4" w:rsidTr="00DB02C4">
        <w:tc>
          <w:tcPr>
            <w:tcW w:w="4320" w:type="dxa"/>
            <w:shd w:val="clear" w:color="auto" w:fill="C7CCBE"/>
            <w:tcMar>
              <w:top w:w="180" w:type="dxa"/>
              <w:left w:w="180" w:type="dxa"/>
              <w:bottom w:w="180" w:type="dxa"/>
              <w:right w:w="180" w:type="dxa"/>
            </w:tcMar>
            <w:hideMark/>
          </w:tcPr>
          <w:p w:rsidR="00DB02C4" w:rsidRPr="00DB02C4" w:rsidRDefault="00DB02C4" w:rsidP="00DB02C4">
            <w:pPr>
              <w:spacing w:after="0" w:line="240" w:lineRule="auto"/>
              <w:rPr>
                <w:rFonts w:ascii="Times New Roman" w:eastAsia="Times New Roman" w:hAnsi="Times New Roman" w:cs="Times New Roman"/>
                <w:b/>
                <w:bCs/>
                <w:color w:val="000000"/>
                <w:sz w:val="26"/>
                <w:szCs w:val="26"/>
              </w:rPr>
            </w:pPr>
            <w:r w:rsidRPr="00DB02C4">
              <w:rPr>
                <w:rFonts w:ascii="Times New Roman" w:eastAsia="Times New Roman" w:hAnsi="Times New Roman" w:cs="Times New Roman"/>
                <w:b/>
                <w:bCs/>
                <w:color w:val="000000"/>
                <w:sz w:val="26"/>
                <w:szCs w:val="26"/>
              </w:rPr>
              <w:t>T1</w:t>
            </w:r>
          </w:p>
        </w:tc>
        <w:tc>
          <w:tcPr>
            <w:tcW w:w="4896" w:type="dxa"/>
            <w:shd w:val="clear" w:color="auto" w:fill="C7CCBE"/>
            <w:tcMar>
              <w:top w:w="180" w:type="dxa"/>
              <w:left w:w="180" w:type="dxa"/>
              <w:bottom w:w="180" w:type="dxa"/>
              <w:right w:w="180" w:type="dxa"/>
            </w:tcMar>
            <w:hideMark/>
          </w:tcPr>
          <w:p w:rsidR="00DB02C4" w:rsidRPr="00DB02C4" w:rsidRDefault="00DB02C4" w:rsidP="00DB02C4">
            <w:pPr>
              <w:spacing w:after="0" w:line="240" w:lineRule="auto"/>
              <w:rPr>
                <w:rFonts w:ascii="Times New Roman" w:eastAsia="Times New Roman" w:hAnsi="Times New Roman" w:cs="Times New Roman"/>
                <w:b/>
                <w:bCs/>
                <w:color w:val="000000"/>
                <w:sz w:val="26"/>
                <w:szCs w:val="26"/>
              </w:rPr>
            </w:pPr>
            <w:r w:rsidRPr="00DB02C4">
              <w:rPr>
                <w:rFonts w:ascii="Times New Roman" w:eastAsia="Times New Roman" w:hAnsi="Times New Roman" w:cs="Times New Roman"/>
                <w:b/>
                <w:bCs/>
                <w:color w:val="000000"/>
                <w:sz w:val="26"/>
                <w:szCs w:val="26"/>
              </w:rPr>
              <w:t>T2</w:t>
            </w:r>
          </w:p>
        </w:tc>
      </w:tr>
      <w:tr w:rsidR="00DB02C4" w:rsidRPr="00DB02C4" w:rsidTr="00DB02C4">
        <w:tc>
          <w:tcPr>
            <w:tcW w:w="43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2C4" w:rsidRPr="00DB02C4" w:rsidRDefault="00DB02C4" w:rsidP="00DB02C4">
            <w:pPr>
              <w:spacing w:after="0"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Read(A)</w:t>
            </w:r>
            <w:r w:rsidRPr="00DB02C4">
              <w:rPr>
                <w:rFonts w:ascii="Segoe UI" w:eastAsia="Times New Roman" w:hAnsi="Segoe UI" w:cs="Segoe UI"/>
                <w:color w:val="333333"/>
                <w:sz w:val="24"/>
                <w:szCs w:val="24"/>
              </w:rPr>
              <w:br/>
              <w:t>A:= A-100</w:t>
            </w:r>
            <w:r w:rsidRPr="00DB02C4">
              <w:rPr>
                <w:rFonts w:ascii="Segoe UI" w:eastAsia="Times New Roman" w:hAnsi="Segoe UI" w:cs="Segoe UI"/>
                <w:color w:val="333333"/>
                <w:sz w:val="24"/>
                <w:szCs w:val="24"/>
              </w:rPr>
              <w:br/>
              <w:t>Write(A)</w:t>
            </w:r>
          </w:p>
        </w:tc>
        <w:tc>
          <w:tcPr>
            <w:tcW w:w="4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2C4" w:rsidRPr="00DB02C4" w:rsidRDefault="00DB02C4" w:rsidP="00DB02C4">
            <w:pPr>
              <w:spacing w:after="0"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Read(B)</w:t>
            </w:r>
            <w:r w:rsidRPr="00DB02C4">
              <w:rPr>
                <w:rFonts w:ascii="Segoe UI" w:eastAsia="Times New Roman" w:hAnsi="Segoe UI" w:cs="Segoe UI"/>
                <w:color w:val="333333"/>
                <w:sz w:val="24"/>
                <w:szCs w:val="24"/>
              </w:rPr>
              <w:br/>
              <w:t>Y:= Y+100</w:t>
            </w:r>
            <w:r w:rsidRPr="00DB02C4">
              <w:rPr>
                <w:rFonts w:ascii="Segoe UI" w:eastAsia="Times New Roman" w:hAnsi="Segoe UI" w:cs="Segoe UI"/>
                <w:color w:val="333333"/>
                <w:sz w:val="24"/>
                <w:szCs w:val="24"/>
              </w:rPr>
              <w:br/>
              <w:t>Write(B)</w:t>
            </w:r>
          </w:p>
        </w:tc>
      </w:tr>
    </w:tbl>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 xml:space="preserve">After completion of the transaction, A consists of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500 and B consists of </w:t>
      </w:r>
      <w:proofErr w:type="spellStart"/>
      <w:r w:rsidRPr="00DB02C4">
        <w:rPr>
          <w:rFonts w:ascii="Segoe UI" w:eastAsia="Times New Roman" w:hAnsi="Segoe UI" w:cs="Segoe UI"/>
          <w:color w:val="333333"/>
          <w:sz w:val="24"/>
          <w:szCs w:val="24"/>
        </w:rPr>
        <w:t>Rs</w:t>
      </w:r>
      <w:proofErr w:type="spellEnd"/>
      <w:r w:rsidRPr="00DB02C4">
        <w:rPr>
          <w:rFonts w:ascii="Segoe UI" w:eastAsia="Times New Roman" w:hAnsi="Segoe UI" w:cs="Segoe UI"/>
          <w:color w:val="333333"/>
          <w:sz w:val="24"/>
          <w:szCs w:val="24"/>
        </w:rPr>
        <w:t xml:space="preserve"> 400.</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 xml:space="preserve">If the transaction T fails after the completion of transaction T1 but before completion of transaction T2, then the amount will be deducted from </w:t>
      </w:r>
      <w:proofErr w:type="gramStart"/>
      <w:r w:rsidRPr="00DB02C4">
        <w:rPr>
          <w:rFonts w:ascii="Segoe UI" w:eastAsia="Times New Roman" w:hAnsi="Segoe UI" w:cs="Segoe UI"/>
          <w:color w:val="333333"/>
          <w:sz w:val="24"/>
          <w:szCs w:val="24"/>
        </w:rPr>
        <w:t>A</w:t>
      </w:r>
      <w:proofErr w:type="gramEnd"/>
      <w:r w:rsidRPr="00DB02C4">
        <w:rPr>
          <w:rFonts w:ascii="Segoe UI" w:eastAsia="Times New Roman" w:hAnsi="Segoe UI" w:cs="Segoe UI"/>
          <w:color w:val="333333"/>
          <w:sz w:val="24"/>
          <w:szCs w:val="24"/>
        </w:rPr>
        <w:t xml:space="preserve"> but not added to B. This shows the inconsistent database state. In order to ensure correctness of database state, the transaction must be executed in entirety.</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Consistency</w:t>
      </w:r>
    </w:p>
    <w:p w:rsidR="00DB02C4" w:rsidRPr="00DB02C4" w:rsidRDefault="00DB02C4" w:rsidP="00DB02C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integrity constraints are maintained so that the database is consistent before and after the transaction.</w:t>
      </w:r>
    </w:p>
    <w:p w:rsidR="00DB02C4" w:rsidRPr="00DB02C4" w:rsidRDefault="00DB02C4" w:rsidP="00DB02C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execution of a transaction will leave a database in either its prior stable state or a new stable state.</w:t>
      </w:r>
    </w:p>
    <w:p w:rsidR="00DB02C4" w:rsidRPr="00DB02C4" w:rsidRDefault="00DB02C4" w:rsidP="00DB02C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consistent property of database states that every transaction sees a consistent database instance.</w:t>
      </w:r>
    </w:p>
    <w:p w:rsidR="00DB02C4" w:rsidRPr="00DB02C4" w:rsidRDefault="00DB02C4" w:rsidP="00DB02C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transaction is used to transform the database from one consistent state to another consistent state.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For example:</w:t>
      </w:r>
      <w:r w:rsidRPr="00DB02C4">
        <w:rPr>
          <w:rFonts w:ascii="Segoe UI" w:eastAsia="Times New Roman" w:hAnsi="Segoe UI" w:cs="Segoe UI"/>
          <w:color w:val="333333"/>
          <w:sz w:val="24"/>
          <w:szCs w:val="24"/>
        </w:rPr>
        <w:t> The total amount must be maintained before or after the transaction.</w:t>
      </w:r>
    </w:p>
    <w:p w:rsidR="00DB02C4" w:rsidRPr="00DB02C4" w:rsidRDefault="00DB02C4" w:rsidP="00DB02C4">
      <w:pPr>
        <w:numPr>
          <w:ilvl w:val="0"/>
          <w:numId w:val="9"/>
        </w:numPr>
        <w:spacing w:after="0" w:line="375" w:lineRule="atLeast"/>
        <w:ind w:left="0"/>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bdr w:val="none" w:sz="0" w:space="0" w:color="auto" w:frame="1"/>
        </w:rPr>
        <w:t>Total before T occurs = </w:t>
      </w:r>
      <w:r w:rsidRPr="00DB02C4">
        <w:rPr>
          <w:rFonts w:ascii="Segoe UI" w:eastAsia="Times New Roman" w:hAnsi="Segoe UI" w:cs="Segoe UI"/>
          <w:color w:val="C00000"/>
          <w:sz w:val="24"/>
          <w:szCs w:val="24"/>
          <w:bdr w:val="none" w:sz="0" w:space="0" w:color="auto" w:frame="1"/>
        </w:rPr>
        <w:t>600</w:t>
      </w:r>
      <w:r w:rsidRPr="00DB02C4">
        <w:rPr>
          <w:rFonts w:ascii="Segoe UI" w:eastAsia="Times New Roman" w:hAnsi="Segoe UI" w:cs="Segoe UI"/>
          <w:color w:val="000000"/>
          <w:sz w:val="24"/>
          <w:szCs w:val="24"/>
          <w:bdr w:val="none" w:sz="0" w:space="0" w:color="auto" w:frame="1"/>
        </w:rPr>
        <w:t>+</w:t>
      </w:r>
      <w:r w:rsidRPr="00DB02C4">
        <w:rPr>
          <w:rFonts w:ascii="Segoe UI" w:eastAsia="Times New Roman" w:hAnsi="Segoe UI" w:cs="Segoe UI"/>
          <w:color w:val="C00000"/>
          <w:sz w:val="24"/>
          <w:szCs w:val="24"/>
          <w:bdr w:val="none" w:sz="0" w:space="0" w:color="auto" w:frame="1"/>
        </w:rPr>
        <w:t>300</w:t>
      </w:r>
      <w:r w:rsidRPr="00DB02C4">
        <w:rPr>
          <w:rFonts w:ascii="Segoe UI" w:eastAsia="Times New Roman" w:hAnsi="Segoe UI" w:cs="Segoe UI"/>
          <w:color w:val="000000"/>
          <w:sz w:val="24"/>
          <w:szCs w:val="24"/>
          <w:bdr w:val="none" w:sz="0" w:space="0" w:color="auto" w:frame="1"/>
        </w:rPr>
        <w:t>=</w:t>
      </w:r>
      <w:r w:rsidRPr="00DB02C4">
        <w:rPr>
          <w:rFonts w:ascii="Segoe UI" w:eastAsia="Times New Roman" w:hAnsi="Segoe UI" w:cs="Segoe UI"/>
          <w:color w:val="C00000"/>
          <w:sz w:val="24"/>
          <w:szCs w:val="24"/>
          <w:bdr w:val="none" w:sz="0" w:space="0" w:color="auto" w:frame="1"/>
        </w:rPr>
        <w:t>900</w:t>
      </w:r>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numPr>
          <w:ilvl w:val="0"/>
          <w:numId w:val="9"/>
        </w:numPr>
        <w:spacing w:after="120" w:line="375" w:lineRule="atLeast"/>
        <w:ind w:left="0"/>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bdr w:val="none" w:sz="0" w:space="0" w:color="auto" w:frame="1"/>
        </w:rPr>
        <w:t>Total after T occurs= </w:t>
      </w:r>
      <w:r w:rsidRPr="00DB02C4">
        <w:rPr>
          <w:rFonts w:ascii="Segoe UI" w:eastAsia="Times New Roman" w:hAnsi="Segoe UI" w:cs="Segoe UI"/>
          <w:color w:val="C00000"/>
          <w:sz w:val="24"/>
          <w:szCs w:val="24"/>
          <w:bdr w:val="none" w:sz="0" w:space="0" w:color="auto" w:frame="1"/>
        </w:rPr>
        <w:t>500</w:t>
      </w:r>
      <w:r w:rsidRPr="00DB02C4">
        <w:rPr>
          <w:rFonts w:ascii="Segoe UI" w:eastAsia="Times New Roman" w:hAnsi="Segoe UI" w:cs="Segoe UI"/>
          <w:color w:val="000000"/>
          <w:sz w:val="24"/>
          <w:szCs w:val="24"/>
          <w:bdr w:val="none" w:sz="0" w:space="0" w:color="auto" w:frame="1"/>
        </w:rPr>
        <w:t>+</w:t>
      </w:r>
      <w:r w:rsidRPr="00DB02C4">
        <w:rPr>
          <w:rFonts w:ascii="Segoe UI" w:eastAsia="Times New Roman" w:hAnsi="Segoe UI" w:cs="Segoe UI"/>
          <w:color w:val="C00000"/>
          <w:sz w:val="24"/>
          <w:szCs w:val="24"/>
          <w:bdr w:val="none" w:sz="0" w:space="0" w:color="auto" w:frame="1"/>
        </w:rPr>
        <w:t>400</w:t>
      </w:r>
      <w:r w:rsidRPr="00DB02C4">
        <w:rPr>
          <w:rFonts w:ascii="Segoe UI" w:eastAsia="Times New Roman" w:hAnsi="Segoe UI" w:cs="Segoe UI"/>
          <w:color w:val="000000"/>
          <w:sz w:val="24"/>
          <w:szCs w:val="24"/>
          <w:bdr w:val="none" w:sz="0" w:space="0" w:color="auto" w:frame="1"/>
        </w:rPr>
        <w:t>=</w:t>
      </w:r>
      <w:r w:rsidRPr="00DB02C4">
        <w:rPr>
          <w:rFonts w:ascii="Segoe UI" w:eastAsia="Times New Roman" w:hAnsi="Segoe UI" w:cs="Segoe UI"/>
          <w:color w:val="C00000"/>
          <w:sz w:val="24"/>
          <w:szCs w:val="24"/>
          <w:bdr w:val="none" w:sz="0" w:space="0" w:color="auto" w:frame="1"/>
        </w:rPr>
        <w:t>900</w:t>
      </w:r>
      <w:r w:rsidRPr="00DB02C4">
        <w:rPr>
          <w:rFonts w:ascii="Segoe UI" w:eastAsia="Times New Roman" w:hAnsi="Segoe UI" w:cs="Segoe UI"/>
          <w:color w:val="000000"/>
          <w:sz w:val="24"/>
          <w:szCs w:val="24"/>
          <w:bdr w:val="none" w:sz="0" w:space="0" w:color="auto" w:frame="1"/>
        </w:rPr>
        <w:t>  </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Therefore, the database is consistent. In the case when T1 is completed but T2 fails, then inconsistency will occur.</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lastRenderedPageBreak/>
        <w:t>Isolation</w:t>
      </w:r>
    </w:p>
    <w:p w:rsidR="00DB02C4" w:rsidRPr="00DB02C4" w:rsidRDefault="00DB02C4" w:rsidP="00DB02C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It shows that the data which is used at the time of execution of a transaction cannot be used by the second transaction until the first one is completed.</w:t>
      </w:r>
    </w:p>
    <w:p w:rsidR="00DB02C4" w:rsidRPr="00DB02C4" w:rsidRDefault="00DB02C4" w:rsidP="00DB02C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In isolation, if the transaction T1 is being executed and using the data item X, then that data item can't be accessed by any other transaction T2 until the transaction T1 ends.</w:t>
      </w:r>
    </w:p>
    <w:p w:rsidR="00DB02C4" w:rsidRPr="00DB02C4" w:rsidRDefault="00DB02C4" w:rsidP="00DB02C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concurrency control subsystem of the DBMS enforced the isolation property.</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Durability</w:t>
      </w:r>
    </w:p>
    <w:p w:rsidR="00DB02C4" w:rsidRPr="00DB02C4" w:rsidRDefault="00DB02C4" w:rsidP="00DB02C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durability property is used to indicate the performance of the database's consistent state. It states that the transaction made the permanent changes.</w:t>
      </w:r>
    </w:p>
    <w:p w:rsidR="00DB02C4" w:rsidRPr="00DB02C4" w:rsidRDefault="00DB02C4" w:rsidP="00DB02C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They cannot be lost by the erroneous operation of a faulty transaction or by the system failure. When a transaction is completed, then the database reaches a state known as the consistent state. That consistent state cannot be lost, even in the event of a system's failure.</w:t>
      </w:r>
    </w:p>
    <w:p w:rsidR="00DB02C4" w:rsidRDefault="00DB02C4" w:rsidP="00DB02C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The recovery subsystem of the DBMS has the responsibility of Durability property.</w:t>
      </w:r>
    </w:p>
    <w:p w:rsidR="00DB02C4" w:rsidRDefault="00DB02C4" w:rsidP="00DB02C4">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rsidR="00DB02C4" w:rsidRDefault="00DB02C4" w:rsidP="00DB02C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States of Transaction</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In a database, the transaction can be in one of the following states -</w:t>
      </w:r>
    </w:p>
    <w:p w:rsidR="00DB02C4" w:rsidRDefault="00DB02C4" w:rsidP="00DB02C4">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5981700" cy="2619375"/>
            <wp:effectExtent l="0" t="0" r="0" b="9525"/>
            <wp:docPr id="2" name="Picture 2" descr="DBMS States of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States of Transa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700" cy="2619375"/>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Active state</w:t>
      </w:r>
    </w:p>
    <w:p w:rsidR="00DB02C4" w:rsidRDefault="00DB02C4" w:rsidP="00DB02C4">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active state is the first state of every transaction. In this state, the transaction is being executed.</w:t>
      </w:r>
    </w:p>
    <w:p w:rsidR="00DB02C4" w:rsidRDefault="00DB02C4" w:rsidP="00DB02C4">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example: Insertion or deletion or updating a record is done here. But all the records are still not saved to the database.</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Partially committed</w:t>
      </w:r>
    </w:p>
    <w:p w:rsidR="00DB02C4" w:rsidRDefault="00DB02C4" w:rsidP="00DB02C4">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the partially committed state, a transaction executes its final operation, but the data is still not saved to the database.</w:t>
      </w:r>
    </w:p>
    <w:p w:rsidR="00DB02C4" w:rsidRDefault="00DB02C4" w:rsidP="00DB02C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total mark calculation example, a final display of the total marks step is executed in this state.</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Committed</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A transaction is said to be in a committed state if it executes all its operations successfully. In this state, all the effects are now permanently saved on the database system.</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Failed state</w:t>
      </w:r>
    </w:p>
    <w:p w:rsidR="00DB02C4" w:rsidRDefault="00DB02C4" w:rsidP="00DB02C4">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If any of the checks made by the database recovery system fails, then the transaction is said to be in the failed state.</w:t>
      </w:r>
    </w:p>
    <w:p w:rsidR="00DB02C4" w:rsidRDefault="00DB02C4" w:rsidP="00DB02C4">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the example of total mark calculation, if the database is not able to fire a query to fetch the marks, then the transaction will fail to execute.</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Aborted</w:t>
      </w:r>
    </w:p>
    <w:p w:rsidR="00DB02C4" w:rsidRDefault="00DB02C4" w:rsidP="00DB02C4">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If any of the checks fail and the transaction has reached a failed state then the database recovery system will make sure that the database is in its previous consistent state. If not then it will abort or roll back the transaction to bring the database into a consistent state.</w:t>
      </w:r>
    </w:p>
    <w:p w:rsidR="00DB02C4" w:rsidRDefault="00DB02C4" w:rsidP="00DB02C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transaction fails in the middle of the transaction then before executing the transaction, all the executed transactions are rolled back to its consistent state.</w:t>
      </w:r>
    </w:p>
    <w:p w:rsidR="00DB02C4" w:rsidRDefault="00DB02C4" w:rsidP="00DB02C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aborting the transaction, the database recovery module will select one of the two operations:</w:t>
      </w:r>
    </w:p>
    <w:p w:rsidR="00DB02C4" w:rsidRDefault="00DB02C4" w:rsidP="00DB02C4">
      <w:pPr>
        <w:numPr>
          <w:ilvl w:val="1"/>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Re-start the transaction</w:t>
      </w:r>
    </w:p>
    <w:p w:rsidR="00DB02C4" w:rsidRDefault="00DB02C4" w:rsidP="00DB02C4">
      <w:pPr>
        <w:numPr>
          <w:ilvl w:val="1"/>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Kill the transaction</w:t>
      </w:r>
    </w:p>
    <w:p w:rsidR="00DB02C4" w:rsidRPr="00DB02C4" w:rsidRDefault="00DB02C4" w:rsidP="00DB02C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DB02C4">
        <w:rPr>
          <w:rFonts w:ascii="Helvetica" w:eastAsia="Times New Roman" w:hAnsi="Helvetica" w:cs="Helvetica"/>
          <w:color w:val="610B38"/>
          <w:kern w:val="36"/>
          <w:sz w:val="44"/>
          <w:szCs w:val="44"/>
        </w:rPr>
        <w:t>Schedule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A series of operation from one transaction to another transaction is known as schedule. It is used to preserve the order of the operation in each of the individual transaction.</w:t>
      </w:r>
    </w:p>
    <w:p w:rsidR="00DB02C4" w:rsidRPr="00DB02C4" w:rsidRDefault="00DB02C4" w:rsidP="00DB02C4">
      <w:pPr>
        <w:spacing w:after="0" w:line="240" w:lineRule="auto"/>
        <w:rPr>
          <w:rFonts w:ascii="Times New Roman" w:eastAsia="Times New Roman" w:hAnsi="Times New Roman" w:cs="Times New Roman"/>
          <w:sz w:val="24"/>
          <w:szCs w:val="24"/>
        </w:rPr>
      </w:pPr>
      <w:r w:rsidRPr="00DB02C4">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5048250" cy="2495550"/>
            <wp:effectExtent l="0" t="0" r="0" b="0"/>
            <wp:docPr id="7" name="Picture 7" descr="DBM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Schedu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2495550"/>
                    </a:xfrm>
                    <a:prstGeom prst="rect">
                      <a:avLst/>
                    </a:prstGeom>
                    <a:noFill/>
                    <a:ln>
                      <a:noFill/>
                    </a:ln>
                  </pic:spPr>
                </pic:pic>
              </a:graphicData>
            </a:graphic>
          </wp:inline>
        </w:drawing>
      </w:r>
      <w:r w:rsidRPr="00DB02C4">
        <w:rPr>
          <w:rFonts w:ascii="Segoe UI" w:eastAsia="Times New Roman" w:hAnsi="Segoe UI" w:cs="Segoe UI"/>
          <w:color w:val="333333"/>
          <w:sz w:val="24"/>
          <w:szCs w:val="24"/>
        </w:rPr>
        <w:br/>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1. Serial Schedule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lastRenderedPageBreak/>
        <w:t>The serial schedule is a type of schedule where one transaction is executed completely before starting another transaction. In the serial schedule, when the first transaction completes its cycle, then the next transaction is executed.</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For example:</w:t>
      </w:r>
      <w:r w:rsidRPr="00DB02C4">
        <w:rPr>
          <w:rFonts w:ascii="Segoe UI" w:eastAsia="Times New Roman" w:hAnsi="Segoe UI" w:cs="Segoe UI"/>
          <w:color w:val="333333"/>
          <w:sz w:val="24"/>
          <w:szCs w:val="24"/>
        </w:rPr>
        <w:t> Suppose there are two transactions T1 and T2 which have some operations. If it has no interleaving of operations, then there are the following two possible outcomes:</w:t>
      </w:r>
    </w:p>
    <w:p w:rsidR="00DB02C4" w:rsidRPr="00DB02C4" w:rsidRDefault="00DB02C4" w:rsidP="00DB02C4">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Execute all the operations of T1 which was followed by all the operations of T2.</w:t>
      </w:r>
    </w:p>
    <w:p w:rsidR="00DB02C4" w:rsidRPr="00DB02C4" w:rsidRDefault="00DB02C4" w:rsidP="00DB02C4">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Execute all the operations of T1 which was followed by all the operations of T2.</w:t>
      </w:r>
    </w:p>
    <w:p w:rsidR="00DB02C4" w:rsidRPr="00DB02C4" w:rsidRDefault="00DB02C4" w:rsidP="00DB02C4">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In the given (a) figure, Schedule A shows the serial schedule where T1 followed by T2.</w:t>
      </w:r>
    </w:p>
    <w:p w:rsidR="00DB02C4" w:rsidRPr="00DB02C4" w:rsidRDefault="00DB02C4" w:rsidP="00DB02C4">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In the given (b) figure, Schedule B shows the serial schedule where T2 followed by T1.</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2. Non-serial Schedule</w:t>
      </w:r>
    </w:p>
    <w:p w:rsidR="00DB02C4" w:rsidRPr="00DB02C4" w:rsidRDefault="00DB02C4" w:rsidP="00DB02C4">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If interleaving of operations is allowed, then there will be non-serial schedule.</w:t>
      </w:r>
    </w:p>
    <w:p w:rsidR="00DB02C4" w:rsidRPr="00DB02C4" w:rsidRDefault="00DB02C4" w:rsidP="00DB02C4">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It contains many possible orders in which the system can execute the individual operations of the transactions.</w:t>
      </w:r>
    </w:p>
    <w:p w:rsidR="00DB02C4" w:rsidRPr="00DB02C4" w:rsidRDefault="00DB02C4" w:rsidP="00DB02C4">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In the given figure (c) and (d), Schedule C and Schedule D are the non-serial schedules. It has interleaving of operations.</w:t>
      </w:r>
    </w:p>
    <w:p w:rsidR="00DB02C4" w:rsidRPr="00DB02C4" w:rsidRDefault="00DB02C4" w:rsidP="00DB02C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B02C4">
        <w:rPr>
          <w:rFonts w:ascii="Helvetica" w:eastAsia="Times New Roman" w:hAnsi="Helvetica" w:cs="Helvetica"/>
          <w:color w:val="610B38"/>
          <w:sz w:val="38"/>
          <w:szCs w:val="38"/>
        </w:rPr>
        <w:t xml:space="preserve">3. </w:t>
      </w:r>
      <w:proofErr w:type="spellStart"/>
      <w:r w:rsidRPr="00DB02C4">
        <w:rPr>
          <w:rFonts w:ascii="Helvetica" w:eastAsia="Times New Roman" w:hAnsi="Helvetica" w:cs="Helvetica"/>
          <w:color w:val="610B38"/>
          <w:sz w:val="38"/>
          <w:szCs w:val="38"/>
        </w:rPr>
        <w:t>Serializable</w:t>
      </w:r>
      <w:proofErr w:type="spellEnd"/>
      <w:r w:rsidRPr="00DB02C4">
        <w:rPr>
          <w:rFonts w:ascii="Helvetica" w:eastAsia="Times New Roman" w:hAnsi="Helvetica" w:cs="Helvetica"/>
          <w:color w:val="610B38"/>
          <w:sz w:val="38"/>
          <w:szCs w:val="38"/>
        </w:rPr>
        <w:t xml:space="preserve"> schedule</w:t>
      </w:r>
    </w:p>
    <w:p w:rsidR="00DB02C4" w:rsidRPr="00DB02C4" w:rsidRDefault="00DB02C4" w:rsidP="00DB02C4">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 xml:space="preserve">The </w:t>
      </w:r>
      <w:proofErr w:type="spellStart"/>
      <w:r w:rsidRPr="00DB02C4">
        <w:rPr>
          <w:rFonts w:ascii="Segoe UI" w:eastAsia="Times New Roman" w:hAnsi="Segoe UI" w:cs="Segoe UI"/>
          <w:color w:val="000000"/>
          <w:sz w:val="24"/>
          <w:szCs w:val="24"/>
        </w:rPr>
        <w:t>serializability</w:t>
      </w:r>
      <w:proofErr w:type="spellEnd"/>
      <w:r w:rsidRPr="00DB02C4">
        <w:rPr>
          <w:rFonts w:ascii="Segoe UI" w:eastAsia="Times New Roman" w:hAnsi="Segoe UI" w:cs="Segoe UI"/>
          <w:color w:val="000000"/>
          <w:sz w:val="24"/>
          <w:szCs w:val="24"/>
        </w:rPr>
        <w:t xml:space="preserve"> of schedules is used to find non-serial schedules that allow the transaction to execute concurrently without interfering with one another.</w:t>
      </w:r>
    </w:p>
    <w:p w:rsidR="00DB02C4" w:rsidRPr="00DB02C4" w:rsidRDefault="00DB02C4" w:rsidP="00DB02C4">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It identifies which schedules are correct when executions of the transaction have interleaving of their operations.</w:t>
      </w:r>
    </w:p>
    <w:p w:rsidR="00DB02C4" w:rsidRPr="00DB02C4" w:rsidRDefault="00DB02C4" w:rsidP="00DB02C4">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DB02C4">
        <w:rPr>
          <w:rFonts w:ascii="Segoe UI" w:eastAsia="Times New Roman" w:hAnsi="Segoe UI" w:cs="Segoe UI"/>
          <w:color w:val="000000"/>
          <w:sz w:val="24"/>
          <w:szCs w:val="24"/>
        </w:rPr>
        <w:t xml:space="preserve">A non-serial schedule will be </w:t>
      </w:r>
      <w:proofErr w:type="spellStart"/>
      <w:r w:rsidRPr="00DB02C4">
        <w:rPr>
          <w:rFonts w:ascii="Segoe UI" w:eastAsia="Times New Roman" w:hAnsi="Segoe UI" w:cs="Segoe UI"/>
          <w:color w:val="000000"/>
          <w:sz w:val="24"/>
          <w:szCs w:val="24"/>
        </w:rPr>
        <w:t>serializable</w:t>
      </w:r>
      <w:proofErr w:type="spellEnd"/>
      <w:r w:rsidRPr="00DB02C4">
        <w:rPr>
          <w:rFonts w:ascii="Segoe UI" w:eastAsia="Times New Roman" w:hAnsi="Segoe UI" w:cs="Segoe UI"/>
          <w:color w:val="000000"/>
          <w:sz w:val="24"/>
          <w:szCs w:val="24"/>
        </w:rPr>
        <w:t xml:space="preserve"> if its result is equal to the result of its transactions executed serially.</w:t>
      </w:r>
    </w:p>
    <w:p w:rsidR="00DB02C4" w:rsidRPr="00DB02C4" w:rsidRDefault="00DB02C4" w:rsidP="00DB02C4">
      <w:pPr>
        <w:spacing w:after="0" w:line="240" w:lineRule="auto"/>
        <w:rPr>
          <w:rFonts w:ascii="Times New Roman" w:eastAsia="Times New Roman" w:hAnsi="Times New Roman" w:cs="Times New Roman"/>
          <w:sz w:val="24"/>
          <w:szCs w:val="24"/>
        </w:rPr>
      </w:pPr>
      <w:r w:rsidRPr="00DB02C4">
        <w:rPr>
          <w:rFonts w:ascii="Segoe UI" w:eastAsia="Times New Roman" w:hAnsi="Segoe UI" w:cs="Segoe UI"/>
          <w:color w:val="333333"/>
          <w:sz w:val="24"/>
          <w:szCs w:val="24"/>
        </w:rPr>
        <w:lastRenderedPageBreak/>
        <w:br/>
      </w:r>
      <w:r>
        <w:rPr>
          <w:rFonts w:ascii="Times New Roman" w:eastAsia="Times New Roman" w:hAnsi="Times New Roman" w:cs="Times New Roman"/>
          <w:noProof/>
          <w:sz w:val="24"/>
          <w:szCs w:val="24"/>
        </w:rPr>
        <w:drawing>
          <wp:inline distT="0" distB="0" distL="0" distR="0">
            <wp:extent cx="4152900" cy="3400425"/>
            <wp:effectExtent l="0" t="0" r="0" b="9525"/>
            <wp:docPr id="6" name="Picture 6" descr="DBM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Schedu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3400425"/>
                    </a:xfrm>
                    <a:prstGeom prst="rect">
                      <a:avLst/>
                    </a:prstGeom>
                    <a:noFill/>
                    <a:ln>
                      <a:noFill/>
                    </a:ln>
                  </pic:spPr>
                </pic:pic>
              </a:graphicData>
            </a:graphic>
          </wp:inline>
        </w:drawing>
      </w:r>
      <w:r w:rsidRPr="00DB02C4">
        <w:rPr>
          <w:rFonts w:ascii="Segoe UI" w:eastAsia="Times New Roman" w:hAnsi="Segoe UI" w:cs="Segoe UI"/>
          <w:color w:val="333333"/>
          <w:sz w:val="24"/>
          <w:szCs w:val="24"/>
        </w:rPr>
        <w:br/>
      </w:r>
      <w:r w:rsidRPr="00DB02C4">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4219575" cy="3409950"/>
            <wp:effectExtent l="0" t="0" r="9525" b="0"/>
            <wp:docPr id="5" name="Picture 5" descr="DBM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MS Sched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575" cy="3409950"/>
                    </a:xfrm>
                    <a:prstGeom prst="rect">
                      <a:avLst/>
                    </a:prstGeom>
                    <a:noFill/>
                    <a:ln>
                      <a:noFill/>
                    </a:ln>
                  </pic:spPr>
                </pic:pic>
              </a:graphicData>
            </a:graphic>
          </wp:inline>
        </w:drawing>
      </w:r>
      <w:r w:rsidRPr="00DB02C4">
        <w:rPr>
          <w:rFonts w:ascii="Segoe UI" w:eastAsia="Times New Roman" w:hAnsi="Segoe UI" w:cs="Segoe UI"/>
          <w:color w:val="333333"/>
          <w:sz w:val="24"/>
          <w:szCs w:val="24"/>
        </w:rPr>
        <w:br/>
      </w:r>
      <w:r w:rsidRPr="00DB02C4">
        <w:rPr>
          <w:rFonts w:ascii="Segoe UI" w:eastAsia="Times New Roman" w:hAnsi="Segoe UI" w:cs="Segoe UI"/>
          <w:color w:val="333333"/>
          <w:sz w:val="24"/>
          <w:szCs w:val="24"/>
        </w:rPr>
        <w:br/>
      </w:r>
      <w:r>
        <w:rPr>
          <w:rFonts w:ascii="Times New Roman" w:eastAsia="Times New Roman" w:hAnsi="Times New Roman" w:cs="Times New Roman"/>
          <w:noProof/>
          <w:sz w:val="24"/>
          <w:szCs w:val="24"/>
        </w:rPr>
        <w:lastRenderedPageBreak/>
        <w:drawing>
          <wp:inline distT="0" distB="0" distL="0" distR="0">
            <wp:extent cx="4219575" cy="3324225"/>
            <wp:effectExtent l="0" t="0" r="9525" b="9525"/>
            <wp:docPr id="4" name="Picture 4" descr="DBM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Schedu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9575" cy="3324225"/>
                    </a:xfrm>
                    <a:prstGeom prst="rect">
                      <a:avLst/>
                    </a:prstGeom>
                    <a:noFill/>
                    <a:ln>
                      <a:noFill/>
                    </a:ln>
                  </pic:spPr>
                </pic:pic>
              </a:graphicData>
            </a:graphic>
          </wp:inline>
        </w:drawing>
      </w:r>
      <w:r w:rsidRPr="00DB02C4">
        <w:rPr>
          <w:rFonts w:ascii="Segoe UI" w:eastAsia="Times New Roman" w:hAnsi="Segoe UI" w:cs="Segoe UI"/>
          <w:color w:val="333333"/>
          <w:sz w:val="24"/>
          <w:szCs w:val="24"/>
        </w:rPr>
        <w:br/>
      </w:r>
      <w:r w:rsidRPr="00DB02C4">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3990975" cy="3219450"/>
            <wp:effectExtent l="0" t="0" r="9525" b="0"/>
            <wp:docPr id="3" name="Picture 3" descr="DBMS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Sched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975" cy="3219450"/>
                    </a:xfrm>
                    <a:prstGeom prst="rect">
                      <a:avLst/>
                    </a:prstGeom>
                    <a:noFill/>
                    <a:ln>
                      <a:noFill/>
                    </a:ln>
                  </pic:spPr>
                </pic:pic>
              </a:graphicData>
            </a:graphic>
          </wp:inline>
        </w:drawing>
      </w:r>
      <w:r w:rsidRPr="00DB02C4">
        <w:rPr>
          <w:rFonts w:ascii="Segoe UI" w:eastAsia="Times New Roman" w:hAnsi="Segoe UI" w:cs="Segoe UI"/>
          <w:color w:val="333333"/>
          <w:sz w:val="24"/>
          <w:szCs w:val="24"/>
        </w:rPr>
        <w:br/>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b/>
          <w:bCs/>
          <w:color w:val="333333"/>
          <w:sz w:val="24"/>
          <w:szCs w:val="24"/>
        </w:rPr>
        <w:t>Here,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Schedule A and Schedule B are serial schedule.</w:t>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Schedule C and Schedule D are Non-serial schedule.</w:t>
      </w:r>
    </w:p>
    <w:p w:rsidR="00DB02C4" w:rsidRDefault="00DB02C4" w:rsidP="00DB02C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 xml:space="preserve">Testing of </w:t>
      </w:r>
      <w:proofErr w:type="spellStart"/>
      <w:r>
        <w:rPr>
          <w:rFonts w:ascii="Helvetica" w:hAnsi="Helvetica" w:cs="Helvetica"/>
          <w:b w:val="0"/>
          <w:bCs w:val="0"/>
          <w:color w:val="610B38"/>
          <w:sz w:val="44"/>
          <w:szCs w:val="44"/>
        </w:rPr>
        <w:t>Serializability</w:t>
      </w:r>
      <w:proofErr w:type="spellEnd"/>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 xml:space="preserve">Serialization Graph is used to test the </w:t>
      </w:r>
      <w:proofErr w:type="spellStart"/>
      <w:r>
        <w:rPr>
          <w:rFonts w:ascii="Segoe UI" w:hAnsi="Segoe UI" w:cs="Segoe UI"/>
          <w:color w:val="333333"/>
        </w:rPr>
        <w:t>Serializability</w:t>
      </w:r>
      <w:proofErr w:type="spellEnd"/>
      <w:r>
        <w:rPr>
          <w:rFonts w:ascii="Segoe UI" w:hAnsi="Segoe UI" w:cs="Segoe UI"/>
          <w:color w:val="333333"/>
        </w:rPr>
        <w:t xml:space="preserve"> of a schedule.</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Assume a schedule S. For S, we construct a graph known as precedence graph. This graph has a pair G = (V, E), where V consists a set of vertices, and E consists a set of edges. The set of vertices is used to contain all the transactions participating in the schedule. The set of edges is used to contain all edges Ti -&gt;</w:t>
      </w:r>
      <w:proofErr w:type="spellStart"/>
      <w:r>
        <w:rPr>
          <w:rFonts w:ascii="Segoe UI" w:hAnsi="Segoe UI" w:cs="Segoe UI"/>
          <w:color w:val="333333"/>
        </w:rPr>
        <w:t>Tj</w:t>
      </w:r>
      <w:proofErr w:type="spellEnd"/>
      <w:r>
        <w:rPr>
          <w:rFonts w:ascii="Segoe UI" w:hAnsi="Segoe UI" w:cs="Segoe UI"/>
          <w:color w:val="333333"/>
        </w:rPr>
        <w:t xml:space="preserve"> for which one of the three conditions holds:</w:t>
      </w:r>
    </w:p>
    <w:p w:rsidR="00DB02C4" w:rsidRDefault="00DB02C4" w:rsidP="00DB02C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Create a node Ti → </w:t>
      </w:r>
      <w:proofErr w:type="spellStart"/>
      <w:r>
        <w:rPr>
          <w:rFonts w:ascii="Segoe UI" w:hAnsi="Segoe UI" w:cs="Segoe UI"/>
          <w:color w:val="000000"/>
        </w:rPr>
        <w:t>Tj</w:t>
      </w:r>
      <w:proofErr w:type="spellEnd"/>
      <w:r>
        <w:rPr>
          <w:rFonts w:ascii="Segoe UI" w:hAnsi="Segoe UI" w:cs="Segoe UI"/>
          <w:color w:val="000000"/>
        </w:rPr>
        <w:t xml:space="preserve"> if Ti executes write (Q) before </w:t>
      </w:r>
      <w:proofErr w:type="spellStart"/>
      <w:r>
        <w:rPr>
          <w:rFonts w:ascii="Segoe UI" w:hAnsi="Segoe UI" w:cs="Segoe UI"/>
          <w:color w:val="000000"/>
        </w:rPr>
        <w:t>Tj</w:t>
      </w:r>
      <w:proofErr w:type="spellEnd"/>
      <w:r>
        <w:rPr>
          <w:rFonts w:ascii="Segoe UI" w:hAnsi="Segoe UI" w:cs="Segoe UI"/>
          <w:color w:val="000000"/>
        </w:rPr>
        <w:t xml:space="preserve"> executes read (Q).</w:t>
      </w:r>
    </w:p>
    <w:p w:rsidR="00DB02C4" w:rsidRDefault="00DB02C4" w:rsidP="00DB02C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Create a node Ti → </w:t>
      </w:r>
      <w:proofErr w:type="spellStart"/>
      <w:r>
        <w:rPr>
          <w:rFonts w:ascii="Segoe UI" w:hAnsi="Segoe UI" w:cs="Segoe UI"/>
          <w:color w:val="000000"/>
        </w:rPr>
        <w:t>Tj</w:t>
      </w:r>
      <w:proofErr w:type="spellEnd"/>
      <w:r>
        <w:rPr>
          <w:rFonts w:ascii="Segoe UI" w:hAnsi="Segoe UI" w:cs="Segoe UI"/>
          <w:color w:val="000000"/>
        </w:rPr>
        <w:t xml:space="preserve"> if Ti executes read (Q) before </w:t>
      </w:r>
      <w:proofErr w:type="spellStart"/>
      <w:r>
        <w:rPr>
          <w:rFonts w:ascii="Segoe UI" w:hAnsi="Segoe UI" w:cs="Segoe UI"/>
          <w:color w:val="000000"/>
        </w:rPr>
        <w:t>Tj</w:t>
      </w:r>
      <w:proofErr w:type="spellEnd"/>
      <w:r>
        <w:rPr>
          <w:rFonts w:ascii="Segoe UI" w:hAnsi="Segoe UI" w:cs="Segoe UI"/>
          <w:color w:val="000000"/>
        </w:rPr>
        <w:t xml:space="preserve"> executes write (Q).</w:t>
      </w:r>
    </w:p>
    <w:p w:rsidR="00DB02C4" w:rsidRDefault="00DB02C4" w:rsidP="00DB02C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Create a node Ti → </w:t>
      </w:r>
      <w:proofErr w:type="spellStart"/>
      <w:r>
        <w:rPr>
          <w:rFonts w:ascii="Segoe UI" w:hAnsi="Segoe UI" w:cs="Segoe UI"/>
          <w:color w:val="000000"/>
        </w:rPr>
        <w:t>Tj</w:t>
      </w:r>
      <w:proofErr w:type="spellEnd"/>
      <w:r>
        <w:rPr>
          <w:rFonts w:ascii="Segoe UI" w:hAnsi="Segoe UI" w:cs="Segoe UI"/>
          <w:color w:val="000000"/>
        </w:rPr>
        <w:t xml:space="preserve"> if Ti executes write (Q) before </w:t>
      </w:r>
      <w:proofErr w:type="spellStart"/>
      <w:r>
        <w:rPr>
          <w:rFonts w:ascii="Segoe UI" w:hAnsi="Segoe UI" w:cs="Segoe UI"/>
          <w:color w:val="000000"/>
        </w:rPr>
        <w:t>Tj</w:t>
      </w:r>
      <w:proofErr w:type="spellEnd"/>
      <w:r>
        <w:rPr>
          <w:rFonts w:ascii="Segoe UI" w:hAnsi="Segoe UI" w:cs="Segoe UI"/>
          <w:color w:val="000000"/>
        </w:rPr>
        <w:t xml:space="preserve"> executes write (Q).</w:t>
      </w:r>
    </w:p>
    <w:p w:rsidR="00DB02C4" w:rsidRDefault="00DB02C4" w:rsidP="00DB02C4">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extent cx="3209925" cy="1266825"/>
            <wp:effectExtent l="0" t="0" r="9525" b="9525"/>
            <wp:docPr id="12" name="Picture 12" descr="DBMS Testing of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MS Testing of Serializabil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9925" cy="1266825"/>
                    </a:xfrm>
                    <a:prstGeom prst="rect">
                      <a:avLst/>
                    </a:prstGeom>
                    <a:noFill/>
                    <a:ln>
                      <a:noFill/>
                    </a:ln>
                  </pic:spPr>
                </pic:pic>
              </a:graphicData>
            </a:graphic>
          </wp:inline>
        </w:drawing>
      </w:r>
      <w:r>
        <w:rPr>
          <w:rFonts w:ascii="Segoe UI" w:hAnsi="Segoe UI" w:cs="Segoe UI"/>
          <w:color w:val="333333"/>
        </w:rPr>
        <w:br/>
      </w:r>
    </w:p>
    <w:p w:rsidR="00DB02C4" w:rsidRDefault="00DB02C4" w:rsidP="00DB02C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a precedence graph contains a single edge Ti → </w:t>
      </w:r>
      <w:proofErr w:type="spellStart"/>
      <w:r>
        <w:rPr>
          <w:rFonts w:ascii="Segoe UI" w:hAnsi="Segoe UI" w:cs="Segoe UI"/>
          <w:color w:val="000000"/>
        </w:rPr>
        <w:t>Tj</w:t>
      </w:r>
      <w:proofErr w:type="spellEnd"/>
      <w:r>
        <w:rPr>
          <w:rFonts w:ascii="Segoe UI" w:hAnsi="Segoe UI" w:cs="Segoe UI"/>
          <w:color w:val="000000"/>
        </w:rPr>
        <w:t xml:space="preserve">, then all the instructions of Ti are executed before the first instruction of </w:t>
      </w:r>
      <w:proofErr w:type="spellStart"/>
      <w:r>
        <w:rPr>
          <w:rFonts w:ascii="Segoe UI" w:hAnsi="Segoe UI" w:cs="Segoe UI"/>
          <w:color w:val="000000"/>
        </w:rPr>
        <w:t>Tj</w:t>
      </w:r>
      <w:proofErr w:type="spellEnd"/>
      <w:r>
        <w:rPr>
          <w:rFonts w:ascii="Segoe UI" w:hAnsi="Segoe UI" w:cs="Segoe UI"/>
          <w:color w:val="000000"/>
        </w:rPr>
        <w:t xml:space="preserve"> is executed.</w:t>
      </w:r>
    </w:p>
    <w:p w:rsidR="00DB02C4" w:rsidRDefault="00DB02C4" w:rsidP="00DB02C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 precedence graph for schedule S contains a cycle, then S is non-</w:t>
      </w:r>
      <w:proofErr w:type="spellStart"/>
      <w:r>
        <w:rPr>
          <w:rFonts w:ascii="Segoe UI" w:hAnsi="Segoe UI" w:cs="Segoe UI"/>
          <w:color w:val="000000"/>
        </w:rPr>
        <w:t>serializable</w:t>
      </w:r>
      <w:proofErr w:type="spellEnd"/>
      <w:r>
        <w:rPr>
          <w:rFonts w:ascii="Segoe UI" w:hAnsi="Segoe UI" w:cs="Segoe UI"/>
          <w:color w:val="000000"/>
        </w:rPr>
        <w:t xml:space="preserve">. If the precedence graph has no cycle, then S is known as </w:t>
      </w:r>
      <w:proofErr w:type="spellStart"/>
      <w:r>
        <w:rPr>
          <w:rFonts w:ascii="Segoe UI" w:hAnsi="Segoe UI" w:cs="Segoe UI"/>
          <w:color w:val="000000"/>
        </w:rPr>
        <w:t>serializable</w:t>
      </w:r>
      <w:proofErr w:type="spellEnd"/>
      <w:r>
        <w:rPr>
          <w:rFonts w:ascii="Segoe UI" w:hAnsi="Segoe UI" w:cs="Segoe UI"/>
          <w:color w:val="000000"/>
        </w:rPr>
        <w:t>.</w:t>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p>
    <w:p w:rsidR="00DB02C4" w:rsidRDefault="00DB02C4" w:rsidP="00DB02C4">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5562600" cy="4619625"/>
            <wp:effectExtent l="0" t="0" r="0" b="9525"/>
            <wp:docPr id="11" name="Picture 11" descr="DBMS Testing of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BMS Testing of Serializabil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4619625"/>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rsidR="00DB02C4" w:rsidRDefault="00DB02C4" w:rsidP="00DB02C4">
      <w:pPr>
        <w:jc w:val="center"/>
        <w:textAlignment w:val="baseline"/>
        <w:rPr>
          <w:rFonts w:ascii="Poppins" w:hAnsi="Poppins" w:cs="Times New Roman"/>
          <w:b/>
          <w:bCs/>
          <w:color w:val="FFFFFF"/>
          <w:sz w:val="18"/>
          <w:szCs w:val="18"/>
        </w:rPr>
      </w:pPr>
      <w:r>
        <w:rPr>
          <w:rFonts w:ascii="Poppins" w:hAnsi="Poppins"/>
          <w:b/>
          <w:bCs/>
          <w:color w:val="FFFFFF"/>
          <w:sz w:val="18"/>
          <w:szCs w:val="18"/>
        </w:rPr>
        <w:t>00:00/06:36</w:t>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Read(A):</w:t>
      </w:r>
      <w:r>
        <w:rPr>
          <w:rFonts w:ascii="Segoe UI" w:hAnsi="Segoe UI" w:cs="Segoe UI"/>
          <w:color w:val="333333"/>
        </w:rPr>
        <w:t> In T1, no subsequent writes to A, so no new edges</w:t>
      </w:r>
      <w:r>
        <w:rPr>
          <w:rFonts w:ascii="Segoe UI" w:hAnsi="Segoe UI" w:cs="Segoe UI"/>
          <w:color w:val="333333"/>
        </w:rPr>
        <w:br/>
      </w:r>
      <w:r>
        <w:rPr>
          <w:rStyle w:val="Strong"/>
          <w:rFonts w:ascii="Segoe UI" w:hAnsi="Segoe UI" w:cs="Segoe UI"/>
          <w:color w:val="333333"/>
        </w:rPr>
        <w:t>Read(B):</w:t>
      </w:r>
      <w:r>
        <w:rPr>
          <w:rFonts w:ascii="Segoe UI" w:hAnsi="Segoe UI" w:cs="Segoe UI"/>
          <w:color w:val="333333"/>
        </w:rPr>
        <w:t> In T2, no subsequent writes to B, so no new edges</w:t>
      </w:r>
      <w:r>
        <w:rPr>
          <w:rFonts w:ascii="Segoe UI" w:hAnsi="Segoe UI" w:cs="Segoe UI"/>
          <w:color w:val="333333"/>
        </w:rPr>
        <w:br/>
      </w:r>
      <w:r>
        <w:rPr>
          <w:rStyle w:val="Strong"/>
          <w:rFonts w:ascii="Segoe UI" w:hAnsi="Segoe UI" w:cs="Segoe UI"/>
          <w:color w:val="333333"/>
        </w:rPr>
        <w:t>Read(C):</w:t>
      </w:r>
      <w:r>
        <w:rPr>
          <w:rFonts w:ascii="Segoe UI" w:hAnsi="Segoe UI" w:cs="Segoe UI"/>
          <w:color w:val="333333"/>
        </w:rPr>
        <w:t> In T3, no subsequent writes to C, so no new edges</w:t>
      </w:r>
      <w:r>
        <w:rPr>
          <w:rFonts w:ascii="Segoe UI" w:hAnsi="Segoe UI" w:cs="Segoe UI"/>
          <w:color w:val="333333"/>
        </w:rPr>
        <w:br/>
      </w:r>
      <w:r>
        <w:rPr>
          <w:rStyle w:val="Strong"/>
          <w:rFonts w:ascii="Segoe UI" w:hAnsi="Segoe UI" w:cs="Segoe UI"/>
          <w:color w:val="333333"/>
        </w:rPr>
        <w:t>Write(B):</w:t>
      </w:r>
      <w:r>
        <w:rPr>
          <w:rFonts w:ascii="Segoe UI" w:hAnsi="Segoe UI" w:cs="Segoe UI"/>
          <w:color w:val="333333"/>
        </w:rPr>
        <w:t> B is subsequently read by T3, so add edge T2 → T3</w:t>
      </w:r>
      <w:r>
        <w:rPr>
          <w:rFonts w:ascii="Segoe UI" w:hAnsi="Segoe UI" w:cs="Segoe UI"/>
          <w:color w:val="333333"/>
        </w:rPr>
        <w:br/>
      </w:r>
      <w:r>
        <w:rPr>
          <w:rStyle w:val="Strong"/>
          <w:rFonts w:ascii="Segoe UI" w:hAnsi="Segoe UI" w:cs="Segoe UI"/>
          <w:color w:val="333333"/>
        </w:rPr>
        <w:t>Write(C):</w:t>
      </w:r>
      <w:r>
        <w:rPr>
          <w:rFonts w:ascii="Segoe UI" w:hAnsi="Segoe UI" w:cs="Segoe UI"/>
          <w:color w:val="333333"/>
        </w:rPr>
        <w:t> C is subsequently read by T1, so add edge T3 → T1</w:t>
      </w:r>
      <w:r>
        <w:rPr>
          <w:rFonts w:ascii="Segoe UI" w:hAnsi="Segoe UI" w:cs="Segoe UI"/>
          <w:color w:val="333333"/>
        </w:rPr>
        <w:br/>
      </w:r>
      <w:r>
        <w:rPr>
          <w:rStyle w:val="Strong"/>
          <w:rFonts w:ascii="Segoe UI" w:hAnsi="Segoe UI" w:cs="Segoe UI"/>
          <w:color w:val="333333"/>
        </w:rPr>
        <w:t>Write(A):</w:t>
      </w:r>
      <w:r>
        <w:rPr>
          <w:rFonts w:ascii="Segoe UI" w:hAnsi="Segoe UI" w:cs="Segoe UI"/>
          <w:color w:val="333333"/>
        </w:rPr>
        <w:t> A is subsequently read by T2, so add edge T1 → T2</w:t>
      </w:r>
      <w:r>
        <w:rPr>
          <w:rFonts w:ascii="Segoe UI" w:hAnsi="Segoe UI" w:cs="Segoe UI"/>
          <w:color w:val="333333"/>
        </w:rPr>
        <w:br/>
      </w:r>
      <w:r>
        <w:rPr>
          <w:rStyle w:val="Strong"/>
          <w:rFonts w:ascii="Segoe UI" w:hAnsi="Segoe UI" w:cs="Segoe UI"/>
          <w:color w:val="333333"/>
        </w:rPr>
        <w:t>Write(A):</w:t>
      </w:r>
      <w:r>
        <w:rPr>
          <w:rFonts w:ascii="Segoe UI" w:hAnsi="Segoe UI" w:cs="Segoe UI"/>
          <w:color w:val="333333"/>
        </w:rPr>
        <w:t> In T2, no subsequent reads to A, so no new edges</w:t>
      </w:r>
      <w:r>
        <w:rPr>
          <w:rFonts w:ascii="Segoe UI" w:hAnsi="Segoe UI" w:cs="Segoe UI"/>
          <w:color w:val="333333"/>
        </w:rPr>
        <w:br/>
      </w:r>
      <w:r>
        <w:rPr>
          <w:rStyle w:val="Strong"/>
          <w:rFonts w:ascii="Segoe UI" w:hAnsi="Segoe UI" w:cs="Segoe UI"/>
          <w:color w:val="333333"/>
        </w:rPr>
        <w:t>Write(C):</w:t>
      </w:r>
      <w:r>
        <w:rPr>
          <w:rFonts w:ascii="Segoe UI" w:hAnsi="Segoe UI" w:cs="Segoe UI"/>
          <w:color w:val="333333"/>
        </w:rPr>
        <w:t> In T1, no subsequent reads to C, so no new edges</w:t>
      </w:r>
      <w:r>
        <w:rPr>
          <w:rFonts w:ascii="Segoe UI" w:hAnsi="Segoe UI" w:cs="Segoe UI"/>
          <w:color w:val="333333"/>
        </w:rPr>
        <w:br/>
      </w:r>
      <w:r>
        <w:rPr>
          <w:rStyle w:val="Strong"/>
          <w:rFonts w:ascii="Segoe UI" w:hAnsi="Segoe UI" w:cs="Segoe UI"/>
          <w:color w:val="333333"/>
        </w:rPr>
        <w:t>Write(B):</w:t>
      </w:r>
      <w:r>
        <w:rPr>
          <w:rFonts w:ascii="Segoe UI" w:hAnsi="Segoe UI" w:cs="Segoe UI"/>
          <w:color w:val="333333"/>
        </w:rPr>
        <w:t> In T3, no subsequent reads to B, so no new edges</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Precedence graph for schedule S1:</w:t>
      </w:r>
    </w:p>
    <w:p w:rsidR="00DB02C4" w:rsidRDefault="00DB02C4" w:rsidP="00DB02C4">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3571875" cy="2476500"/>
            <wp:effectExtent l="0" t="0" r="9525" b="0"/>
            <wp:docPr id="10" name="Picture 10" descr="DBMS Testing of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MS Testing of Serializabili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1875" cy="2476500"/>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The precedence graph for schedule S1 contains a cycle that's why Schedule S1 is non-</w:t>
      </w:r>
      <w:proofErr w:type="spellStart"/>
      <w:r>
        <w:rPr>
          <w:rFonts w:ascii="Segoe UI" w:hAnsi="Segoe UI" w:cs="Segoe UI"/>
          <w:color w:val="333333"/>
        </w:rPr>
        <w:t>serializable</w:t>
      </w:r>
      <w:proofErr w:type="spellEnd"/>
      <w:r>
        <w:rPr>
          <w:rFonts w:ascii="Segoe UI" w:hAnsi="Segoe UI" w:cs="Segoe UI"/>
          <w:color w:val="333333"/>
        </w:rPr>
        <w:t>.</w:t>
      </w:r>
    </w:p>
    <w:p w:rsidR="00DB02C4" w:rsidRDefault="00DB02C4" w:rsidP="00DB02C4">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5229225" cy="4648200"/>
            <wp:effectExtent l="0" t="0" r="9525" b="0"/>
            <wp:docPr id="9" name="Picture 9" descr="DBMS Testing of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MS Testing of Serializabili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4648200"/>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Read(A):</w:t>
      </w:r>
      <w:r>
        <w:rPr>
          <w:rFonts w:ascii="Segoe UI" w:hAnsi="Segoe UI" w:cs="Segoe UI"/>
          <w:color w:val="333333"/>
        </w:rPr>
        <w:t> In T4,no subsequent writes to A, so no new edges</w:t>
      </w:r>
      <w:r>
        <w:rPr>
          <w:rFonts w:ascii="Segoe UI" w:hAnsi="Segoe UI" w:cs="Segoe UI"/>
          <w:color w:val="333333"/>
        </w:rPr>
        <w:br/>
      </w:r>
      <w:r>
        <w:rPr>
          <w:rStyle w:val="Strong"/>
          <w:rFonts w:ascii="Segoe UI" w:hAnsi="Segoe UI" w:cs="Segoe UI"/>
          <w:color w:val="333333"/>
        </w:rPr>
        <w:t>Read(C):</w:t>
      </w:r>
      <w:r>
        <w:rPr>
          <w:rFonts w:ascii="Segoe UI" w:hAnsi="Segoe UI" w:cs="Segoe UI"/>
          <w:color w:val="333333"/>
        </w:rPr>
        <w:t> In T4, no subsequent writes to C, so no new edges</w:t>
      </w:r>
      <w:r>
        <w:rPr>
          <w:rFonts w:ascii="Segoe UI" w:hAnsi="Segoe UI" w:cs="Segoe UI"/>
          <w:color w:val="333333"/>
        </w:rPr>
        <w:br/>
      </w:r>
      <w:r>
        <w:rPr>
          <w:rStyle w:val="Strong"/>
          <w:rFonts w:ascii="Segoe UI" w:hAnsi="Segoe UI" w:cs="Segoe UI"/>
          <w:color w:val="333333"/>
        </w:rPr>
        <w:t>Write(A):</w:t>
      </w:r>
      <w:r>
        <w:rPr>
          <w:rFonts w:ascii="Segoe UI" w:hAnsi="Segoe UI" w:cs="Segoe UI"/>
          <w:color w:val="333333"/>
        </w:rPr>
        <w:t> A is subsequently read by T5, so add edge T4 → T5</w:t>
      </w:r>
      <w:r>
        <w:rPr>
          <w:rFonts w:ascii="Segoe UI" w:hAnsi="Segoe UI" w:cs="Segoe UI"/>
          <w:color w:val="333333"/>
        </w:rPr>
        <w:br/>
      </w:r>
      <w:r>
        <w:rPr>
          <w:rStyle w:val="Strong"/>
          <w:rFonts w:ascii="Segoe UI" w:hAnsi="Segoe UI" w:cs="Segoe UI"/>
          <w:color w:val="333333"/>
        </w:rPr>
        <w:t>Read(B):</w:t>
      </w:r>
      <w:r>
        <w:rPr>
          <w:rFonts w:ascii="Segoe UI" w:hAnsi="Segoe UI" w:cs="Segoe UI"/>
          <w:color w:val="333333"/>
        </w:rPr>
        <w:t> In T5,no subsequent writes to B, so no new edges</w:t>
      </w:r>
      <w:r>
        <w:rPr>
          <w:rFonts w:ascii="Segoe UI" w:hAnsi="Segoe UI" w:cs="Segoe UI"/>
          <w:color w:val="333333"/>
        </w:rPr>
        <w:br/>
      </w:r>
      <w:r>
        <w:rPr>
          <w:rStyle w:val="Strong"/>
          <w:rFonts w:ascii="Segoe UI" w:hAnsi="Segoe UI" w:cs="Segoe UI"/>
          <w:color w:val="333333"/>
        </w:rPr>
        <w:t>Write(C):</w:t>
      </w:r>
      <w:r>
        <w:rPr>
          <w:rFonts w:ascii="Segoe UI" w:hAnsi="Segoe UI" w:cs="Segoe UI"/>
          <w:color w:val="333333"/>
        </w:rPr>
        <w:t> C is subsequently read by T6, so add edge T4 → T6</w:t>
      </w:r>
      <w:r>
        <w:rPr>
          <w:rFonts w:ascii="Segoe UI" w:hAnsi="Segoe UI" w:cs="Segoe UI"/>
          <w:color w:val="333333"/>
        </w:rPr>
        <w:br/>
      </w:r>
      <w:r>
        <w:rPr>
          <w:rStyle w:val="Strong"/>
          <w:rFonts w:ascii="Segoe UI" w:hAnsi="Segoe UI" w:cs="Segoe UI"/>
          <w:color w:val="333333"/>
        </w:rPr>
        <w:t>Write(B):</w:t>
      </w:r>
      <w:r>
        <w:rPr>
          <w:rFonts w:ascii="Segoe UI" w:hAnsi="Segoe UI" w:cs="Segoe UI"/>
          <w:color w:val="333333"/>
        </w:rPr>
        <w:t> A is subsequently read by T6, so add edge T5 → T6</w:t>
      </w:r>
      <w:r>
        <w:rPr>
          <w:rFonts w:ascii="Segoe UI" w:hAnsi="Segoe UI" w:cs="Segoe UI"/>
          <w:color w:val="333333"/>
        </w:rPr>
        <w:br/>
      </w:r>
      <w:r>
        <w:rPr>
          <w:rStyle w:val="Strong"/>
          <w:rFonts w:ascii="Segoe UI" w:hAnsi="Segoe UI" w:cs="Segoe UI"/>
          <w:color w:val="333333"/>
        </w:rPr>
        <w:t>Write(C):</w:t>
      </w:r>
      <w:r>
        <w:rPr>
          <w:rFonts w:ascii="Segoe UI" w:hAnsi="Segoe UI" w:cs="Segoe UI"/>
          <w:color w:val="333333"/>
        </w:rPr>
        <w:t> In T6, no subsequent reads to C, so no new edges</w:t>
      </w:r>
      <w:r>
        <w:rPr>
          <w:rFonts w:ascii="Segoe UI" w:hAnsi="Segoe UI" w:cs="Segoe UI"/>
          <w:color w:val="333333"/>
        </w:rPr>
        <w:br/>
      </w:r>
      <w:r>
        <w:rPr>
          <w:rStyle w:val="Strong"/>
          <w:rFonts w:ascii="Segoe UI" w:hAnsi="Segoe UI" w:cs="Segoe UI"/>
          <w:color w:val="333333"/>
        </w:rPr>
        <w:t>Write(A):</w:t>
      </w:r>
      <w:r>
        <w:rPr>
          <w:rFonts w:ascii="Segoe UI" w:hAnsi="Segoe UI" w:cs="Segoe UI"/>
          <w:color w:val="333333"/>
        </w:rPr>
        <w:t> In T5, no subsequent reads to A, so no new edges</w:t>
      </w:r>
      <w:r>
        <w:rPr>
          <w:rFonts w:ascii="Segoe UI" w:hAnsi="Segoe UI" w:cs="Segoe UI"/>
          <w:color w:val="333333"/>
        </w:rPr>
        <w:br/>
      </w:r>
      <w:r>
        <w:rPr>
          <w:rStyle w:val="Strong"/>
          <w:rFonts w:ascii="Segoe UI" w:hAnsi="Segoe UI" w:cs="Segoe UI"/>
          <w:color w:val="333333"/>
        </w:rPr>
        <w:t>Write(B):</w:t>
      </w:r>
      <w:r>
        <w:rPr>
          <w:rFonts w:ascii="Segoe UI" w:hAnsi="Segoe UI" w:cs="Segoe UI"/>
          <w:color w:val="333333"/>
        </w:rPr>
        <w:t> In T6, no subsequent reads to B, so no new edges</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Precedence graph for schedule S2:</w:t>
      </w:r>
    </w:p>
    <w:p w:rsidR="00DB02C4" w:rsidRDefault="00DB02C4" w:rsidP="00DB02C4">
      <w:pPr>
        <w:shd w:val="clear" w:color="auto" w:fill="FFFFFF"/>
        <w:spacing w:before="60" w:after="100" w:afterAutospacing="1" w:line="375" w:lineRule="atLeast"/>
        <w:ind w:left="720"/>
        <w:jc w:val="both"/>
        <w:rPr>
          <w:rFonts w:ascii="Segoe UI" w:eastAsia="Times New Roman" w:hAnsi="Segoe UI" w:cs="Segoe UI"/>
          <w:color w:val="000000"/>
          <w:sz w:val="24"/>
          <w:szCs w:val="24"/>
        </w:rPr>
      </w:pPr>
      <w:r>
        <w:rPr>
          <w:rFonts w:ascii="Segoe UI" w:hAnsi="Segoe UI" w:cs="Segoe UI"/>
          <w:color w:val="333333"/>
        </w:rPr>
        <w:br/>
      </w:r>
      <w:r>
        <w:rPr>
          <w:noProof/>
        </w:rPr>
        <w:drawing>
          <wp:inline distT="0" distB="0" distL="0" distR="0">
            <wp:extent cx="3724275" cy="2266950"/>
            <wp:effectExtent l="0" t="0" r="9525" b="0"/>
            <wp:docPr id="8" name="Picture 8" descr="DBMS Testing of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MS Testing of Serializabil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4275" cy="2266950"/>
                    </a:xfrm>
                    <a:prstGeom prst="rect">
                      <a:avLst/>
                    </a:prstGeom>
                    <a:noFill/>
                    <a:ln>
                      <a:noFill/>
                    </a:ln>
                  </pic:spPr>
                </pic:pic>
              </a:graphicData>
            </a:graphic>
          </wp:inline>
        </w:drawing>
      </w:r>
    </w:p>
    <w:p w:rsidR="00DB02C4" w:rsidRPr="00DB02C4" w:rsidRDefault="00DB02C4" w:rsidP="00DB02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B02C4">
        <w:rPr>
          <w:rFonts w:ascii="Segoe UI" w:eastAsia="Times New Roman" w:hAnsi="Segoe UI" w:cs="Segoe UI"/>
          <w:color w:val="333333"/>
          <w:sz w:val="24"/>
          <w:szCs w:val="24"/>
        </w:rPr>
        <w:t xml:space="preserve">The precedence graph for schedule S2 contains no cycle that's why ScheduleS2 is </w:t>
      </w:r>
      <w:proofErr w:type="spellStart"/>
      <w:r w:rsidRPr="00DB02C4">
        <w:rPr>
          <w:rFonts w:ascii="Segoe UI" w:eastAsia="Times New Roman" w:hAnsi="Segoe UI" w:cs="Segoe UI"/>
          <w:color w:val="333333"/>
          <w:sz w:val="24"/>
          <w:szCs w:val="24"/>
        </w:rPr>
        <w:t>serializable</w:t>
      </w:r>
      <w:proofErr w:type="spellEnd"/>
      <w:r w:rsidRPr="00DB02C4">
        <w:rPr>
          <w:rFonts w:ascii="Segoe UI" w:eastAsia="Times New Roman" w:hAnsi="Segoe UI" w:cs="Segoe UI"/>
          <w:color w:val="333333"/>
          <w:sz w:val="24"/>
          <w:szCs w:val="24"/>
        </w:rPr>
        <w:t>.</w:t>
      </w:r>
    </w:p>
    <w:p w:rsidR="00DB02C4" w:rsidRDefault="00DB02C4" w:rsidP="00DB02C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Conflict </w:t>
      </w:r>
      <w:proofErr w:type="spellStart"/>
      <w:r>
        <w:rPr>
          <w:rFonts w:ascii="Helvetica" w:hAnsi="Helvetica" w:cs="Helvetica"/>
          <w:b w:val="0"/>
          <w:bCs w:val="0"/>
          <w:color w:val="610B38"/>
          <w:sz w:val="44"/>
          <w:szCs w:val="44"/>
        </w:rPr>
        <w:t>Serializable</w:t>
      </w:r>
      <w:proofErr w:type="spellEnd"/>
      <w:r>
        <w:rPr>
          <w:rFonts w:ascii="Helvetica" w:hAnsi="Helvetica" w:cs="Helvetica"/>
          <w:b w:val="0"/>
          <w:bCs w:val="0"/>
          <w:color w:val="610B38"/>
          <w:sz w:val="44"/>
          <w:szCs w:val="44"/>
        </w:rPr>
        <w:t xml:space="preserve"> Schedule</w:t>
      </w:r>
    </w:p>
    <w:p w:rsidR="00DB02C4" w:rsidRDefault="00DB02C4" w:rsidP="00DB02C4">
      <w:pPr>
        <w:numPr>
          <w:ilvl w:val="0"/>
          <w:numId w:val="2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A schedule is called conflict </w:t>
      </w:r>
      <w:proofErr w:type="spellStart"/>
      <w:r>
        <w:rPr>
          <w:rFonts w:ascii="Segoe UI" w:hAnsi="Segoe UI" w:cs="Segoe UI"/>
          <w:color w:val="000000"/>
        </w:rPr>
        <w:t>serializability</w:t>
      </w:r>
      <w:proofErr w:type="spellEnd"/>
      <w:r>
        <w:rPr>
          <w:rFonts w:ascii="Segoe UI" w:hAnsi="Segoe UI" w:cs="Segoe UI"/>
          <w:color w:val="000000"/>
        </w:rPr>
        <w:t xml:space="preserve"> if after swapping of non-conflicting operations, it can transform into a serial schedule.</w:t>
      </w:r>
    </w:p>
    <w:p w:rsidR="00DB02C4" w:rsidRDefault="00DB02C4" w:rsidP="00DB02C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schedule will be a conflict </w:t>
      </w:r>
      <w:proofErr w:type="spellStart"/>
      <w:r>
        <w:rPr>
          <w:rFonts w:ascii="Segoe UI" w:hAnsi="Segoe UI" w:cs="Segoe UI"/>
          <w:color w:val="000000"/>
        </w:rPr>
        <w:t>serializable</w:t>
      </w:r>
      <w:proofErr w:type="spellEnd"/>
      <w:r>
        <w:rPr>
          <w:rFonts w:ascii="Segoe UI" w:hAnsi="Segoe UI" w:cs="Segoe UI"/>
          <w:color w:val="000000"/>
        </w:rPr>
        <w:t xml:space="preserve"> if it is conflict equivalent to a serial schedule.</w:t>
      </w:r>
    </w:p>
    <w:p w:rsidR="00DB02C4" w:rsidRDefault="00DB02C4" w:rsidP="00DB02C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Conflicting Operations</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The two operations become conflicting if all conditions satisfy:</w:t>
      </w:r>
    </w:p>
    <w:p w:rsidR="00DB02C4" w:rsidRDefault="00DB02C4" w:rsidP="00DB02C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Both belong to separate transactions.</w:t>
      </w:r>
    </w:p>
    <w:p w:rsidR="00DB02C4" w:rsidRDefault="00DB02C4" w:rsidP="00DB02C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They have the same data item.</w:t>
      </w:r>
    </w:p>
    <w:p w:rsidR="00DB02C4" w:rsidRDefault="00DB02C4" w:rsidP="00DB02C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They contain at least one write operation.</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Swapping is possible only if S1 and S2 are logically equal.</w:t>
      </w:r>
    </w:p>
    <w:p w:rsidR="00DB02C4" w:rsidRDefault="00DB02C4" w:rsidP="00DB02C4">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5467350" cy="2714625"/>
            <wp:effectExtent l="0" t="0" r="0" b="9525"/>
            <wp:docPr id="15" name="Picture 15" descr="DBMS Conflict Serializabl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Conflict Serializable Schedu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7350" cy="2714625"/>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Here, S1 = S2. That means it is non-conflict.</w:t>
      </w:r>
    </w:p>
    <w:p w:rsidR="00DB02C4" w:rsidRDefault="00DB02C4" w:rsidP="00DB02C4">
      <w:pPr>
        <w:rPr>
          <w:rFonts w:ascii="Times New Roman" w:hAnsi="Times New Roman" w:cs="Times New Roman"/>
        </w:rPr>
      </w:pPr>
      <w:r>
        <w:rPr>
          <w:rFonts w:ascii="Segoe UI" w:hAnsi="Segoe UI" w:cs="Segoe UI"/>
          <w:color w:val="333333"/>
        </w:rPr>
        <w:br/>
      </w:r>
      <w:r>
        <w:rPr>
          <w:noProof/>
        </w:rPr>
        <w:drawing>
          <wp:inline distT="0" distB="0" distL="0" distR="0">
            <wp:extent cx="5486400" cy="2600325"/>
            <wp:effectExtent l="0" t="0" r="0" b="9525"/>
            <wp:docPr id="14" name="Picture 14" descr="DBMS Conflict Serializabl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BMS Conflict Serializable Schedu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00325"/>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Here, S1 ≠ S2. That means it is conflict.</w:t>
      </w:r>
    </w:p>
    <w:p w:rsidR="00DB02C4" w:rsidRDefault="00DB02C4" w:rsidP="00DB02C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Conflict Equivalent</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lastRenderedPageBreak/>
        <w:t>In the conflict equivalent, one can be transformed to another by swapping non-conflicting operations. In the given example, S2 is conflict equivalent to S1 (S1 can be converted to S2 by swapping non-conflicting operations).</w:t>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Two schedules are said to be conflict equivalent if and only if:</w:t>
      </w:r>
    </w:p>
    <w:p w:rsidR="00DB02C4" w:rsidRDefault="00DB02C4" w:rsidP="00DB02C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They contain the same set of the transaction.</w:t>
      </w:r>
    </w:p>
    <w:p w:rsidR="00DB02C4" w:rsidRDefault="00DB02C4" w:rsidP="00DB02C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each pair of conflict operations are ordered in the same way.</w:t>
      </w:r>
    </w:p>
    <w:p w:rsidR="00DB02C4" w:rsidRDefault="00DB02C4" w:rsidP="00DB02C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DB02C4" w:rsidRDefault="00DB02C4" w:rsidP="00DB02C4">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5981700" cy="3324225"/>
            <wp:effectExtent l="0" t="0" r="0" b="9525"/>
            <wp:docPr id="13" name="Picture 13" descr="DBMS Conflict Serializabl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Conflict Serializable Schedu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1700" cy="3324225"/>
                    </a:xfrm>
                    <a:prstGeom prst="rect">
                      <a:avLst/>
                    </a:prstGeom>
                    <a:noFill/>
                    <a:ln>
                      <a:noFill/>
                    </a:ln>
                  </pic:spPr>
                </pic:pic>
              </a:graphicData>
            </a:graphic>
          </wp:inline>
        </w:drawing>
      </w:r>
      <w:r>
        <w:rPr>
          <w:rFonts w:ascii="Segoe UI" w:hAnsi="Segoe UI" w:cs="Segoe UI"/>
          <w:color w:val="333333"/>
        </w:rPr>
        <w:br/>
      </w:r>
    </w:p>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Schedule S2 is a serial schedule because, in this, all operations of T1 are performed before starting any operation of T2. Schedule S1 can be transformed into a serial schedule by swapping non-conflicting operations of S1.</w:t>
      </w:r>
    </w:p>
    <w:p w:rsidR="00DB02C4" w:rsidRDefault="00DB02C4" w:rsidP="00DB02C4">
      <w:pPr>
        <w:pStyle w:val="NormalWeb"/>
        <w:shd w:val="clear" w:color="auto" w:fill="FFFFFF"/>
        <w:jc w:val="both"/>
        <w:rPr>
          <w:rFonts w:ascii="Segoe UI" w:hAnsi="Segoe UI" w:cs="Segoe UI"/>
          <w:color w:val="333333"/>
        </w:rPr>
      </w:pPr>
      <w:r>
        <w:rPr>
          <w:rStyle w:val="Strong"/>
          <w:rFonts w:ascii="Segoe UI" w:hAnsi="Segoe UI" w:cs="Segoe UI"/>
          <w:color w:val="333333"/>
        </w:rPr>
        <w:t>After swapping of non-conflict operations, the schedule S1 becomes: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549"/>
        <w:gridCol w:w="5550"/>
      </w:tblGrid>
      <w:tr w:rsidR="00DB02C4" w:rsidTr="00DB02C4">
        <w:tc>
          <w:tcPr>
            <w:tcW w:w="0" w:type="auto"/>
            <w:shd w:val="clear" w:color="auto" w:fill="C7CCBE"/>
            <w:tcMar>
              <w:top w:w="180" w:type="dxa"/>
              <w:left w:w="180" w:type="dxa"/>
              <w:bottom w:w="180" w:type="dxa"/>
              <w:right w:w="180" w:type="dxa"/>
            </w:tcMar>
            <w:hideMark/>
          </w:tcPr>
          <w:p w:rsidR="00DB02C4" w:rsidRDefault="00DB02C4">
            <w:pPr>
              <w:rPr>
                <w:b/>
                <w:bCs/>
                <w:color w:val="000000"/>
                <w:sz w:val="26"/>
                <w:szCs w:val="26"/>
              </w:rPr>
            </w:pPr>
            <w:r>
              <w:rPr>
                <w:b/>
                <w:bCs/>
                <w:color w:val="000000"/>
                <w:sz w:val="26"/>
                <w:szCs w:val="26"/>
              </w:rPr>
              <w:t>T1</w:t>
            </w:r>
          </w:p>
        </w:tc>
        <w:tc>
          <w:tcPr>
            <w:tcW w:w="0" w:type="auto"/>
            <w:shd w:val="clear" w:color="auto" w:fill="C7CCBE"/>
            <w:tcMar>
              <w:top w:w="180" w:type="dxa"/>
              <w:left w:w="180" w:type="dxa"/>
              <w:bottom w:w="180" w:type="dxa"/>
              <w:right w:w="180" w:type="dxa"/>
            </w:tcMar>
            <w:hideMark/>
          </w:tcPr>
          <w:p w:rsidR="00DB02C4" w:rsidRDefault="00DB02C4">
            <w:pPr>
              <w:rPr>
                <w:b/>
                <w:bCs/>
                <w:color w:val="000000"/>
                <w:sz w:val="26"/>
                <w:szCs w:val="26"/>
              </w:rPr>
            </w:pPr>
            <w:r>
              <w:rPr>
                <w:b/>
                <w:bCs/>
                <w:color w:val="000000"/>
                <w:sz w:val="26"/>
                <w:szCs w:val="26"/>
              </w:rPr>
              <w:t>T2</w:t>
            </w:r>
          </w:p>
        </w:tc>
      </w:tr>
      <w:tr w:rsidR="00DB02C4" w:rsidTr="00DB02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2C4" w:rsidRDefault="00DB02C4">
            <w:pPr>
              <w:jc w:val="both"/>
              <w:rPr>
                <w:rFonts w:ascii="Segoe UI" w:hAnsi="Segoe UI" w:cs="Segoe UI"/>
                <w:color w:val="333333"/>
                <w:sz w:val="24"/>
                <w:szCs w:val="24"/>
              </w:rPr>
            </w:pPr>
            <w:r>
              <w:rPr>
                <w:rFonts w:ascii="Segoe UI" w:hAnsi="Segoe UI" w:cs="Segoe UI"/>
                <w:color w:val="333333"/>
              </w:rPr>
              <w:lastRenderedPageBreak/>
              <w:t>Read(A)</w:t>
            </w:r>
            <w:r>
              <w:rPr>
                <w:rFonts w:ascii="Segoe UI" w:hAnsi="Segoe UI" w:cs="Segoe UI"/>
                <w:color w:val="333333"/>
              </w:rPr>
              <w:br/>
              <w:t>Write(A)</w:t>
            </w:r>
            <w:r>
              <w:rPr>
                <w:rFonts w:ascii="Segoe UI" w:hAnsi="Segoe UI" w:cs="Segoe UI"/>
                <w:color w:val="333333"/>
              </w:rPr>
              <w:br/>
              <w:t>Read(B)</w:t>
            </w:r>
            <w:r>
              <w:rPr>
                <w:rFonts w:ascii="Segoe UI" w:hAnsi="Segoe UI" w:cs="Segoe UI"/>
                <w:color w:val="333333"/>
              </w:rPr>
              <w:br/>
              <w:t>Write(B)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2C4" w:rsidRDefault="00DB02C4">
            <w:pPr>
              <w:jc w:val="both"/>
              <w:rPr>
                <w:rFonts w:ascii="Segoe UI" w:hAnsi="Segoe UI" w:cs="Segoe UI"/>
                <w:color w:val="333333"/>
                <w:sz w:val="24"/>
                <w:szCs w:val="24"/>
              </w:rPr>
            </w:pPr>
            <w:r>
              <w:rPr>
                <w:rFonts w:ascii="Segoe UI" w:hAnsi="Segoe UI" w:cs="Segoe UI"/>
                <w:color w:val="333333"/>
              </w:rPr>
              <w:br/>
            </w:r>
            <w:r>
              <w:rPr>
                <w:rFonts w:ascii="Segoe UI" w:hAnsi="Segoe UI" w:cs="Segoe UI"/>
                <w:color w:val="333333"/>
              </w:rPr>
              <w:br/>
            </w:r>
            <w:r>
              <w:rPr>
                <w:rFonts w:ascii="Segoe UI" w:hAnsi="Segoe UI" w:cs="Segoe UI"/>
                <w:color w:val="333333"/>
              </w:rPr>
              <w:br/>
            </w:r>
            <w:r>
              <w:rPr>
                <w:rFonts w:ascii="Segoe UI" w:hAnsi="Segoe UI" w:cs="Segoe UI"/>
                <w:color w:val="333333"/>
              </w:rPr>
              <w:br/>
              <w:t>Read(A)</w:t>
            </w:r>
            <w:r>
              <w:rPr>
                <w:rFonts w:ascii="Segoe UI" w:hAnsi="Segoe UI" w:cs="Segoe UI"/>
                <w:color w:val="333333"/>
              </w:rPr>
              <w:br/>
              <w:t>Write(A)</w:t>
            </w:r>
            <w:r>
              <w:rPr>
                <w:rFonts w:ascii="Segoe UI" w:hAnsi="Segoe UI" w:cs="Segoe UI"/>
                <w:color w:val="333333"/>
              </w:rPr>
              <w:br/>
              <w:t>Read(B)</w:t>
            </w:r>
            <w:r>
              <w:rPr>
                <w:rFonts w:ascii="Segoe UI" w:hAnsi="Segoe UI" w:cs="Segoe UI"/>
                <w:color w:val="333333"/>
              </w:rPr>
              <w:br/>
              <w:t>Write(B)</w:t>
            </w:r>
          </w:p>
        </w:tc>
      </w:tr>
    </w:tbl>
    <w:p w:rsidR="00DB02C4" w:rsidRDefault="00DB02C4" w:rsidP="00DB02C4">
      <w:pPr>
        <w:pStyle w:val="NormalWeb"/>
        <w:shd w:val="clear" w:color="auto" w:fill="FFFFFF"/>
        <w:jc w:val="both"/>
        <w:rPr>
          <w:rFonts w:ascii="Segoe UI" w:hAnsi="Segoe UI" w:cs="Segoe UI"/>
          <w:color w:val="333333"/>
        </w:rPr>
      </w:pPr>
      <w:r>
        <w:rPr>
          <w:rFonts w:ascii="Segoe UI" w:hAnsi="Segoe UI" w:cs="Segoe UI"/>
          <w:color w:val="333333"/>
        </w:rPr>
        <w:t>Since, S1 is conflict serializable.</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View </w:t>
      </w:r>
      <w:proofErr w:type="spellStart"/>
      <w:r>
        <w:rPr>
          <w:rFonts w:ascii="Helvetica" w:hAnsi="Helvetica" w:cs="Helvetica"/>
          <w:b w:val="0"/>
          <w:bCs w:val="0"/>
          <w:color w:val="610B38"/>
          <w:sz w:val="44"/>
          <w:szCs w:val="44"/>
        </w:rPr>
        <w:t>Serializability</w:t>
      </w:r>
      <w:proofErr w:type="spellEnd"/>
    </w:p>
    <w:p w:rsidR="00C24013" w:rsidRDefault="00C24013" w:rsidP="00C24013">
      <w:pPr>
        <w:numPr>
          <w:ilvl w:val="0"/>
          <w:numId w:val="2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A schedule will view </w:t>
      </w:r>
      <w:proofErr w:type="spellStart"/>
      <w:r>
        <w:rPr>
          <w:rFonts w:ascii="Segoe UI" w:hAnsi="Segoe UI" w:cs="Segoe UI"/>
          <w:color w:val="000000"/>
        </w:rPr>
        <w:t>serializable</w:t>
      </w:r>
      <w:proofErr w:type="spellEnd"/>
      <w:r>
        <w:rPr>
          <w:rFonts w:ascii="Segoe UI" w:hAnsi="Segoe UI" w:cs="Segoe UI"/>
          <w:color w:val="000000"/>
        </w:rPr>
        <w:t xml:space="preserve"> if it is view equivalent to a serial schedule.</w:t>
      </w:r>
    </w:p>
    <w:p w:rsidR="00C24013" w:rsidRDefault="00C24013" w:rsidP="00C24013">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a schedule is conflict </w:t>
      </w:r>
      <w:proofErr w:type="spellStart"/>
      <w:r>
        <w:rPr>
          <w:rFonts w:ascii="Segoe UI" w:hAnsi="Segoe UI" w:cs="Segoe UI"/>
          <w:color w:val="000000"/>
        </w:rPr>
        <w:t>serializable</w:t>
      </w:r>
      <w:proofErr w:type="spellEnd"/>
      <w:r>
        <w:rPr>
          <w:rFonts w:ascii="Segoe UI" w:hAnsi="Segoe UI" w:cs="Segoe UI"/>
          <w:color w:val="000000"/>
        </w:rPr>
        <w:t xml:space="preserve">, then it will be view </w:t>
      </w:r>
      <w:proofErr w:type="spellStart"/>
      <w:r>
        <w:rPr>
          <w:rFonts w:ascii="Segoe UI" w:hAnsi="Segoe UI" w:cs="Segoe UI"/>
          <w:color w:val="000000"/>
        </w:rPr>
        <w:t>serializable</w:t>
      </w:r>
      <w:proofErr w:type="spellEnd"/>
      <w:r>
        <w:rPr>
          <w:rFonts w:ascii="Segoe UI" w:hAnsi="Segoe UI" w:cs="Segoe UI"/>
          <w:color w:val="000000"/>
        </w:rPr>
        <w:t>.</w:t>
      </w:r>
    </w:p>
    <w:p w:rsidR="00C24013" w:rsidRDefault="00C24013" w:rsidP="00C24013">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view </w:t>
      </w:r>
      <w:proofErr w:type="spellStart"/>
      <w:r>
        <w:rPr>
          <w:rFonts w:ascii="Segoe UI" w:hAnsi="Segoe UI" w:cs="Segoe UI"/>
          <w:color w:val="000000"/>
        </w:rPr>
        <w:t>serializable</w:t>
      </w:r>
      <w:proofErr w:type="spellEnd"/>
      <w:r>
        <w:rPr>
          <w:rFonts w:ascii="Segoe UI" w:hAnsi="Segoe UI" w:cs="Segoe UI"/>
          <w:color w:val="000000"/>
        </w:rPr>
        <w:t xml:space="preserve"> which does not conflict </w:t>
      </w:r>
      <w:proofErr w:type="spellStart"/>
      <w:r>
        <w:rPr>
          <w:rFonts w:ascii="Segoe UI" w:hAnsi="Segoe UI" w:cs="Segoe UI"/>
          <w:color w:val="000000"/>
        </w:rPr>
        <w:t>serializable</w:t>
      </w:r>
      <w:proofErr w:type="spellEnd"/>
      <w:r>
        <w:rPr>
          <w:rFonts w:ascii="Segoe UI" w:hAnsi="Segoe UI" w:cs="Segoe UI"/>
          <w:color w:val="000000"/>
        </w:rPr>
        <w:t xml:space="preserve"> contains blind writes.</w:t>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View Equivalent</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Two schedules S1 and S2 are said to be view equivalent if they satisfy the following conditions:</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Initial Read</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An initial read of both schedules must be the same. Suppose two schedule S1 and S2. In schedule S1, if a transaction T1 is reading the data item A, then in S2, transaction T1 should also read A.</w:t>
      </w:r>
    </w:p>
    <w:p w:rsidR="00C24013" w:rsidRDefault="00C24013" w:rsidP="00C24013">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5143500" cy="2143125"/>
            <wp:effectExtent l="0" t="0" r="0" b="9525"/>
            <wp:docPr id="20" name="Picture 20" descr="DBMS View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MS View Serializabili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21431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Above two schedules are view equivalent because Initial read operation in S1 is done by T1 and in S2 it is also done by T1.</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Updated Read</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In schedule S1, if Ti is reading A which is updated by </w:t>
      </w:r>
      <w:proofErr w:type="spellStart"/>
      <w:r>
        <w:rPr>
          <w:rFonts w:ascii="Segoe UI" w:hAnsi="Segoe UI" w:cs="Segoe UI"/>
          <w:color w:val="333333"/>
        </w:rPr>
        <w:t>Tj</w:t>
      </w:r>
      <w:proofErr w:type="spellEnd"/>
      <w:r>
        <w:rPr>
          <w:rFonts w:ascii="Segoe UI" w:hAnsi="Segoe UI" w:cs="Segoe UI"/>
          <w:color w:val="333333"/>
        </w:rPr>
        <w:t xml:space="preserve"> then in S2 also, Ti should read A which is updated by </w:t>
      </w:r>
      <w:proofErr w:type="spellStart"/>
      <w:r>
        <w:rPr>
          <w:rFonts w:ascii="Segoe UI" w:hAnsi="Segoe UI" w:cs="Segoe UI"/>
          <w:color w:val="333333"/>
        </w:rPr>
        <w:t>Tj</w:t>
      </w:r>
      <w:proofErr w:type="spellEnd"/>
      <w:r>
        <w:rPr>
          <w:rFonts w:ascii="Segoe UI" w:hAnsi="Segoe UI" w:cs="Segoe UI"/>
          <w:color w:val="333333"/>
        </w:rPr>
        <w:t>.</w:t>
      </w:r>
    </w:p>
    <w:p w:rsidR="00C24013" w:rsidRDefault="00C24013" w:rsidP="00C24013">
      <w:pPr>
        <w:rPr>
          <w:rFonts w:ascii="Times New Roman" w:hAnsi="Times New Roman" w:cs="Times New Roman"/>
        </w:rPr>
      </w:pPr>
      <w:r>
        <w:rPr>
          <w:rFonts w:ascii="Segoe UI" w:hAnsi="Segoe UI" w:cs="Segoe UI"/>
          <w:color w:val="333333"/>
        </w:rPr>
        <w:br/>
      </w:r>
      <w:r>
        <w:rPr>
          <w:noProof/>
        </w:rPr>
        <w:drawing>
          <wp:inline distT="0" distB="0" distL="0" distR="0">
            <wp:extent cx="5981700" cy="1790700"/>
            <wp:effectExtent l="0" t="0" r="0" b="0"/>
            <wp:docPr id="19" name="Picture 19" descr="DBMS View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MS View Serializabilit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1700" cy="179070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Above two schedules are not view equal because, in S1, T3 is reading </w:t>
      </w:r>
      <w:proofErr w:type="gramStart"/>
      <w:r>
        <w:rPr>
          <w:rFonts w:ascii="Segoe UI" w:hAnsi="Segoe UI" w:cs="Segoe UI"/>
          <w:color w:val="333333"/>
        </w:rPr>
        <w:t>A</w:t>
      </w:r>
      <w:proofErr w:type="gramEnd"/>
      <w:r>
        <w:rPr>
          <w:rFonts w:ascii="Segoe UI" w:hAnsi="Segoe UI" w:cs="Segoe UI"/>
          <w:color w:val="333333"/>
        </w:rPr>
        <w:t xml:space="preserve"> updated by T2 and in S2, T3 is reading A updated by T1.</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3. Final Write</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A final write must be the same between both the schedules. In schedule S1, if a transaction T1 updates A at last then in S2, final writes operations should also be done by T1.</w:t>
      </w:r>
    </w:p>
    <w:p w:rsidR="00C24013" w:rsidRDefault="00C24013" w:rsidP="00C24013">
      <w:pPr>
        <w:rPr>
          <w:rFonts w:ascii="Times New Roman" w:hAnsi="Times New Roman" w:cs="Times New Roman"/>
        </w:rPr>
      </w:pPr>
      <w:r>
        <w:rPr>
          <w:rFonts w:ascii="Segoe UI" w:hAnsi="Segoe UI" w:cs="Segoe UI"/>
          <w:color w:val="333333"/>
        </w:rPr>
        <w:br/>
      </w:r>
      <w:r>
        <w:rPr>
          <w:noProof/>
        </w:rPr>
        <w:drawing>
          <wp:inline distT="0" distB="0" distL="0" distR="0">
            <wp:extent cx="5981700" cy="1838325"/>
            <wp:effectExtent l="0" t="0" r="0" b="9525"/>
            <wp:docPr id="18" name="Picture 18" descr="DBMS View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MS View Serializabilit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1700" cy="18383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Above two schedules is view equal because Final write operation in S1 is done by T3 and in S2, the final write operation is also done by T3.</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C24013" w:rsidRDefault="00C24013" w:rsidP="00C24013">
      <w:pPr>
        <w:rPr>
          <w:rFonts w:ascii="Times New Roman" w:hAnsi="Times New Roman" w:cs="Times New Roman"/>
        </w:rPr>
      </w:pPr>
      <w:r>
        <w:rPr>
          <w:rFonts w:ascii="Segoe UI" w:hAnsi="Segoe UI" w:cs="Segoe UI"/>
          <w:color w:val="333333"/>
        </w:rPr>
        <w:br/>
      </w:r>
      <w:r>
        <w:rPr>
          <w:noProof/>
        </w:rPr>
        <w:drawing>
          <wp:inline distT="0" distB="0" distL="0" distR="0">
            <wp:extent cx="4105275" cy="1266825"/>
            <wp:effectExtent l="0" t="0" r="9525" b="9525"/>
            <wp:docPr id="17" name="Picture 17" descr="DBMS View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MS View Serializabilit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5275" cy="12668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Schedule S</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With 3 transactions, the total number of possible schedule</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6</w:t>
      </w:r>
      <w:r>
        <w:rPr>
          <w:rFonts w:ascii="Segoe UI" w:hAnsi="Segoe UI" w:cs="Segoe UI"/>
          <w:color w:val="000000"/>
          <w:bdr w:val="none" w:sz="0" w:space="0" w:color="auto" w:frame="1"/>
        </w:rPr>
        <w: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S1 = &lt;T1 T2 T3&gt;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S2 = &lt;T1 T3 T2&gt;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S3 = &lt;T2 T3 T1&gt;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S4 = &lt;T2 T1 T3&gt;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S5 = &lt;T3 T1 T2&gt;  </w:t>
      </w:r>
    </w:p>
    <w:p w:rsidR="00C24013" w:rsidRDefault="00C24013" w:rsidP="00C24013">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S6 = &lt;T3 T2 T1&gt;  </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Taking first schedule S1:</w:t>
      </w:r>
    </w:p>
    <w:p w:rsidR="00C24013" w:rsidRPr="000D5885" w:rsidRDefault="00C24013" w:rsidP="00C24013">
      <w:pPr>
        <w:rPr>
          <w:rFonts w:ascii="Times New Roman" w:hAnsi="Times New Roman" w:cs="Times New Roman"/>
          <w:vertAlign w:val="superscript"/>
        </w:rPr>
      </w:pPr>
      <w:r>
        <w:rPr>
          <w:rFonts w:ascii="Segoe UI" w:hAnsi="Segoe UI" w:cs="Segoe UI"/>
          <w:color w:val="333333"/>
        </w:rPr>
        <w:br/>
      </w:r>
      <w:r>
        <w:rPr>
          <w:noProof/>
        </w:rPr>
        <w:drawing>
          <wp:inline distT="0" distB="0" distL="0" distR="0">
            <wp:extent cx="4048125" cy="1219200"/>
            <wp:effectExtent l="0" t="0" r="9525" b="0"/>
            <wp:docPr id="16" name="Picture 16" descr="DBMS View Serializ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MS View Serializabilit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8125" cy="121920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Schedule S1</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xml:space="preserve"> final </w:t>
      </w:r>
      <w:proofErr w:type="spellStart"/>
      <w:r>
        <w:rPr>
          <w:rFonts w:ascii="Segoe UI" w:hAnsi="Segoe UI" w:cs="Segoe UI"/>
          <w:color w:val="333333"/>
        </w:rPr>
        <w:t>updation</w:t>
      </w:r>
      <w:proofErr w:type="spellEnd"/>
      <w:r>
        <w:rPr>
          <w:rFonts w:ascii="Segoe UI" w:hAnsi="Segoe UI" w:cs="Segoe UI"/>
          <w:color w:val="333333"/>
        </w:rPr>
        <w:t xml:space="preserve"> on data items</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In both schedules S and S1, there is no read except the initial read that's why we don't need to check that condition.</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Initial Read</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The initial read operation in S is done by T1 and in </w:t>
      </w:r>
      <w:proofErr w:type="gramStart"/>
      <w:r>
        <w:rPr>
          <w:rFonts w:ascii="Segoe UI" w:hAnsi="Segoe UI" w:cs="Segoe UI"/>
          <w:color w:val="333333"/>
        </w:rPr>
        <w:t>S1,</w:t>
      </w:r>
      <w:proofErr w:type="gramEnd"/>
      <w:r>
        <w:rPr>
          <w:rFonts w:ascii="Segoe UI" w:hAnsi="Segoe UI" w:cs="Segoe UI"/>
          <w:color w:val="333333"/>
        </w:rPr>
        <w:t xml:space="preserve"> it is also done by T1.</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Final Write</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The final write operation in S is done by T3 and in </w:t>
      </w:r>
      <w:proofErr w:type="gramStart"/>
      <w:r>
        <w:rPr>
          <w:rFonts w:ascii="Segoe UI" w:hAnsi="Segoe UI" w:cs="Segoe UI"/>
          <w:color w:val="333333"/>
        </w:rPr>
        <w:t>S1,</w:t>
      </w:r>
      <w:proofErr w:type="gramEnd"/>
      <w:r>
        <w:rPr>
          <w:rFonts w:ascii="Segoe UI" w:hAnsi="Segoe UI" w:cs="Segoe UI"/>
          <w:color w:val="333333"/>
        </w:rPr>
        <w:t xml:space="preserve"> it is also done by T3. So, S and S1 are view Equivalent.</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The first schedule S1 satisfies all three conditions, so we don't need to check another schedule.</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Hence, view equivalent serial schedule is:</w:t>
      </w:r>
    </w:p>
    <w:p w:rsidR="00C24013" w:rsidRDefault="00C24013" w:rsidP="00C2401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T1    →      T2    →    T3  </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Recoverability of Schedule</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lastRenderedPageBreak/>
        <w:t>Sometimes a transaction may not execute completely due to a software issue, system crash or hardware failure. In that case, the failed transaction has to be rollback. But some other transaction may also have used value produced by the failed transaction. So we also have to rollback those transactions.</w:t>
      </w:r>
    </w:p>
    <w:p w:rsidR="00C24013" w:rsidRDefault="00C24013" w:rsidP="00C24013">
      <w:pPr>
        <w:rPr>
          <w:rFonts w:ascii="Times New Roman" w:hAnsi="Times New Roman" w:cs="Times New Roman"/>
        </w:rPr>
      </w:pPr>
      <w:r>
        <w:rPr>
          <w:rFonts w:ascii="Segoe UI" w:hAnsi="Segoe UI" w:cs="Segoe UI"/>
          <w:color w:val="333333"/>
        </w:rPr>
        <w:br/>
      </w:r>
      <w:r>
        <w:rPr>
          <w:noProof/>
        </w:rPr>
        <w:drawing>
          <wp:inline distT="0" distB="0" distL="0" distR="0">
            <wp:extent cx="6200775" cy="2457450"/>
            <wp:effectExtent l="0" t="0" r="9525" b="0"/>
            <wp:docPr id="23" name="Picture 23"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MS Recoverability of Schedu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00775" cy="245745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The above table 1 shows a schedule which has two transactions. T1 reads and writes the value of A and that value is read and written by T2. T2 commits but later on, T1 fails. Due to the failure, we have to rollback T1. T2 should also be rollback because it reads the value written by T1, but T2 can't be rollback because it already committed. So this type of schedule is known as irrecoverable schedule.</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Irrecoverable schedule:</w:t>
      </w:r>
      <w:r>
        <w:rPr>
          <w:rFonts w:ascii="Segoe UI" w:hAnsi="Segoe UI" w:cs="Segoe UI"/>
          <w:color w:val="333333"/>
        </w:rPr>
        <w:t xml:space="preserve"> The schedule will be irrecoverable if </w:t>
      </w:r>
      <w:proofErr w:type="spellStart"/>
      <w:r>
        <w:rPr>
          <w:rFonts w:ascii="Segoe UI" w:hAnsi="Segoe UI" w:cs="Segoe UI"/>
          <w:color w:val="333333"/>
        </w:rPr>
        <w:t>Tj</w:t>
      </w:r>
      <w:proofErr w:type="spellEnd"/>
      <w:r>
        <w:rPr>
          <w:rFonts w:ascii="Segoe UI" w:hAnsi="Segoe UI" w:cs="Segoe UI"/>
          <w:color w:val="333333"/>
        </w:rPr>
        <w:t xml:space="preserve"> reads the updated value of Ti and </w:t>
      </w:r>
      <w:proofErr w:type="spellStart"/>
      <w:r>
        <w:rPr>
          <w:rFonts w:ascii="Segoe UI" w:hAnsi="Segoe UI" w:cs="Segoe UI"/>
          <w:color w:val="333333"/>
        </w:rPr>
        <w:t>Tj</w:t>
      </w:r>
      <w:proofErr w:type="spellEnd"/>
      <w:r>
        <w:rPr>
          <w:rFonts w:ascii="Segoe UI" w:hAnsi="Segoe UI" w:cs="Segoe UI"/>
          <w:color w:val="333333"/>
        </w:rPr>
        <w:t xml:space="preserve"> committed before Ti commit.</w:t>
      </w:r>
    </w:p>
    <w:p w:rsidR="00C24013" w:rsidRDefault="00C24013" w:rsidP="00C24013">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6172200" cy="2371725"/>
            <wp:effectExtent l="0" t="0" r="0" b="9525"/>
            <wp:docPr id="22" name="Picture 22"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BMS Recoverability of Schedu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23717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The above table 2 shows a schedule with two transactions. Transaction T1 reads and writes </w:t>
      </w:r>
      <w:proofErr w:type="gramStart"/>
      <w:r>
        <w:rPr>
          <w:rFonts w:ascii="Segoe UI" w:hAnsi="Segoe UI" w:cs="Segoe UI"/>
          <w:color w:val="333333"/>
        </w:rPr>
        <w:t>A</w:t>
      </w:r>
      <w:proofErr w:type="gramEnd"/>
      <w:r>
        <w:rPr>
          <w:rFonts w:ascii="Segoe UI" w:hAnsi="Segoe UI" w:cs="Segoe UI"/>
          <w:color w:val="333333"/>
        </w:rPr>
        <w:t>, and that value is read and written by transaction T2. But later on, T1 fails. Due to this, we have to rollback T1. T2 should be rollback because T2 has read the value written by T1. As it has not committed before T1 commits so we can rollback transaction T2 as well. So it is recoverable with cascade rollback.</w:t>
      </w:r>
    </w:p>
    <w:p w:rsidR="00C24013" w:rsidRDefault="00C24013" w:rsidP="00C24013">
      <w:pPr>
        <w:jc w:val="center"/>
        <w:textAlignment w:val="baseline"/>
        <w:rPr>
          <w:rFonts w:ascii="Poppins" w:hAnsi="Poppins" w:cs="Times New Roman"/>
          <w:b/>
          <w:bCs/>
          <w:color w:val="FFFFFF"/>
          <w:sz w:val="18"/>
          <w:szCs w:val="18"/>
        </w:rPr>
      </w:pPr>
      <w:r>
        <w:rPr>
          <w:rFonts w:ascii="Poppins" w:hAnsi="Poppins"/>
          <w:b/>
          <w:bCs/>
          <w:color w:val="FFFFFF"/>
          <w:sz w:val="18"/>
          <w:szCs w:val="18"/>
        </w:rPr>
        <w:t>00:00/01:27</w:t>
      </w:r>
    </w:p>
    <w:p w:rsidR="00C24013" w:rsidRDefault="00C24013" w:rsidP="00C24013">
      <w:pPr>
        <w:jc w:val="center"/>
        <w:textAlignment w:val="baseline"/>
        <w:rPr>
          <w:rFonts w:ascii="Poppins" w:hAnsi="Poppins"/>
          <w:color w:val="FFFFFF"/>
          <w:sz w:val="18"/>
          <w:szCs w:val="18"/>
        </w:rPr>
      </w:pPr>
      <w:r>
        <w:rPr>
          <w:rFonts w:ascii="Poppins" w:hAnsi="Poppins"/>
          <w:color w:val="FFFFFF"/>
          <w:sz w:val="18"/>
          <w:szCs w:val="18"/>
        </w:rPr>
        <w:t>4.3M</w:t>
      </w:r>
    </w:p>
    <w:p w:rsidR="00C24013" w:rsidRDefault="00C24013" w:rsidP="00C24013">
      <w:pPr>
        <w:jc w:val="center"/>
        <w:textAlignment w:val="baseline"/>
        <w:rPr>
          <w:rFonts w:ascii="Poppins" w:hAnsi="Poppins"/>
          <w:color w:val="FFFFFF"/>
          <w:sz w:val="18"/>
          <w:szCs w:val="18"/>
        </w:rPr>
      </w:pPr>
      <w:r>
        <w:rPr>
          <w:rFonts w:ascii="Poppins" w:hAnsi="Poppins"/>
          <w:color w:val="FFFFFF"/>
          <w:sz w:val="18"/>
          <w:szCs w:val="18"/>
        </w:rPr>
        <w:t>74</w:t>
      </w:r>
    </w:p>
    <w:p w:rsidR="00C24013" w:rsidRDefault="00C24013" w:rsidP="00C24013">
      <w:pPr>
        <w:jc w:val="center"/>
        <w:textAlignment w:val="baseline"/>
        <w:rPr>
          <w:rFonts w:ascii="Poppins" w:hAnsi="Poppins"/>
          <w:color w:val="FFFFFF"/>
          <w:sz w:val="20"/>
          <w:szCs w:val="20"/>
        </w:rPr>
      </w:pPr>
      <w:r>
        <w:rPr>
          <w:rFonts w:ascii="Poppins" w:hAnsi="Poppins"/>
          <w:color w:val="FFFFFF"/>
          <w:sz w:val="20"/>
          <w:szCs w:val="20"/>
        </w:rPr>
        <w:t>Twitter Announces Long-Awaited Plan for Adding an Edit Feature</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Recoverable with cascading rollback:</w:t>
      </w:r>
      <w:r>
        <w:rPr>
          <w:rFonts w:ascii="Segoe UI" w:hAnsi="Segoe UI" w:cs="Segoe UI"/>
          <w:color w:val="333333"/>
        </w:rPr>
        <w:t xml:space="preserve"> The schedule will be recoverable with cascading rollback if </w:t>
      </w:r>
      <w:proofErr w:type="spellStart"/>
      <w:r>
        <w:rPr>
          <w:rFonts w:ascii="Segoe UI" w:hAnsi="Segoe UI" w:cs="Segoe UI"/>
          <w:color w:val="333333"/>
        </w:rPr>
        <w:t>Tj</w:t>
      </w:r>
      <w:proofErr w:type="spellEnd"/>
      <w:r>
        <w:rPr>
          <w:rFonts w:ascii="Segoe UI" w:hAnsi="Segoe UI" w:cs="Segoe UI"/>
          <w:color w:val="333333"/>
        </w:rPr>
        <w:t xml:space="preserve"> reads the updated value of Ti. Commit of </w:t>
      </w:r>
      <w:proofErr w:type="spellStart"/>
      <w:r>
        <w:rPr>
          <w:rFonts w:ascii="Segoe UI" w:hAnsi="Segoe UI" w:cs="Segoe UI"/>
          <w:color w:val="333333"/>
        </w:rPr>
        <w:t>Tj</w:t>
      </w:r>
      <w:proofErr w:type="spellEnd"/>
      <w:r>
        <w:rPr>
          <w:rFonts w:ascii="Segoe UI" w:hAnsi="Segoe UI" w:cs="Segoe UI"/>
          <w:color w:val="333333"/>
        </w:rPr>
        <w:t xml:space="preserve"> is delayed till commit of Ti.</w:t>
      </w:r>
    </w:p>
    <w:p w:rsidR="00DB02C4" w:rsidRDefault="00C24013" w:rsidP="00C24013">
      <w:pPr>
        <w:shd w:val="clear" w:color="auto" w:fill="FFFFFF"/>
        <w:spacing w:before="60" w:after="100" w:afterAutospacing="1" w:line="375" w:lineRule="atLeast"/>
        <w:ind w:left="720"/>
        <w:jc w:val="both"/>
        <w:rPr>
          <w:rFonts w:ascii="Segoe UI" w:eastAsia="Times New Roman" w:hAnsi="Segoe UI" w:cs="Segoe UI"/>
          <w:color w:val="000000"/>
          <w:sz w:val="24"/>
          <w:szCs w:val="24"/>
        </w:rPr>
      </w:pPr>
      <w:r>
        <w:rPr>
          <w:rFonts w:ascii="Segoe UI" w:hAnsi="Segoe UI" w:cs="Segoe UI"/>
          <w:color w:val="333333"/>
        </w:rPr>
        <w:lastRenderedPageBreak/>
        <w:br/>
      </w:r>
      <w:r>
        <w:rPr>
          <w:noProof/>
        </w:rPr>
        <w:drawing>
          <wp:inline distT="0" distB="0" distL="0" distR="0">
            <wp:extent cx="6210300" cy="2019300"/>
            <wp:effectExtent l="0" t="0" r="0" b="0"/>
            <wp:docPr id="21" name="Picture 21"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BMS Recoverability of Schedu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10300" cy="2019300"/>
                    </a:xfrm>
                    <a:prstGeom prst="rect">
                      <a:avLst/>
                    </a:prstGeom>
                    <a:noFill/>
                    <a:ln>
                      <a:noFill/>
                    </a:ln>
                  </pic:spPr>
                </pic:pic>
              </a:graphicData>
            </a:graphic>
          </wp:inline>
        </w:drawing>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The above Table 3 shows a schedule with two transactions. Transaction T1 reads and write A and commits, and that value is read and written by T2. So this is a cascade less recoverable schedule.</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Failure Classification</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To find that where the problem has occurred, we generalize a failure into the following categories:</w:t>
      </w:r>
    </w:p>
    <w:p w:rsidR="00C24013" w:rsidRDefault="00C24013" w:rsidP="00C2401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Transaction failure</w:t>
      </w:r>
    </w:p>
    <w:p w:rsidR="00C24013" w:rsidRDefault="00C24013" w:rsidP="00C2401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System crash</w:t>
      </w:r>
    </w:p>
    <w:p w:rsidR="00C24013" w:rsidRDefault="00C24013" w:rsidP="00C2401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failure</w:t>
      </w:r>
    </w:p>
    <w:p w:rsidR="00C24013" w:rsidRDefault="00C24013" w:rsidP="00C24013">
      <w:pPr>
        <w:pStyle w:val="Heading3"/>
        <w:shd w:val="clear" w:color="auto" w:fill="FFFFFF"/>
        <w:spacing w:line="312" w:lineRule="atLeast"/>
        <w:ind w:left="720"/>
        <w:jc w:val="both"/>
        <w:rPr>
          <w:rFonts w:ascii="Helvetica" w:hAnsi="Helvetica" w:cs="Helvetica"/>
          <w:b w:val="0"/>
          <w:bCs w:val="0"/>
          <w:color w:val="610B4B"/>
          <w:sz w:val="32"/>
          <w:szCs w:val="32"/>
        </w:rPr>
      </w:pPr>
      <w:r>
        <w:rPr>
          <w:rFonts w:ascii="Helvetica" w:hAnsi="Helvetica" w:cs="Helvetica"/>
          <w:b w:val="0"/>
          <w:bCs w:val="0"/>
          <w:color w:val="610B4B"/>
          <w:sz w:val="32"/>
          <w:szCs w:val="32"/>
        </w:rPr>
        <w:t>1. Transaction failure</w:t>
      </w:r>
    </w:p>
    <w:p w:rsidR="00C24013" w:rsidRDefault="00C24013" w:rsidP="00C24013">
      <w:pPr>
        <w:pStyle w:val="NormalWeb"/>
        <w:shd w:val="clear" w:color="auto" w:fill="FFFFFF"/>
        <w:ind w:left="720"/>
        <w:jc w:val="both"/>
        <w:rPr>
          <w:rFonts w:ascii="Segoe UI" w:hAnsi="Segoe UI" w:cs="Segoe UI"/>
          <w:color w:val="333333"/>
        </w:rPr>
      </w:pPr>
      <w:r>
        <w:rPr>
          <w:rFonts w:ascii="Segoe UI" w:hAnsi="Segoe UI" w:cs="Segoe UI"/>
          <w:color w:val="333333"/>
        </w:rPr>
        <w:t>The transaction failure occurs when it fails to execute or when it reaches a point from where it can't go any further. If a few transaction or process is hurt, then this is called as transaction failure.</w:t>
      </w:r>
    </w:p>
    <w:p w:rsidR="00C24013" w:rsidRDefault="00C24013" w:rsidP="00C24013">
      <w:pPr>
        <w:pStyle w:val="NormalWeb"/>
        <w:shd w:val="clear" w:color="auto" w:fill="FFFFFF"/>
        <w:ind w:left="720"/>
        <w:jc w:val="both"/>
        <w:rPr>
          <w:rFonts w:ascii="Segoe UI" w:hAnsi="Segoe UI" w:cs="Segoe UI"/>
          <w:color w:val="333333"/>
        </w:rPr>
      </w:pPr>
      <w:r>
        <w:rPr>
          <w:rFonts w:ascii="Segoe UI" w:hAnsi="Segoe UI" w:cs="Segoe UI"/>
          <w:color w:val="333333"/>
        </w:rPr>
        <w:t>Reasons for a transaction failure could be -</w:t>
      </w:r>
    </w:p>
    <w:p w:rsidR="00C24013" w:rsidRDefault="00C24013" w:rsidP="00C24013">
      <w:pPr>
        <w:numPr>
          <w:ilvl w:val="1"/>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Logical errors:</w:t>
      </w:r>
      <w:r>
        <w:rPr>
          <w:rFonts w:ascii="Segoe UI" w:hAnsi="Segoe UI" w:cs="Segoe UI"/>
          <w:color w:val="000000"/>
        </w:rPr>
        <w:t> If a transaction cannot complete due to some code error or an internal error condition, then the logical error occurs.</w:t>
      </w:r>
    </w:p>
    <w:p w:rsidR="00C24013" w:rsidRDefault="00C24013" w:rsidP="00C24013">
      <w:pPr>
        <w:numPr>
          <w:ilvl w:val="1"/>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Syntax error:</w:t>
      </w:r>
      <w:r>
        <w:rPr>
          <w:rFonts w:ascii="Segoe UI" w:hAnsi="Segoe UI" w:cs="Segoe UI"/>
          <w:color w:val="000000"/>
        </w:rPr>
        <w:t> It occurs where the DBMS itself terminates an active transaction because the database system is not able to execute it. </w:t>
      </w:r>
      <w:r>
        <w:rPr>
          <w:rStyle w:val="Strong"/>
          <w:rFonts w:ascii="Segoe UI" w:hAnsi="Segoe UI" w:cs="Segoe UI"/>
          <w:color w:val="000000"/>
        </w:rPr>
        <w:t>For example,</w:t>
      </w:r>
      <w:r>
        <w:rPr>
          <w:rFonts w:ascii="Segoe UI" w:hAnsi="Segoe UI" w:cs="Segoe UI"/>
          <w:color w:val="000000"/>
        </w:rPr>
        <w:t> </w:t>
      </w:r>
      <w:proofErr w:type="gramStart"/>
      <w:r>
        <w:rPr>
          <w:rFonts w:ascii="Segoe UI" w:hAnsi="Segoe UI" w:cs="Segoe UI"/>
          <w:color w:val="000000"/>
        </w:rPr>
        <w:t>The</w:t>
      </w:r>
      <w:proofErr w:type="gramEnd"/>
      <w:r>
        <w:rPr>
          <w:rFonts w:ascii="Segoe UI" w:hAnsi="Segoe UI" w:cs="Segoe UI"/>
          <w:color w:val="000000"/>
        </w:rPr>
        <w:t xml:space="preserve"> system aborts an active transaction, in case of deadlock or resource unavailability.</w:t>
      </w:r>
    </w:p>
    <w:p w:rsidR="00C24013" w:rsidRDefault="00C24013" w:rsidP="00C24013">
      <w:pPr>
        <w:pStyle w:val="Heading3"/>
        <w:shd w:val="clear" w:color="auto" w:fill="FFFFFF"/>
        <w:spacing w:line="312" w:lineRule="atLeast"/>
        <w:ind w:left="720"/>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2. System Crash</w:t>
      </w:r>
    </w:p>
    <w:p w:rsidR="00C24013" w:rsidRDefault="00C24013" w:rsidP="00C24013">
      <w:pPr>
        <w:numPr>
          <w:ilvl w:val="1"/>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System failure can occur due to power failure or other hardware or software failure. </w:t>
      </w:r>
      <w:r>
        <w:rPr>
          <w:rStyle w:val="Strong"/>
          <w:rFonts w:ascii="Segoe UI" w:hAnsi="Segoe UI" w:cs="Segoe UI"/>
          <w:color w:val="000000"/>
        </w:rPr>
        <w:t>Example:</w:t>
      </w:r>
      <w:r>
        <w:rPr>
          <w:rFonts w:ascii="Segoe UI" w:hAnsi="Segoe UI" w:cs="Segoe UI"/>
          <w:color w:val="000000"/>
        </w:rPr>
        <w:t> Operating system error.</w:t>
      </w:r>
    </w:p>
    <w:p w:rsidR="00C24013" w:rsidRDefault="00C24013" w:rsidP="00C24013">
      <w:pPr>
        <w:pStyle w:val="NormalWeb"/>
        <w:shd w:val="clear" w:color="auto" w:fill="FFFFFF"/>
        <w:spacing w:line="375" w:lineRule="atLeast"/>
        <w:ind w:left="1440"/>
        <w:jc w:val="both"/>
        <w:rPr>
          <w:rFonts w:ascii="Segoe UI" w:hAnsi="Segoe UI" w:cs="Segoe UI"/>
          <w:color w:val="000000"/>
        </w:rPr>
      </w:pPr>
      <w:r>
        <w:rPr>
          <w:rStyle w:val="Strong"/>
          <w:rFonts w:ascii="Segoe UI" w:hAnsi="Segoe UI" w:cs="Segoe UI"/>
          <w:color w:val="000000"/>
        </w:rPr>
        <w:t>Fail-stop assumption:</w:t>
      </w:r>
      <w:r>
        <w:rPr>
          <w:rFonts w:ascii="Segoe UI" w:hAnsi="Segoe UI" w:cs="Segoe UI"/>
          <w:color w:val="000000"/>
        </w:rPr>
        <w:t> In the system crash, non-volatile storage is assumed not to be corrupted.</w:t>
      </w:r>
    </w:p>
    <w:p w:rsidR="00C24013" w:rsidRDefault="00C24013" w:rsidP="00C24013">
      <w:pPr>
        <w:pStyle w:val="Heading3"/>
        <w:shd w:val="clear" w:color="auto" w:fill="FFFFFF"/>
        <w:spacing w:line="312" w:lineRule="atLeast"/>
        <w:ind w:left="720"/>
        <w:jc w:val="both"/>
        <w:rPr>
          <w:rFonts w:ascii="Helvetica" w:hAnsi="Helvetica" w:cs="Helvetica"/>
          <w:b w:val="0"/>
          <w:bCs w:val="0"/>
          <w:color w:val="610B4B"/>
          <w:sz w:val="32"/>
          <w:szCs w:val="32"/>
        </w:rPr>
      </w:pPr>
      <w:r>
        <w:rPr>
          <w:rFonts w:ascii="Helvetica" w:hAnsi="Helvetica" w:cs="Helvetica"/>
          <w:b w:val="0"/>
          <w:bCs w:val="0"/>
          <w:color w:val="610B4B"/>
          <w:sz w:val="32"/>
          <w:szCs w:val="32"/>
        </w:rPr>
        <w:t>3. Disk Failure</w:t>
      </w:r>
    </w:p>
    <w:p w:rsidR="00C24013" w:rsidRDefault="00C24013" w:rsidP="00C24013">
      <w:pPr>
        <w:numPr>
          <w:ilvl w:val="1"/>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occurs where hard-disk drives or storage drives used to fail frequently. It was a common problem in the early days of technology evolution.</w:t>
      </w:r>
    </w:p>
    <w:p w:rsidR="00C24013" w:rsidRDefault="00C24013" w:rsidP="00C24013">
      <w:pPr>
        <w:numPr>
          <w:ilvl w:val="1"/>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failure occurs due to the formation of bad sectors, disk head crash, and unreachability to the disk or any other failure, which destroy all or part of disk storage.</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Log-Based Recovery</w:t>
      </w:r>
    </w:p>
    <w:p w:rsidR="00C24013" w:rsidRDefault="00C24013" w:rsidP="00C24013">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log is a sequence of records. Log of each transaction is maintained in some stable storage so that if any failure occurs, then it can be recovered from there.</w:t>
      </w:r>
    </w:p>
    <w:p w:rsidR="00C24013" w:rsidRDefault="00C24013" w:rsidP="00C24013">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operation is performed on the database, then it will be recorded in the log.</w:t>
      </w:r>
    </w:p>
    <w:p w:rsidR="00C24013" w:rsidRDefault="00C24013" w:rsidP="00C24013">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But the process of storing the logs should be done before the actual transaction is applied in the database.</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Let's assume there is a transaction to modify the City of a student. The following logs are written for this transaction.</w:t>
      </w:r>
    </w:p>
    <w:p w:rsidR="00C24013" w:rsidRDefault="00C24013" w:rsidP="00C2401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transaction is initiated, then it writes 'start' log.</w:t>
      </w:r>
    </w:p>
    <w:p w:rsidR="00C24013" w:rsidRDefault="00C24013" w:rsidP="00C24013">
      <w:pPr>
        <w:numPr>
          <w:ilvl w:val="1"/>
          <w:numId w:val="31"/>
        </w:numPr>
        <w:shd w:val="clear" w:color="auto" w:fill="FFFFFF"/>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Tn</w:t>
      </w:r>
      <w:proofErr w:type="spellEnd"/>
      <w:r>
        <w:rPr>
          <w:rFonts w:ascii="Segoe UI" w:hAnsi="Segoe UI" w:cs="Segoe UI"/>
          <w:color w:val="000000"/>
          <w:bdr w:val="none" w:sz="0" w:space="0" w:color="auto" w:frame="1"/>
        </w:rPr>
        <w:t>, Start&gt;  </w:t>
      </w:r>
    </w:p>
    <w:p w:rsidR="00C24013" w:rsidRDefault="00C24013" w:rsidP="00C2401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transaction modifies the City from 'Noida' to 'Bangalore', then another log is written to the file.</w:t>
      </w:r>
    </w:p>
    <w:p w:rsidR="00C24013" w:rsidRDefault="00C24013" w:rsidP="00C24013">
      <w:pPr>
        <w:numPr>
          <w:ilvl w:val="1"/>
          <w:numId w:val="32"/>
        </w:numPr>
        <w:shd w:val="clear" w:color="auto" w:fill="FFFFFF"/>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Tn</w:t>
      </w:r>
      <w:proofErr w:type="spellEnd"/>
      <w:r>
        <w:rPr>
          <w:rFonts w:ascii="Segoe UI" w:hAnsi="Segoe UI" w:cs="Segoe UI"/>
          <w:color w:val="000000"/>
          <w:bdr w:val="none" w:sz="0" w:space="0" w:color="auto" w:frame="1"/>
        </w:rPr>
        <w:t>, City, </w:t>
      </w:r>
      <w:r>
        <w:rPr>
          <w:rStyle w:val="string"/>
          <w:rFonts w:ascii="Segoe UI" w:hAnsi="Segoe UI" w:cs="Segoe UI"/>
          <w:color w:val="0000FF"/>
          <w:bdr w:val="none" w:sz="0" w:space="0" w:color="auto" w:frame="1"/>
        </w:rPr>
        <w:t>'Noida'</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'Bangalore'</w:t>
      </w:r>
      <w:r>
        <w:rPr>
          <w:rFonts w:ascii="Segoe UI" w:hAnsi="Segoe UI" w:cs="Segoe UI"/>
          <w:color w:val="000000"/>
          <w:bdr w:val="none" w:sz="0" w:space="0" w:color="auto" w:frame="1"/>
        </w:rPr>
        <w:t> &gt;  </w:t>
      </w:r>
    </w:p>
    <w:p w:rsidR="00C24013" w:rsidRDefault="00C24013" w:rsidP="00C24013">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transaction is finished, then it writes another log to indicate the end of the transaction.</w:t>
      </w:r>
    </w:p>
    <w:p w:rsidR="00C24013" w:rsidRDefault="00C24013" w:rsidP="00C24013">
      <w:pPr>
        <w:numPr>
          <w:ilvl w:val="1"/>
          <w:numId w:val="33"/>
        </w:numPr>
        <w:shd w:val="clear" w:color="auto" w:fill="FFFFFF"/>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Tn</w:t>
      </w:r>
      <w:proofErr w:type="spellEnd"/>
      <w:r>
        <w:rPr>
          <w:rFonts w:ascii="Segoe UI" w:hAnsi="Segoe UI" w:cs="Segoe UI"/>
          <w:color w:val="000000"/>
          <w:bdr w:val="none" w:sz="0" w:space="0" w:color="auto" w:frame="1"/>
        </w:rPr>
        <w:t>, Commit&gt;  </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lastRenderedPageBreak/>
        <w:t>There are two approaches to modify the database:</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Deferred database modification:</w:t>
      </w:r>
    </w:p>
    <w:p w:rsidR="00C24013" w:rsidRDefault="00C24013" w:rsidP="00C24013">
      <w:pPr>
        <w:numPr>
          <w:ilvl w:val="0"/>
          <w:numId w:val="3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deferred modification technique occurs if the transaction does not modify the database until it has committed.</w:t>
      </w:r>
    </w:p>
    <w:p w:rsidR="00C24013" w:rsidRDefault="00C24013" w:rsidP="00C24013">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method, all the logs are created and stored in the stable storage, and the database is updated when a transaction commits.</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Immediate database modification:</w:t>
      </w:r>
    </w:p>
    <w:p w:rsidR="00C24013" w:rsidRDefault="00C24013" w:rsidP="00C24013">
      <w:pPr>
        <w:numPr>
          <w:ilvl w:val="0"/>
          <w:numId w:val="3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Immediate modification technique occurs if database modification occurs while the transaction is still active.</w:t>
      </w:r>
    </w:p>
    <w:p w:rsidR="00C24013" w:rsidRDefault="00C24013" w:rsidP="00C24013">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technique, the database is modified immediately after every operation. It follows an actual database modification.</w:t>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Recovery using Log records</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When the system is crashed, then the system consults the log to find which transactions need to be undone and which need to be redone.</w:t>
      </w:r>
    </w:p>
    <w:p w:rsidR="00C24013" w:rsidRDefault="00C24013" w:rsidP="00C24013">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log contains the record &lt;Ti, Start&gt; and &lt;Ti, Commit&gt; or &lt;Ti, Commit&gt;, then the Transaction Ti needs to be redone.</w:t>
      </w:r>
    </w:p>
    <w:p w:rsidR="00C24013" w:rsidRDefault="00C24013" w:rsidP="00C24013">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log contains record&lt;</w:t>
      </w:r>
      <w:proofErr w:type="spellStart"/>
      <w:proofErr w:type="gramStart"/>
      <w:r>
        <w:rPr>
          <w:rFonts w:ascii="Segoe UI" w:hAnsi="Segoe UI" w:cs="Segoe UI"/>
          <w:color w:val="000000"/>
        </w:rPr>
        <w:t>T</w:t>
      </w:r>
      <w:r>
        <w:rPr>
          <w:rFonts w:ascii="Segoe UI" w:hAnsi="Segoe UI" w:cs="Segoe UI"/>
          <w:color w:val="000000"/>
          <w:vertAlign w:val="subscript"/>
        </w:rPr>
        <w:t>n</w:t>
      </w:r>
      <w:proofErr w:type="spellEnd"/>
      <w:proofErr w:type="gramEnd"/>
      <w:r>
        <w:rPr>
          <w:rFonts w:ascii="Segoe UI" w:hAnsi="Segoe UI" w:cs="Segoe UI"/>
          <w:color w:val="000000"/>
        </w:rPr>
        <w:t>, Start&gt; but does not contain the record either &lt;Ti, commit&gt; or &lt;Ti, abort&gt;, then the Transaction Ti needs to be undone.</w:t>
      </w:r>
    </w:p>
    <w:p w:rsidR="00C24013" w:rsidRPr="00C24013" w:rsidRDefault="00C24013" w:rsidP="00C2401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24013">
        <w:rPr>
          <w:rFonts w:ascii="Helvetica" w:eastAsia="Times New Roman" w:hAnsi="Helvetica" w:cs="Helvetica"/>
          <w:color w:val="610B38"/>
          <w:kern w:val="36"/>
          <w:sz w:val="44"/>
          <w:szCs w:val="44"/>
        </w:rPr>
        <w:t>Checkpoint</w:t>
      </w:r>
    </w:p>
    <w:p w:rsidR="00C24013" w:rsidRPr="00C24013" w:rsidRDefault="00C24013" w:rsidP="00C24013">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checkpoint is a type of mechanism where all the previous logs are removed from the system and permanently stored in the storage disk.</w:t>
      </w:r>
    </w:p>
    <w:p w:rsidR="00C24013" w:rsidRPr="00C24013" w:rsidRDefault="00C24013" w:rsidP="00C24013">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checkpoint is like a bookmark. While the execution of the transaction, such checkpoints are marked, and the transaction is executed then using the steps of the transaction, the log files will be created.</w:t>
      </w:r>
    </w:p>
    <w:p w:rsidR="00C24013" w:rsidRPr="00C24013" w:rsidRDefault="00C24013" w:rsidP="00C24013">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When it reaches to the checkpoint, then the transaction will be updated into the database, and till that point, the entire log file will be removed from the file. Then the log file is updated with the new step of transaction till next checkpoint and so on.</w:t>
      </w:r>
    </w:p>
    <w:p w:rsidR="00C24013" w:rsidRPr="00C24013" w:rsidRDefault="00C24013" w:rsidP="00C24013">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lastRenderedPageBreak/>
        <w:t>The checkpoint is used to declare a point before which the DBMS was in the consistent state, and all transactions were committed.</w:t>
      </w:r>
    </w:p>
    <w:p w:rsidR="00C24013" w:rsidRPr="00C24013" w:rsidRDefault="00C24013" w:rsidP="00C2401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24013">
        <w:rPr>
          <w:rFonts w:ascii="Helvetica" w:eastAsia="Times New Roman" w:hAnsi="Helvetica" w:cs="Helvetica"/>
          <w:color w:val="610B38"/>
          <w:sz w:val="38"/>
          <w:szCs w:val="38"/>
        </w:rPr>
        <w:t>Recovery using Checkpoint</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In the following manner, a recovery system recovers the database from this failure:</w:t>
      </w:r>
    </w:p>
    <w:p w:rsidR="00C24013" w:rsidRPr="00C24013" w:rsidRDefault="00C24013" w:rsidP="00C24013">
      <w:pPr>
        <w:spacing w:after="0" w:line="240" w:lineRule="auto"/>
        <w:rPr>
          <w:rFonts w:ascii="Times New Roman" w:eastAsia="Times New Roman" w:hAnsi="Times New Roman" w:cs="Times New Roman"/>
          <w:sz w:val="24"/>
          <w:szCs w:val="24"/>
        </w:rPr>
      </w:pPr>
      <w:r w:rsidRPr="00C24013">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5019675" cy="2962275"/>
            <wp:effectExtent l="0" t="0" r="9525" b="9525"/>
            <wp:docPr id="24" name="Picture 24" descr="DBMS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BMS Check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9675" cy="2962275"/>
                    </a:xfrm>
                    <a:prstGeom prst="rect">
                      <a:avLst/>
                    </a:prstGeom>
                    <a:noFill/>
                    <a:ln>
                      <a:noFill/>
                    </a:ln>
                  </pic:spPr>
                </pic:pic>
              </a:graphicData>
            </a:graphic>
          </wp:inline>
        </w:drawing>
      </w:r>
      <w:r w:rsidRPr="00C24013">
        <w:rPr>
          <w:rFonts w:ascii="Segoe UI" w:eastAsia="Times New Roman" w:hAnsi="Segoe UI" w:cs="Segoe UI"/>
          <w:color w:val="333333"/>
          <w:sz w:val="24"/>
          <w:szCs w:val="24"/>
        </w:rPr>
        <w:br/>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recovery system reads log files from the end to start. It reads log files from T4 to T1.</w:t>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Recovery system maintains two lists, a redo-list, and an undo-list.</w:t>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transaction is put into redo state if the recovery system sees a log with &lt;</w:t>
      </w:r>
      <w:proofErr w:type="spellStart"/>
      <w:proofErr w:type="gramStart"/>
      <w:r w:rsidRPr="00C24013">
        <w:rPr>
          <w:rFonts w:ascii="Segoe UI" w:eastAsia="Times New Roman" w:hAnsi="Segoe UI" w:cs="Segoe UI"/>
          <w:color w:val="000000"/>
          <w:sz w:val="24"/>
          <w:szCs w:val="24"/>
        </w:rPr>
        <w:t>Tn</w:t>
      </w:r>
      <w:proofErr w:type="spellEnd"/>
      <w:proofErr w:type="gramEnd"/>
      <w:r w:rsidRPr="00C24013">
        <w:rPr>
          <w:rFonts w:ascii="Segoe UI" w:eastAsia="Times New Roman" w:hAnsi="Segoe UI" w:cs="Segoe UI"/>
          <w:color w:val="000000"/>
          <w:sz w:val="24"/>
          <w:szCs w:val="24"/>
        </w:rPr>
        <w:t>, Start&gt; and &lt;</w:t>
      </w:r>
      <w:proofErr w:type="spellStart"/>
      <w:r w:rsidRPr="00C24013">
        <w:rPr>
          <w:rFonts w:ascii="Segoe UI" w:eastAsia="Times New Roman" w:hAnsi="Segoe UI" w:cs="Segoe UI"/>
          <w:color w:val="000000"/>
          <w:sz w:val="24"/>
          <w:szCs w:val="24"/>
        </w:rPr>
        <w:t>Tn</w:t>
      </w:r>
      <w:proofErr w:type="spellEnd"/>
      <w:r w:rsidRPr="00C24013">
        <w:rPr>
          <w:rFonts w:ascii="Segoe UI" w:eastAsia="Times New Roman" w:hAnsi="Segoe UI" w:cs="Segoe UI"/>
          <w:color w:val="000000"/>
          <w:sz w:val="24"/>
          <w:szCs w:val="24"/>
        </w:rPr>
        <w:t>, Commit&gt; or just &lt;</w:t>
      </w:r>
      <w:proofErr w:type="spellStart"/>
      <w:r w:rsidRPr="00C24013">
        <w:rPr>
          <w:rFonts w:ascii="Segoe UI" w:eastAsia="Times New Roman" w:hAnsi="Segoe UI" w:cs="Segoe UI"/>
          <w:color w:val="000000"/>
          <w:sz w:val="24"/>
          <w:szCs w:val="24"/>
        </w:rPr>
        <w:t>Tn</w:t>
      </w:r>
      <w:proofErr w:type="spellEnd"/>
      <w:r w:rsidRPr="00C24013">
        <w:rPr>
          <w:rFonts w:ascii="Segoe UI" w:eastAsia="Times New Roman" w:hAnsi="Segoe UI" w:cs="Segoe UI"/>
          <w:color w:val="000000"/>
          <w:sz w:val="24"/>
          <w:szCs w:val="24"/>
        </w:rPr>
        <w:t>, Commit&gt;. In the redo-list and their previous list, all the transactions are removed and then redone before saving their logs.</w:t>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b/>
          <w:bCs/>
          <w:color w:val="000000"/>
          <w:sz w:val="24"/>
          <w:szCs w:val="24"/>
        </w:rPr>
        <w:t>For example:</w:t>
      </w:r>
      <w:r w:rsidRPr="00C24013">
        <w:rPr>
          <w:rFonts w:ascii="Segoe UI" w:eastAsia="Times New Roman" w:hAnsi="Segoe UI" w:cs="Segoe UI"/>
          <w:color w:val="000000"/>
          <w:sz w:val="24"/>
          <w:szCs w:val="24"/>
        </w:rPr>
        <w:t> In the log file, transaction T2 and T3 will have &lt;</w:t>
      </w:r>
      <w:proofErr w:type="spellStart"/>
      <w:proofErr w:type="gramStart"/>
      <w:r w:rsidRPr="00C24013">
        <w:rPr>
          <w:rFonts w:ascii="Segoe UI" w:eastAsia="Times New Roman" w:hAnsi="Segoe UI" w:cs="Segoe UI"/>
          <w:color w:val="000000"/>
          <w:sz w:val="24"/>
          <w:szCs w:val="24"/>
        </w:rPr>
        <w:t>Tn</w:t>
      </w:r>
      <w:proofErr w:type="spellEnd"/>
      <w:proofErr w:type="gramEnd"/>
      <w:r w:rsidRPr="00C24013">
        <w:rPr>
          <w:rFonts w:ascii="Segoe UI" w:eastAsia="Times New Roman" w:hAnsi="Segoe UI" w:cs="Segoe UI"/>
          <w:color w:val="000000"/>
          <w:sz w:val="24"/>
          <w:szCs w:val="24"/>
        </w:rPr>
        <w:t>, Start&gt; and &lt;</w:t>
      </w:r>
      <w:proofErr w:type="spellStart"/>
      <w:r w:rsidRPr="00C24013">
        <w:rPr>
          <w:rFonts w:ascii="Segoe UI" w:eastAsia="Times New Roman" w:hAnsi="Segoe UI" w:cs="Segoe UI"/>
          <w:color w:val="000000"/>
          <w:sz w:val="24"/>
          <w:szCs w:val="24"/>
        </w:rPr>
        <w:t>Tn</w:t>
      </w:r>
      <w:proofErr w:type="spellEnd"/>
      <w:r w:rsidRPr="00C24013">
        <w:rPr>
          <w:rFonts w:ascii="Segoe UI" w:eastAsia="Times New Roman" w:hAnsi="Segoe UI" w:cs="Segoe UI"/>
          <w:color w:val="000000"/>
          <w:sz w:val="24"/>
          <w:szCs w:val="24"/>
        </w:rPr>
        <w:t>, Commit&gt;. The T1 transaction will have only &lt;</w:t>
      </w:r>
      <w:proofErr w:type="spellStart"/>
      <w:proofErr w:type="gramStart"/>
      <w:r w:rsidRPr="00C24013">
        <w:rPr>
          <w:rFonts w:ascii="Segoe UI" w:eastAsia="Times New Roman" w:hAnsi="Segoe UI" w:cs="Segoe UI"/>
          <w:color w:val="000000"/>
          <w:sz w:val="24"/>
          <w:szCs w:val="24"/>
        </w:rPr>
        <w:t>Tn</w:t>
      </w:r>
      <w:proofErr w:type="spellEnd"/>
      <w:proofErr w:type="gramEnd"/>
      <w:r w:rsidRPr="00C24013">
        <w:rPr>
          <w:rFonts w:ascii="Segoe UI" w:eastAsia="Times New Roman" w:hAnsi="Segoe UI" w:cs="Segoe UI"/>
          <w:color w:val="000000"/>
          <w:sz w:val="24"/>
          <w:szCs w:val="24"/>
        </w:rPr>
        <w:t>, commit&gt; in the log file. That's why the transaction is committed after the checkpoint is crossed. Hence it puts T1, T2 and T3 transaction into redo list.</w:t>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lastRenderedPageBreak/>
        <w:t>The transaction is put into undo state if the recovery system sees a log with &lt;</w:t>
      </w:r>
      <w:proofErr w:type="spellStart"/>
      <w:proofErr w:type="gramStart"/>
      <w:r w:rsidRPr="00C24013">
        <w:rPr>
          <w:rFonts w:ascii="Segoe UI" w:eastAsia="Times New Roman" w:hAnsi="Segoe UI" w:cs="Segoe UI"/>
          <w:color w:val="000000"/>
          <w:sz w:val="24"/>
          <w:szCs w:val="24"/>
        </w:rPr>
        <w:t>Tn</w:t>
      </w:r>
      <w:proofErr w:type="spellEnd"/>
      <w:proofErr w:type="gramEnd"/>
      <w:r w:rsidRPr="00C24013">
        <w:rPr>
          <w:rFonts w:ascii="Segoe UI" w:eastAsia="Times New Roman" w:hAnsi="Segoe UI" w:cs="Segoe UI"/>
          <w:color w:val="000000"/>
          <w:sz w:val="24"/>
          <w:szCs w:val="24"/>
        </w:rPr>
        <w:t>, Start&gt; but no commit or abort log found. In the undo-list, all the transactions are undone, and their logs are removed.</w:t>
      </w:r>
    </w:p>
    <w:p w:rsidR="00C24013" w:rsidRPr="00C24013" w:rsidRDefault="00C24013" w:rsidP="00C24013">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b/>
          <w:bCs/>
          <w:color w:val="000000"/>
          <w:sz w:val="24"/>
          <w:szCs w:val="24"/>
        </w:rPr>
        <w:t>For example:</w:t>
      </w:r>
      <w:r w:rsidRPr="00C24013">
        <w:rPr>
          <w:rFonts w:ascii="Segoe UI" w:eastAsia="Times New Roman" w:hAnsi="Segoe UI" w:cs="Segoe UI"/>
          <w:color w:val="000000"/>
          <w:sz w:val="24"/>
          <w:szCs w:val="24"/>
        </w:rPr>
        <w:t> Transaction T4 will have &lt;</w:t>
      </w:r>
      <w:proofErr w:type="spellStart"/>
      <w:proofErr w:type="gramStart"/>
      <w:r w:rsidRPr="00C24013">
        <w:rPr>
          <w:rFonts w:ascii="Segoe UI" w:eastAsia="Times New Roman" w:hAnsi="Segoe UI" w:cs="Segoe UI"/>
          <w:color w:val="000000"/>
          <w:sz w:val="24"/>
          <w:szCs w:val="24"/>
        </w:rPr>
        <w:t>Tn</w:t>
      </w:r>
      <w:proofErr w:type="spellEnd"/>
      <w:proofErr w:type="gramEnd"/>
      <w:r w:rsidRPr="00C24013">
        <w:rPr>
          <w:rFonts w:ascii="Segoe UI" w:eastAsia="Times New Roman" w:hAnsi="Segoe UI" w:cs="Segoe UI"/>
          <w:color w:val="000000"/>
          <w:sz w:val="24"/>
          <w:szCs w:val="24"/>
        </w:rPr>
        <w:t>, Start&gt;. So T4 will be put into undo list since this transaction is not yet complete and failed amid.</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Deadlock in DBMS</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A deadlock is a condition where two or more transactions are waiting indefinitely for one another to give up locks. Deadlock is said to be one of the most feared complications in DBMS as no task ever gets finished and is in waiting state forever.</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In the student table, transaction T1 holds a lock on some rows and needs to update some rows in the grade table. Simultaneously, transaction T2 holds locks on some rows in the grade table and needs to update the rows in the Student table held by Transaction T1.</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Now, the main problem arises. Now Transaction T1 is waiting for T2 to release its lock and similarly, transaction T2 is waiting for T1 to release its lock. All activities come to a halt state and remain at a standstill. It will remain in a standstill until the DBMS detects the deadlock and aborts one of the transactions.</w:t>
      </w:r>
    </w:p>
    <w:p w:rsidR="00C24013" w:rsidRDefault="00C24013" w:rsidP="00C24013">
      <w:pPr>
        <w:rPr>
          <w:rFonts w:ascii="Times New Roman" w:hAnsi="Times New Roman" w:cs="Times New Roman"/>
        </w:rPr>
      </w:pPr>
      <w:r>
        <w:rPr>
          <w:rFonts w:ascii="Segoe UI" w:hAnsi="Segoe UI" w:cs="Segoe UI"/>
          <w:color w:val="333333"/>
        </w:rPr>
        <w:br/>
      </w:r>
      <w:r>
        <w:rPr>
          <w:noProof/>
        </w:rPr>
        <w:drawing>
          <wp:inline distT="0" distB="0" distL="0" distR="0">
            <wp:extent cx="4381500" cy="2828925"/>
            <wp:effectExtent l="0" t="0" r="0" b="9525"/>
            <wp:docPr id="27" name="Picture 27" descr="Deadlock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adlock in DB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500" cy="28289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Deadlock Avoidance</w:t>
      </w:r>
    </w:p>
    <w:p w:rsidR="00C24013" w:rsidRDefault="00C24013" w:rsidP="00C24013">
      <w:pPr>
        <w:numPr>
          <w:ilvl w:val="0"/>
          <w:numId w:val="3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a database is stuck in a deadlock state, then it is better to avoid the database rather than aborting or restating the database. This is a waste of time and resource.</w:t>
      </w:r>
    </w:p>
    <w:p w:rsidR="00C24013" w:rsidRDefault="00C24013" w:rsidP="00C24013">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Deadlock avoidance mechanism is used to detect any deadlock situation in advance. A method like "wait for graph" is used for detecting the deadlock situation but this method is suitable only for the smaller database. For the larger database, deadlock prevention method can be used.</w:t>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Deadlock Detection</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In a database, when a transaction waits indefinitely to obtain a lock, then the DBMS should detect whether the transaction is involved in a deadlock or not. The lock manager maintains a Wait for the graph to detect the deadlock cycle in the database.</w:t>
      </w:r>
    </w:p>
    <w:p w:rsidR="00C24013" w:rsidRDefault="00C24013" w:rsidP="00C24013">
      <w:pPr>
        <w:shd w:val="clear" w:color="auto" w:fill="000000"/>
        <w:jc w:val="center"/>
        <w:textAlignment w:val="baseline"/>
        <w:rPr>
          <w:rFonts w:ascii="inherit" w:hAnsi="inherit" w:cs="Times New Roman"/>
          <w:color w:val="000000"/>
          <w:sz w:val="27"/>
          <w:szCs w:val="27"/>
        </w:rPr>
      </w:pPr>
      <w:r>
        <w:rPr>
          <w:rFonts w:ascii="inherit" w:hAnsi="inherit"/>
          <w:noProof/>
          <w:color w:val="000000"/>
          <w:sz w:val="27"/>
          <w:szCs w:val="27"/>
        </w:rPr>
        <mc:AlternateContent>
          <mc:Choice Requires="wps">
            <w:drawing>
              <wp:inline distT="0" distB="0" distL="0" distR="0">
                <wp:extent cx="304800" cy="304800"/>
                <wp:effectExtent l="0" t="0" r="0" b="0"/>
                <wp:docPr id="26" name="Rectangle 26" descr="https://video.primis.tech/uploads/cn11/video/users/converted/24271/video1511883989/vid62445a12ca142211919603.jpg?cbuster=16486466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https://video.primis.tech/uploads/cn11/video/users/converted/24271/video1511883989/vid62445a12ca142211919603.jpg?cbuster=164864669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rHQ1sRADAABFBgAADgAAAAAAAAAAAAAAAAAuAgAAZHJzL2Uyb0Rv&#10;Yy54bWxQSwECLQAUAAYACAAAACEATKDpLNgAAAADAQAADwAAAAAAAAAAAAAAAABqBQAAZHJzL2Rv&#10;d25yZXYueG1sUEsFBgAAAAAEAAQA8wAAAG8GAAAAAA==&#10;" filled="f" stroked="f">
                <o:lock v:ext="edit" aspectratio="t"/>
                <w10:anchorlock/>
              </v:rect>
            </w:pict>
          </mc:Fallback>
        </mc:AlternateConten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Wait for Graph</w:t>
      </w:r>
    </w:p>
    <w:p w:rsidR="00C24013" w:rsidRDefault="00C24013" w:rsidP="00C24013">
      <w:pPr>
        <w:numPr>
          <w:ilvl w:val="0"/>
          <w:numId w:val="4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This is the suitable method for deadlock detection. In this method, a graph is created based on the transaction and their lock. If the created graph has a cycle or closed loop, then there is a deadlock.</w:t>
      </w:r>
    </w:p>
    <w:p w:rsidR="00C24013" w:rsidRDefault="00C24013" w:rsidP="00C24013">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wait for the graph is maintained by the system for every transaction which is waiting for some data held by the others. The system keeps checking the graph if there is any cycle in the graph.</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The wait for a graph for the above scenario is shown below:</w:t>
      </w:r>
    </w:p>
    <w:p w:rsidR="00C24013" w:rsidRDefault="00C24013" w:rsidP="00C24013">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3762375" cy="2981325"/>
            <wp:effectExtent l="0" t="0" r="9525" b="9525"/>
            <wp:docPr id="25" name="Picture 25" descr="Deadlock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eadlock in DBM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62375" cy="2981325"/>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Deadlock Prevention</w:t>
      </w:r>
    </w:p>
    <w:p w:rsidR="00C24013" w:rsidRDefault="00C24013" w:rsidP="00C24013">
      <w:pPr>
        <w:numPr>
          <w:ilvl w:val="0"/>
          <w:numId w:val="4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Deadlock prevention method is suitable for a large database. If the resources are allocated in such a way that deadlock never occurs, then the deadlock can be prevented.</w:t>
      </w:r>
    </w:p>
    <w:p w:rsidR="00C24013" w:rsidRDefault="00C24013" w:rsidP="00C24013">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Database management system analyzes the operations of the transaction whether they can create a deadlock situation or not. If they do, then the DBMS never allowed that transaction to be executed.</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Wait-Die scheme</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In this scheme, if a transaction requests for a resource which is already held with a conflicting lock by another transaction then the DBMS simply checks the timestamp of both transactions. It allows the older transaction to wait until the resource is available for execution.</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 xml:space="preserve">Let's assume there are two transactions Ti and </w:t>
      </w:r>
      <w:proofErr w:type="spellStart"/>
      <w:r>
        <w:rPr>
          <w:rFonts w:ascii="Segoe UI" w:hAnsi="Segoe UI" w:cs="Segoe UI"/>
          <w:color w:val="333333"/>
        </w:rPr>
        <w:t>Tj</w:t>
      </w:r>
      <w:proofErr w:type="spellEnd"/>
      <w:r>
        <w:rPr>
          <w:rFonts w:ascii="Segoe UI" w:hAnsi="Segoe UI" w:cs="Segoe UI"/>
          <w:color w:val="333333"/>
        </w:rPr>
        <w:t xml:space="preserve"> and let </w:t>
      </w:r>
      <w:proofErr w:type="gramStart"/>
      <w:r>
        <w:rPr>
          <w:rFonts w:ascii="Segoe UI" w:hAnsi="Segoe UI" w:cs="Segoe UI"/>
          <w:color w:val="333333"/>
        </w:rPr>
        <w:t>TS(</w:t>
      </w:r>
      <w:proofErr w:type="gramEnd"/>
      <w:r>
        <w:rPr>
          <w:rFonts w:ascii="Segoe UI" w:hAnsi="Segoe UI" w:cs="Segoe UI"/>
          <w:color w:val="333333"/>
        </w:rPr>
        <w:t>T) is a timestamp of any transaction T. If T2 holds a lock by some other transaction and T1 is requesting for resources held by T2 then the following actions are performed by DBMS:</w:t>
      </w:r>
    </w:p>
    <w:p w:rsidR="00C24013" w:rsidRDefault="00C24013" w:rsidP="00C24013">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Check if </w:t>
      </w:r>
      <w:proofErr w:type="gramStart"/>
      <w:r>
        <w:rPr>
          <w:rFonts w:ascii="Segoe UI" w:hAnsi="Segoe UI" w:cs="Segoe UI"/>
          <w:color w:val="000000"/>
        </w:rPr>
        <w:t>TS(</w:t>
      </w:r>
      <w:proofErr w:type="gramEnd"/>
      <w:r>
        <w:rPr>
          <w:rFonts w:ascii="Segoe UI" w:hAnsi="Segoe UI" w:cs="Segoe UI"/>
          <w:color w:val="000000"/>
        </w:rPr>
        <w:t>Ti) &lt; TS(</w:t>
      </w:r>
      <w:proofErr w:type="spellStart"/>
      <w:r>
        <w:rPr>
          <w:rFonts w:ascii="Segoe UI" w:hAnsi="Segoe UI" w:cs="Segoe UI"/>
          <w:color w:val="000000"/>
        </w:rPr>
        <w:t>Tj</w:t>
      </w:r>
      <w:proofErr w:type="spellEnd"/>
      <w:r>
        <w:rPr>
          <w:rFonts w:ascii="Segoe UI" w:hAnsi="Segoe UI" w:cs="Segoe UI"/>
          <w:color w:val="000000"/>
        </w:rPr>
        <w:t xml:space="preserve">) - If Ti is the older transaction and </w:t>
      </w:r>
      <w:proofErr w:type="spellStart"/>
      <w:r>
        <w:rPr>
          <w:rFonts w:ascii="Segoe UI" w:hAnsi="Segoe UI" w:cs="Segoe UI"/>
          <w:color w:val="000000"/>
        </w:rPr>
        <w:t>Tj</w:t>
      </w:r>
      <w:proofErr w:type="spellEnd"/>
      <w:r>
        <w:rPr>
          <w:rFonts w:ascii="Segoe UI" w:hAnsi="Segoe UI" w:cs="Segoe UI"/>
          <w:color w:val="000000"/>
        </w:rPr>
        <w:t xml:space="preserve"> has held some resource, then Ti is allowed to wait until the data-item is available for execution. That means if the older </w:t>
      </w:r>
      <w:r>
        <w:rPr>
          <w:rFonts w:ascii="Segoe UI" w:hAnsi="Segoe UI" w:cs="Segoe UI"/>
          <w:color w:val="000000"/>
        </w:rPr>
        <w:lastRenderedPageBreak/>
        <w:t>transaction is waiting for a resource which is locked by the younger transaction, then the older transaction is allowed to wait for resource until it is available.</w:t>
      </w:r>
    </w:p>
    <w:p w:rsidR="00C24013" w:rsidRDefault="00C24013" w:rsidP="00C24013">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Check if TS(T</w:t>
      </w:r>
      <w:r>
        <w:rPr>
          <w:rFonts w:ascii="Segoe UI" w:hAnsi="Segoe UI" w:cs="Segoe UI"/>
          <w:color w:val="000000"/>
          <w:vertAlign w:val="subscript"/>
        </w:rPr>
        <w:t>i</w:t>
      </w:r>
      <w:r>
        <w:rPr>
          <w:rFonts w:ascii="Segoe UI" w:hAnsi="Segoe UI" w:cs="Segoe UI"/>
          <w:color w:val="000000"/>
        </w:rPr>
        <w:t>) &lt; TS(</w:t>
      </w:r>
      <w:proofErr w:type="spellStart"/>
      <w:r>
        <w:rPr>
          <w:rFonts w:ascii="Segoe UI" w:hAnsi="Segoe UI" w:cs="Segoe UI"/>
          <w:color w:val="000000"/>
        </w:rPr>
        <w:t>Tj</w:t>
      </w:r>
      <w:proofErr w:type="spellEnd"/>
      <w:r>
        <w:rPr>
          <w:rFonts w:ascii="Segoe UI" w:hAnsi="Segoe UI" w:cs="Segoe UI"/>
          <w:color w:val="000000"/>
        </w:rPr>
        <w:t xml:space="preserve">) - If Ti is older transaction and has held some resource and if </w:t>
      </w:r>
      <w:proofErr w:type="spellStart"/>
      <w:r>
        <w:rPr>
          <w:rFonts w:ascii="Segoe UI" w:hAnsi="Segoe UI" w:cs="Segoe UI"/>
          <w:color w:val="000000"/>
        </w:rPr>
        <w:t>Tj</w:t>
      </w:r>
      <w:proofErr w:type="spellEnd"/>
      <w:r>
        <w:rPr>
          <w:rFonts w:ascii="Segoe UI" w:hAnsi="Segoe UI" w:cs="Segoe UI"/>
          <w:color w:val="000000"/>
        </w:rPr>
        <w:t xml:space="preserve"> is waiting for it, then </w:t>
      </w:r>
      <w:proofErr w:type="spellStart"/>
      <w:r>
        <w:rPr>
          <w:rFonts w:ascii="Segoe UI" w:hAnsi="Segoe UI" w:cs="Segoe UI"/>
          <w:color w:val="000000"/>
        </w:rPr>
        <w:t>Tj</w:t>
      </w:r>
      <w:proofErr w:type="spellEnd"/>
      <w:r>
        <w:rPr>
          <w:rFonts w:ascii="Segoe UI" w:hAnsi="Segoe UI" w:cs="Segoe UI"/>
          <w:color w:val="000000"/>
        </w:rPr>
        <w:t xml:space="preserve"> is killed and restarted later with the random delay but with the same timestamp.</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Wound wait scheme</w:t>
      </w:r>
    </w:p>
    <w:p w:rsidR="00C24013" w:rsidRDefault="00C24013" w:rsidP="00C24013">
      <w:pPr>
        <w:numPr>
          <w:ilvl w:val="0"/>
          <w:numId w:val="4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wound wait scheme, if the older transaction requests for a resource which is held by the younger transaction, then older transaction forces younger one to kill the transaction and release the resource. After the minute delay, the younger transaction is restarted but with the same timestamp.</w:t>
      </w:r>
    </w:p>
    <w:p w:rsidR="00C24013" w:rsidRDefault="00C24013" w:rsidP="00C24013">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older transaction has held a resource which is requested by the Younger transaction, then the younger transaction is asked to wait until older releases it.</w:t>
      </w:r>
    </w:p>
    <w:p w:rsidR="00C24013" w:rsidRDefault="00C24013" w:rsidP="00C24013">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DBMS Concurrency Control</w:t>
      </w:r>
    </w:p>
    <w:p w:rsidR="00C24013" w:rsidRDefault="00C24013" w:rsidP="00C24013">
      <w:pPr>
        <w:pStyle w:val="NormalWeb"/>
      </w:pPr>
      <w:r>
        <w:t>Concurrency Control is the management procedure that is required for controlling concurrent execution of the operations that take place on a database.</w:t>
      </w:r>
    </w:p>
    <w:p w:rsidR="00C24013" w:rsidRDefault="00C24013" w:rsidP="00C24013">
      <w:pPr>
        <w:pStyle w:val="NormalWeb"/>
      </w:pPr>
      <w:r>
        <w:t>But before knowing about concurrency control, we should know about concurrent execution.</w:t>
      </w:r>
    </w:p>
    <w:p w:rsidR="00C24013" w:rsidRDefault="00C24013" w:rsidP="00C24013">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Concurrent Execution in DBMS</w:t>
      </w:r>
    </w:p>
    <w:p w:rsidR="00C24013" w:rsidRDefault="00C24013" w:rsidP="00C24013">
      <w:pPr>
        <w:numPr>
          <w:ilvl w:val="0"/>
          <w:numId w:val="44"/>
        </w:numPr>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a multi-user system, multiple users can access and use the same database at one time, which is known as the concurrent execution of the database. It means that the same database is executed simultaneously on a multi-user system by different users.</w:t>
      </w:r>
    </w:p>
    <w:p w:rsidR="00C24013" w:rsidRDefault="00C24013" w:rsidP="00C24013">
      <w:pPr>
        <w:numPr>
          <w:ilvl w:val="0"/>
          <w:numId w:val="44"/>
        </w:numPr>
        <w:spacing w:before="60" w:after="100" w:afterAutospacing="1" w:line="375" w:lineRule="atLeast"/>
        <w:jc w:val="both"/>
        <w:rPr>
          <w:rFonts w:ascii="Segoe UI" w:hAnsi="Segoe UI" w:cs="Segoe UI"/>
          <w:color w:val="000000"/>
        </w:rPr>
      </w:pPr>
      <w:r>
        <w:rPr>
          <w:rFonts w:ascii="Segoe UI" w:hAnsi="Segoe UI" w:cs="Segoe UI"/>
          <w:color w:val="000000"/>
        </w:rPr>
        <w:t>While working on the database transactions, there occurs the requirement of using the database by multiple users for performing different operations, and in that case, concurrent execution of the database is performed.</w:t>
      </w:r>
    </w:p>
    <w:p w:rsidR="00C24013" w:rsidRDefault="00C24013" w:rsidP="00C24013">
      <w:pPr>
        <w:numPr>
          <w:ilvl w:val="0"/>
          <w:numId w:val="44"/>
        </w:numPr>
        <w:spacing w:before="60" w:after="100" w:afterAutospacing="1" w:line="375" w:lineRule="atLeast"/>
        <w:jc w:val="both"/>
        <w:rPr>
          <w:rFonts w:ascii="Segoe UI" w:hAnsi="Segoe UI" w:cs="Segoe UI"/>
          <w:color w:val="000000"/>
        </w:rPr>
      </w:pPr>
      <w:r>
        <w:rPr>
          <w:rFonts w:ascii="Segoe UI" w:hAnsi="Segoe UI" w:cs="Segoe UI"/>
          <w:color w:val="000000"/>
        </w:rPr>
        <w:t>The thing is that the simultaneous execution that is performed should be done in an interleaved manner, and no operation should affect the other executing operations, thus maintaining the consistency of the database. Thus, on making the concurrent execution of the transaction operations, there occur several challenging problems that need to be solved.</w:t>
      </w:r>
    </w:p>
    <w:p w:rsidR="00C24013" w:rsidRDefault="00C24013" w:rsidP="00C24013">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Problems with Concurrent Execution</w:t>
      </w:r>
    </w:p>
    <w:p w:rsidR="00C24013" w:rsidRDefault="00C24013" w:rsidP="00C24013">
      <w:pPr>
        <w:pStyle w:val="NormalWeb"/>
      </w:pPr>
      <w:r>
        <w:t>In a database transaction, the two main operations are </w:t>
      </w:r>
      <w:r>
        <w:rPr>
          <w:rStyle w:val="Strong"/>
          <w:rFonts w:ascii="Segoe UI" w:hAnsi="Segoe UI" w:cs="Segoe UI"/>
        </w:rPr>
        <w:t>READ</w:t>
      </w:r>
      <w:r>
        <w:t> and </w:t>
      </w:r>
      <w:r>
        <w:rPr>
          <w:rStyle w:val="Strong"/>
          <w:rFonts w:ascii="Segoe UI" w:hAnsi="Segoe UI" w:cs="Segoe UI"/>
        </w:rPr>
        <w:t>WRITE</w:t>
      </w:r>
      <w:r>
        <w:t> operations. So, there is a need to manage these two operations in the concurrent execution of the transactions as if these operations are not performed in an interleaved manner, and the data may become inconsistent. So, the following problems occur with the Concurrent Execution of the operations:</w:t>
      </w:r>
    </w:p>
    <w:p w:rsidR="00C24013" w:rsidRDefault="00C24013" w:rsidP="00C24013">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Problem 1: Lost Update Problems (W - W Conflict)</w:t>
      </w:r>
    </w:p>
    <w:p w:rsidR="00C24013" w:rsidRDefault="00C24013" w:rsidP="00C24013">
      <w:pPr>
        <w:pStyle w:val="NormalWeb"/>
      </w:pPr>
      <w:r>
        <w:t>The problem occurs </w:t>
      </w:r>
      <w:r>
        <w:rPr>
          <w:rStyle w:val="Emphasis"/>
        </w:rPr>
        <w:t>when two different database transactions perform the read/write operations on the same database items in an interleaved manner (i.e., concurrent execution) that makes the values of the items incorrect hence making the database inconsistent</w:t>
      </w:r>
      <w:r>
        <w:t>.</w:t>
      </w:r>
    </w:p>
    <w:p w:rsidR="00C24013" w:rsidRDefault="00C24013" w:rsidP="00C24013">
      <w:pPr>
        <w:pStyle w:val="NormalWeb"/>
      </w:pPr>
      <w:r>
        <w:rPr>
          <w:rStyle w:val="Strong"/>
          <w:rFonts w:ascii="Segoe UI" w:hAnsi="Segoe UI" w:cs="Segoe UI"/>
        </w:rPr>
        <w:t>For example:</w:t>
      </w:r>
    </w:p>
    <w:p w:rsidR="00C24013" w:rsidRDefault="00C24013" w:rsidP="00C24013">
      <w:pPr>
        <w:pStyle w:val="NormalWeb"/>
      </w:pPr>
      <w:r>
        <w:rPr>
          <w:rStyle w:val="Strong"/>
          <w:rFonts w:ascii="Segoe UI" w:hAnsi="Segoe UI" w:cs="Segoe UI"/>
        </w:rPr>
        <w:t>Consider the below diagram where two transactions T</w:t>
      </w:r>
      <w:r>
        <w:rPr>
          <w:rStyle w:val="Strong"/>
          <w:rFonts w:ascii="Segoe UI" w:hAnsi="Segoe UI" w:cs="Segoe UI"/>
          <w:vertAlign w:val="subscript"/>
        </w:rPr>
        <w:t>X</w:t>
      </w:r>
      <w:r>
        <w:rPr>
          <w:rStyle w:val="Strong"/>
          <w:rFonts w:ascii="Segoe UI" w:hAnsi="Segoe UI" w:cs="Segoe UI"/>
        </w:rPr>
        <w:t> and T</w:t>
      </w:r>
      <w:r>
        <w:rPr>
          <w:rStyle w:val="Strong"/>
          <w:rFonts w:ascii="Segoe UI" w:hAnsi="Segoe UI" w:cs="Segoe UI"/>
          <w:vertAlign w:val="subscript"/>
        </w:rPr>
        <w:t>Y</w:t>
      </w:r>
      <w:r>
        <w:rPr>
          <w:rStyle w:val="Strong"/>
          <w:rFonts w:ascii="Segoe UI" w:hAnsi="Segoe UI" w:cs="Segoe UI"/>
        </w:rPr>
        <w:t>, are performed on the same account A where the balance of account A is $300.</w:t>
      </w:r>
    </w:p>
    <w:p w:rsidR="00C24013" w:rsidRDefault="00C24013" w:rsidP="00C24013">
      <w:r>
        <w:rPr>
          <w:noProof/>
        </w:rPr>
        <w:drawing>
          <wp:inline distT="0" distB="0" distL="0" distR="0">
            <wp:extent cx="5143500" cy="3886200"/>
            <wp:effectExtent l="0" t="0" r="0" b="0"/>
            <wp:docPr id="30" name="Picture 30"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BMS Concurrency Contro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3500" cy="3886200"/>
                    </a:xfrm>
                    <a:prstGeom prst="rect">
                      <a:avLst/>
                    </a:prstGeom>
                    <a:noFill/>
                    <a:ln>
                      <a:noFill/>
                    </a:ln>
                  </pic:spPr>
                </pic:pic>
              </a:graphicData>
            </a:graphic>
          </wp:inline>
        </w:drawing>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t>At time t1, transaction T</w:t>
      </w:r>
      <w:r>
        <w:rPr>
          <w:rFonts w:ascii="Segoe UI" w:hAnsi="Segoe UI" w:cs="Segoe UI"/>
          <w:color w:val="000000"/>
          <w:vertAlign w:val="subscript"/>
        </w:rPr>
        <w:t>X</w:t>
      </w:r>
      <w:r>
        <w:rPr>
          <w:rFonts w:ascii="Segoe UI" w:hAnsi="Segoe UI" w:cs="Segoe UI"/>
          <w:color w:val="000000"/>
        </w:rPr>
        <w:t> reads the value of account A, i.e., $300 (only read).</w:t>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lastRenderedPageBreak/>
        <w:t>At time t2, transaction T</w:t>
      </w:r>
      <w:r>
        <w:rPr>
          <w:rFonts w:ascii="Segoe UI" w:hAnsi="Segoe UI" w:cs="Segoe UI"/>
          <w:color w:val="000000"/>
          <w:vertAlign w:val="subscript"/>
        </w:rPr>
        <w:t>X</w:t>
      </w:r>
      <w:r>
        <w:rPr>
          <w:rFonts w:ascii="Segoe UI" w:hAnsi="Segoe UI" w:cs="Segoe UI"/>
          <w:color w:val="000000"/>
        </w:rPr>
        <w:t> deducts $50 from account A that becomes $250 (only deducted and not updated/write).</w:t>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t>Alternately, at time t3, transaction T</w:t>
      </w:r>
      <w:r>
        <w:rPr>
          <w:rFonts w:ascii="Segoe UI" w:hAnsi="Segoe UI" w:cs="Segoe UI"/>
          <w:color w:val="000000"/>
          <w:vertAlign w:val="subscript"/>
        </w:rPr>
        <w:t>Y</w:t>
      </w:r>
      <w:r>
        <w:rPr>
          <w:rFonts w:ascii="Segoe UI" w:hAnsi="Segoe UI" w:cs="Segoe UI"/>
          <w:color w:val="000000"/>
        </w:rPr>
        <w:t xml:space="preserve"> reads the value of account </w:t>
      </w:r>
      <w:proofErr w:type="gramStart"/>
      <w:r>
        <w:rPr>
          <w:rFonts w:ascii="Segoe UI" w:hAnsi="Segoe UI" w:cs="Segoe UI"/>
          <w:color w:val="000000"/>
        </w:rPr>
        <w:t>A</w:t>
      </w:r>
      <w:proofErr w:type="gramEnd"/>
      <w:r>
        <w:rPr>
          <w:rFonts w:ascii="Segoe UI" w:hAnsi="Segoe UI" w:cs="Segoe UI"/>
          <w:color w:val="000000"/>
        </w:rPr>
        <w:t xml:space="preserve"> that will be $300 only because T</w:t>
      </w:r>
      <w:r>
        <w:rPr>
          <w:rFonts w:ascii="Segoe UI" w:hAnsi="Segoe UI" w:cs="Segoe UI"/>
          <w:color w:val="000000"/>
          <w:vertAlign w:val="subscript"/>
        </w:rPr>
        <w:t>X</w:t>
      </w:r>
      <w:r>
        <w:rPr>
          <w:rFonts w:ascii="Segoe UI" w:hAnsi="Segoe UI" w:cs="Segoe UI"/>
          <w:color w:val="000000"/>
        </w:rPr>
        <w:t> didn't update the value yet.</w:t>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t>At time t4, transaction T</w:t>
      </w:r>
      <w:r>
        <w:rPr>
          <w:rFonts w:ascii="Segoe UI" w:hAnsi="Segoe UI" w:cs="Segoe UI"/>
          <w:color w:val="000000"/>
          <w:vertAlign w:val="subscript"/>
        </w:rPr>
        <w:t>Y</w:t>
      </w:r>
      <w:r>
        <w:rPr>
          <w:rFonts w:ascii="Segoe UI" w:hAnsi="Segoe UI" w:cs="Segoe UI"/>
          <w:color w:val="000000"/>
        </w:rPr>
        <w:t> adds $100 to account A that becomes $400 (only added but not updated/write).</w:t>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t>At time t6, transaction T</w:t>
      </w:r>
      <w:r>
        <w:rPr>
          <w:rFonts w:ascii="Segoe UI" w:hAnsi="Segoe UI" w:cs="Segoe UI"/>
          <w:color w:val="000000"/>
          <w:vertAlign w:val="subscript"/>
        </w:rPr>
        <w:t>X</w:t>
      </w:r>
      <w:r>
        <w:rPr>
          <w:rFonts w:ascii="Segoe UI" w:hAnsi="Segoe UI" w:cs="Segoe UI"/>
          <w:color w:val="000000"/>
        </w:rPr>
        <w:t xml:space="preserve"> writes the value of account </w:t>
      </w:r>
      <w:proofErr w:type="gramStart"/>
      <w:r>
        <w:rPr>
          <w:rFonts w:ascii="Segoe UI" w:hAnsi="Segoe UI" w:cs="Segoe UI"/>
          <w:color w:val="000000"/>
        </w:rPr>
        <w:t>A</w:t>
      </w:r>
      <w:proofErr w:type="gramEnd"/>
      <w:r>
        <w:rPr>
          <w:rFonts w:ascii="Segoe UI" w:hAnsi="Segoe UI" w:cs="Segoe UI"/>
          <w:color w:val="000000"/>
        </w:rPr>
        <w:t xml:space="preserve"> that will be updated as $250 only, as T</w:t>
      </w:r>
      <w:r>
        <w:rPr>
          <w:rFonts w:ascii="Segoe UI" w:hAnsi="Segoe UI" w:cs="Segoe UI"/>
          <w:color w:val="000000"/>
          <w:vertAlign w:val="subscript"/>
        </w:rPr>
        <w:t>Y</w:t>
      </w:r>
      <w:r>
        <w:rPr>
          <w:rFonts w:ascii="Segoe UI" w:hAnsi="Segoe UI" w:cs="Segoe UI"/>
          <w:color w:val="000000"/>
        </w:rPr>
        <w:t> didn't update the value yet.</w:t>
      </w:r>
    </w:p>
    <w:p w:rsidR="00C24013" w:rsidRDefault="00C24013" w:rsidP="00C24013">
      <w:pPr>
        <w:numPr>
          <w:ilvl w:val="0"/>
          <w:numId w:val="45"/>
        </w:numPr>
        <w:spacing w:before="60" w:after="100" w:afterAutospacing="1" w:line="375" w:lineRule="atLeast"/>
        <w:jc w:val="both"/>
        <w:rPr>
          <w:rFonts w:ascii="Segoe UI" w:hAnsi="Segoe UI" w:cs="Segoe UI"/>
          <w:color w:val="000000"/>
        </w:rPr>
      </w:pPr>
      <w:r>
        <w:rPr>
          <w:rFonts w:ascii="Segoe UI" w:hAnsi="Segoe UI" w:cs="Segoe UI"/>
          <w:color w:val="000000"/>
        </w:rPr>
        <w:t>Similarly, at time t7, transaction T</w:t>
      </w:r>
      <w:r>
        <w:rPr>
          <w:rFonts w:ascii="Segoe UI" w:hAnsi="Segoe UI" w:cs="Segoe UI"/>
          <w:color w:val="000000"/>
          <w:vertAlign w:val="subscript"/>
        </w:rPr>
        <w:t>Y</w:t>
      </w:r>
      <w:r>
        <w:rPr>
          <w:rFonts w:ascii="Segoe UI" w:hAnsi="Segoe UI" w:cs="Segoe UI"/>
          <w:color w:val="000000"/>
        </w:rPr>
        <w:t> writes the values of account A, so it will write as done at time t4 that will be $400. It means the value written by T</w:t>
      </w:r>
      <w:r>
        <w:rPr>
          <w:rFonts w:ascii="Segoe UI" w:hAnsi="Segoe UI" w:cs="Segoe UI"/>
          <w:color w:val="000000"/>
          <w:vertAlign w:val="subscript"/>
        </w:rPr>
        <w:t>X</w:t>
      </w:r>
      <w:r>
        <w:rPr>
          <w:rFonts w:ascii="Segoe UI" w:hAnsi="Segoe UI" w:cs="Segoe UI"/>
          <w:color w:val="000000"/>
        </w:rPr>
        <w:t> is lost, i.e., $250 is lost.</w:t>
      </w:r>
    </w:p>
    <w:p w:rsidR="00C24013" w:rsidRDefault="00C24013" w:rsidP="00C24013">
      <w:pPr>
        <w:pStyle w:val="NormalWeb"/>
      </w:pPr>
      <w:r>
        <w:t>Hence data becomes incorrect, and database sets to inconsistent.</w:t>
      </w:r>
    </w:p>
    <w:p w:rsidR="00C24013" w:rsidRDefault="00C24013" w:rsidP="00C24013">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Dirty Read Problems (W-R Conflict)</w:t>
      </w:r>
    </w:p>
    <w:p w:rsidR="00C24013" w:rsidRDefault="00C24013" w:rsidP="00C24013">
      <w:pPr>
        <w:pStyle w:val="NormalWeb"/>
      </w:pPr>
      <w:r>
        <w:t>The dirty read problem occurs </w:t>
      </w:r>
      <w:r>
        <w:rPr>
          <w:rStyle w:val="Emphasis"/>
        </w:rPr>
        <w:t>when one transaction updates an item of the database, and somehow the transaction fails, and before the data gets rollback, the updated database item is accessed by another transaction. There comes the Read-Write Conflict between both transactions.</w:t>
      </w:r>
    </w:p>
    <w:p w:rsidR="00C24013" w:rsidRDefault="00C24013" w:rsidP="00C24013">
      <w:pPr>
        <w:pStyle w:val="NormalWeb"/>
      </w:pPr>
      <w:r>
        <w:rPr>
          <w:rStyle w:val="Strong"/>
          <w:rFonts w:ascii="Segoe UI" w:hAnsi="Segoe UI" w:cs="Segoe UI"/>
        </w:rPr>
        <w:t>For example:</w:t>
      </w:r>
    </w:p>
    <w:p w:rsidR="00C24013" w:rsidRDefault="00C24013" w:rsidP="00C24013">
      <w:pPr>
        <w:pStyle w:val="NormalWeb"/>
      </w:pPr>
      <w:r>
        <w:rPr>
          <w:rStyle w:val="Strong"/>
          <w:rFonts w:ascii="Segoe UI" w:hAnsi="Segoe UI" w:cs="Segoe UI"/>
        </w:rPr>
        <w:t>Consider two transactions T</w:t>
      </w:r>
      <w:r>
        <w:rPr>
          <w:rStyle w:val="Strong"/>
          <w:rFonts w:ascii="Segoe UI" w:hAnsi="Segoe UI" w:cs="Segoe UI"/>
          <w:vertAlign w:val="subscript"/>
        </w:rPr>
        <w:t>X</w:t>
      </w:r>
      <w:r>
        <w:rPr>
          <w:rStyle w:val="Strong"/>
          <w:rFonts w:ascii="Segoe UI" w:hAnsi="Segoe UI" w:cs="Segoe UI"/>
        </w:rPr>
        <w:t> and T</w:t>
      </w:r>
      <w:r>
        <w:rPr>
          <w:rStyle w:val="Strong"/>
          <w:rFonts w:ascii="Segoe UI" w:hAnsi="Segoe UI" w:cs="Segoe UI"/>
          <w:vertAlign w:val="subscript"/>
        </w:rPr>
        <w:t>Y</w:t>
      </w:r>
      <w:r>
        <w:rPr>
          <w:rStyle w:val="Strong"/>
          <w:rFonts w:ascii="Segoe UI" w:hAnsi="Segoe UI" w:cs="Segoe UI"/>
        </w:rPr>
        <w:t> in the below diagram performing read/write operations on account A where the available balance in account A is $300:</w:t>
      </w:r>
    </w:p>
    <w:p w:rsidR="00C24013" w:rsidRDefault="00C24013" w:rsidP="00C24013">
      <w:r>
        <w:rPr>
          <w:noProof/>
        </w:rPr>
        <w:lastRenderedPageBreak/>
        <w:drawing>
          <wp:inline distT="0" distB="0" distL="0" distR="0">
            <wp:extent cx="5143500" cy="3400425"/>
            <wp:effectExtent l="0" t="0" r="0" b="0"/>
            <wp:docPr id="29" name="Picture 29"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BMS Concurrency Contro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43500" cy="3400425"/>
                    </a:xfrm>
                    <a:prstGeom prst="rect">
                      <a:avLst/>
                    </a:prstGeom>
                    <a:noFill/>
                    <a:ln>
                      <a:noFill/>
                    </a:ln>
                  </pic:spPr>
                </pic:pic>
              </a:graphicData>
            </a:graphic>
          </wp:inline>
        </w:drawing>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At time t1, transaction T</w:t>
      </w:r>
      <w:r>
        <w:rPr>
          <w:rFonts w:ascii="Segoe UI" w:hAnsi="Segoe UI" w:cs="Segoe UI"/>
          <w:color w:val="000000"/>
          <w:vertAlign w:val="subscript"/>
        </w:rPr>
        <w:t>X</w:t>
      </w:r>
      <w:r>
        <w:rPr>
          <w:rFonts w:ascii="Segoe UI" w:hAnsi="Segoe UI" w:cs="Segoe UI"/>
          <w:color w:val="000000"/>
        </w:rPr>
        <w:t> reads the value of account A, i.e., $300.</w:t>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At time t2, transaction T</w:t>
      </w:r>
      <w:r>
        <w:rPr>
          <w:rFonts w:ascii="Segoe UI" w:hAnsi="Segoe UI" w:cs="Segoe UI"/>
          <w:color w:val="000000"/>
          <w:vertAlign w:val="subscript"/>
        </w:rPr>
        <w:t>X</w:t>
      </w:r>
      <w:r>
        <w:rPr>
          <w:rFonts w:ascii="Segoe UI" w:hAnsi="Segoe UI" w:cs="Segoe UI"/>
          <w:color w:val="000000"/>
        </w:rPr>
        <w:t> adds $50 to account A that becomes $350.</w:t>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At time t3, transaction T</w:t>
      </w:r>
      <w:r>
        <w:rPr>
          <w:rFonts w:ascii="Segoe UI" w:hAnsi="Segoe UI" w:cs="Segoe UI"/>
          <w:color w:val="000000"/>
          <w:vertAlign w:val="subscript"/>
        </w:rPr>
        <w:t>X</w:t>
      </w:r>
      <w:r>
        <w:rPr>
          <w:rFonts w:ascii="Segoe UI" w:hAnsi="Segoe UI" w:cs="Segoe UI"/>
          <w:color w:val="000000"/>
        </w:rPr>
        <w:t> writes the updated value in account A, i.e., $350.</w:t>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Then at time t4, transaction T</w:t>
      </w:r>
      <w:r>
        <w:rPr>
          <w:rFonts w:ascii="Segoe UI" w:hAnsi="Segoe UI" w:cs="Segoe UI"/>
          <w:color w:val="000000"/>
          <w:vertAlign w:val="subscript"/>
        </w:rPr>
        <w:t>Y</w:t>
      </w:r>
      <w:r>
        <w:rPr>
          <w:rFonts w:ascii="Segoe UI" w:hAnsi="Segoe UI" w:cs="Segoe UI"/>
          <w:color w:val="000000"/>
        </w:rPr>
        <w:t xml:space="preserve"> reads account </w:t>
      </w:r>
      <w:proofErr w:type="gramStart"/>
      <w:r>
        <w:rPr>
          <w:rFonts w:ascii="Segoe UI" w:hAnsi="Segoe UI" w:cs="Segoe UI"/>
          <w:color w:val="000000"/>
        </w:rPr>
        <w:t>A</w:t>
      </w:r>
      <w:proofErr w:type="gramEnd"/>
      <w:r>
        <w:rPr>
          <w:rFonts w:ascii="Segoe UI" w:hAnsi="Segoe UI" w:cs="Segoe UI"/>
          <w:color w:val="000000"/>
        </w:rPr>
        <w:t xml:space="preserve"> that will be read as $350.</w:t>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Then at time t5, transaction T</w:t>
      </w:r>
      <w:r>
        <w:rPr>
          <w:rFonts w:ascii="Segoe UI" w:hAnsi="Segoe UI" w:cs="Segoe UI"/>
          <w:color w:val="000000"/>
          <w:vertAlign w:val="subscript"/>
        </w:rPr>
        <w:t>X</w:t>
      </w:r>
      <w:r>
        <w:rPr>
          <w:rFonts w:ascii="Segoe UI" w:hAnsi="Segoe UI" w:cs="Segoe UI"/>
          <w:color w:val="000000"/>
        </w:rPr>
        <w:t xml:space="preserve"> rollbacks due to server </w:t>
      </w:r>
      <w:proofErr w:type="gramStart"/>
      <w:r>
        <w:rPr>
          <w:rFonts w:ascii="Segoe UI" w:hAnsi="Segoe UI" w:cs="Segoe UI"/>
          <w:color w:val="000000"/>
        </w:rPr>
        <w:t>problem,</w:t>
      </w:r>
      <w:proofErr w:type="gramEnd"/>
      <w:r>
        <w:rPr>
          <w:rFonts w:ascii="Segoe UI" w:hAnsi="Segoe UI" w:cs="Segoe UI"/>
          <w:color w:val="000000"/>
        </w:rPr>
        <w:t xml:space="preserve"> and the value changes back to $300 (as initially).</w:t>
      </w:r>
    </w:p>
    <w:p w:rsidR="00C24013" w:rsidRDefault="00C24013" w:rsidP="00C24013">
      <w:pPr>
        <w:numPr>
          <w:ilvl w:val="0"/>
          <w:numId w:val="46"/>
        </w:numPr>
        <w:spacing w:before="60" w:after="100" w:afterAutospacing="1" w:line="375" w:lineRule="atLeast"/>
        <w:jc w:val="both"/>
        <w:rPr>
          <w:rFonts w:ascii="Segoe UI" w:hAnsi="Segoe UI" w:cs="Segoe UI"/>
          <w:color w:val="000000"/>
        </w:rPr>
      </w:pPr>
      <w:r>
        <w:rPr>
          <w:rFonts w:ascii="Segoe UI" w:hAnsi="Segoe UI" w:cs="Segoe UI"/>
          <w:color w:val="000000"/>
        </w:rPr>
        <w:t>But the value for account A remains $350 for transaction T</w:t>
      </w:r>
      <w:r>
        <w:rPr>
          <w:rFonts w:ascii="Segoe UI" w:hAnsi="Segoe UI" w:cs="Segoe UI"/>
          <w:color w:val="000000"/>
          <w:vertAlign w:val="subscript"/>
        </w:rPr>
        <w:t>Y</w:t>
      </w:r>
      <w:r>
        <w:rPr>
          <w:rFonts w:ascii="Segoe UI" w:hAnsi="Segoe UI" w:cs="Segoe UI"/>
          <w:color w:val="000000"/>
        </w:rPr>
        <w:t> as committed, which is the dirty read and therefore known as the Dirty Read Problem.</w:t>
      </w:r>
    </w:p>
    <w:p w:rsidR="00C24013" w:rsidRDefault="00C24013" w:rsidP="00C24013">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Unrepeatable Read Problem (W-R Conflict)</w:t>
      </w:r>
    </w:p>
    <w:p w:rsidR="00C24013" w:rsidRDefault="00C24013" w:rsidP="00C24013">
      <w:pPr>
        <w:pStyle w:val="NormalWeb"/>
      </w:pPr>
      <w:r>
        <w:rPr>
          <w:rStyle w:val="Emphasis"/>
        </w:rPr>
        <w:t>Also known as Inconsistent Retrievals Problem that occurs when in a transaction, two different values are read for the same database item.</w:t>
      </w:r>
    </w:p>
    <w:p w:rsidR="00C24013" w:rsidRDefault="00C24013" w:rsidP="00C24013">
      <w:pPr>
        <w:pStyle w:val="NormalWeb"/>
      </w:pPr>
      <w:r>
        <w:rPr>
          <w:rStyle w:val="Strong"/>
          <w:rFonts w:ascii="Segoe UI" w:hAnsi="Segoe UI" w:cs="Segoe UI"/>
        </w:rPr>
        <w:t>For example:</w:t>
      </w:r>
    </w:p>
    <w:p w:rsidR="00C24013" w:rsidRDefault="00C24013" w:rsidP="00C24013">
      <w:pPr>
        <w:pStyle w:val="NormalWeb"/>
      </w:pPr>
      <w:r>
        <w:rPr>
          <w:rStyle w:val="Strong"/>
          <w:rFonts w:ascii="Segoe UI" w:hAnsi="Segoe UI" w:cs="Segoe UI"/>
        </w:rPr>
        <w:t>Consider two transactions, T</w:t>
      </w:r>
      <w:r>
        <w:rPr>
          <w:rStyle w:val="Strong"/>
          <w:rFonts w:ascii="Segoe UI" w:hAnsi="Segoe UI" w:cs="Segoe UI"/>
          <w:vertAlign w:val="subscript"/>
        </w:rPr>
        <w:t>X</w:t>
      </w:r>
      <w:r>
        <w:rPr>
          <w:rStyle w:val="Strong"/>
          <w:rFonts w:ascii="Segoe UI" w:hAnsi="Segoe UI" w:cs="Segoe UI"/>
        </w:rPr>
        <w:t> and T</w:t>
      </w:r>
      <w:r>
        <w:rPr>
          <w:rStyle w:val="Strong"/>
          <w:rFonts w:ascii="Segoe UI" w:hAnsi="Segoe UI" w:cs="Segoe UI"/>
          <w:vertAlign w:val="subscript"/>
        </w:rPr>
        <w:t>Y</w:t>
      </w:r>
      <w:r>
        <w:rPr>
          <w:rStyle w:val="Strong"/>
          <w:rFonts w:ascii="Segoe UI" w:hAnsi="Segoe UI" w:cs="Segoe UI"/>
        </w:rPr>
        <w:t>, performing the read/write operations on account A, having an available balance = $300. The diagram is shown below:</w:t>
      </w:r>
    </w:p>
    <w:p w:rsidR="00C24013" w:rsidRDefault="00C24013" w:rsidP="00C24013">
      <w:r>
        <w:rPr>
          <w:noProof/>
        </w:rPr>
        <w:lastRenderedPageBreak/>
        <w:drawing>
          <wp:inline distT="0" distB="0" distL="0" distR="0">
            <wp:extent cx="5143500" cy="3295650"/>
            <wp:effectExtent l="0" t="0" r="0" b="0"/>
            <wp:docPr id="28" name="Picture 28"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BMS Concurrency Contro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3500" cy="3295650"/>
                    </a:xfrm>
                    <a:prstGeom prst="rect">
                      <a:avLst/>
                    </a:prstGeom>
                    <a:noFill/>
                    <a:ln>
                      <a:noFill/>
                    </a:ln>
                  </pic:spPr>
                </pic:pic>
              </a:graphicData>
            </a:graphic>
          </wp:inline>
        </w:drawing>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At time t1, transaction T</w:t>
      </w:r>
      <w:r>
        <w:rPr>
          <w:rFonts w:ascii="Segoe UI" w:hAnsi="Segoe UI" w:cs="Segoe UI"/>
          <w:color w:val="000000"/>
          <w:vertAlign w:val="subscript"/>
        </w:rPr>
        <w:t>X</w:t>
      </w:r>
      <w:r>
        <w:rPr>
          <w:rFonts w:ascii="Segoe UI" w:hAnsi="Segoe UI" w:cs="Segoe UI"/>
          <w:color w:val="000000"/>
        </w:rPr>
        <w:t> reads the value from account A, i.e., $300.</w:t>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At time t2, transaction T</w:t>
      </w:r>
      <w:r>
        <w:rPr>
          <w:rFonts w:ascii="Segoe UI" w:hAnsi="Segoe UI" w:cs="Segoe UI"/>
          <w:color w:val="000000"/>
          <w:vertAlign w:val="subscript"/>
        </w:rPr>
        <w:t>Y</w:t>
      </w:r>
      <w:r>
        <w:rPr>
          <w:rFonts w:ascii="Segoe UI" w:hAnsi="Segoe UI" w:cs="Segoe UI"/>
          <w:color w:val="000000"/>
        </w:rPr>
        <w:t> reads the value from account A, i.e., $300.</w:t>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At time t3, transaction T</w:t>
      </w:r>
      <w:r>
        <w:rPr>
          <w:rFonts w:ascii="Segoe UI" w:hAnsi="Segoe UI" w:cs="Segoe UI"/>
          <w:color w:val="000000"/>
          <w:vertAlign w:val="subscript"/>
        </w:rPr>
        <w:t>Y</w:t>
      </w:r>
      <w:r>
        <w:rPr>
          <w:rFonts w:ascii="Segoe UI" w:hAnsi="Segoe UI" w:cs="Segoe UI"/>
          <w:color w:val="000000"/>
        </w:rPr>
        <w:t> updates the value of account A by adding $100 to the available balance, and then it becomes $400.</w:t>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At time t4, transaction T</w:t>
      </w:r>
      <w:r>
        <w:rPr>
          <w:rFonts w:ascii="Segoe UI" w:hAnsi="Segoe UI" w:cs="Segoe UI"/>
          <w:color w:val="000000"/>
          <w:vertAlign w:val="subscript"/>
        </w:rPr>
        <w:t>Y</w:t>
      </w:r>
      <w:r>
        <w:rPr>
          <w:rFonts w:ascii="Segoe UI" w:hAnsi="Segoe UI" w:cs="Segoe UI"/>
          <w:color w:val="000000"/>
        </w:rPr>
        <w:t> writes the updated value, i.e., $400.</w:t>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After that, at time t5, transaction T</w:t>
      </w:r>
      <w:r>
        <w:rPr>
          <w:rFonts w:ascii="Segoe UI" w:hAnsi="Segoe UI" w:cs="Segoe UI"/>
          <w:color w:val="000000"/>
          <w:vertAlign w:val="subscript"/>
        </w:rPr>
        <w:t>X</w:t>
      </w:r>
      <w:r>
        <w:rPr>
          <w:rFonts w:ascii="Segoe UI" w:hAnsi="Segoe UI" w:cs="Segoe UI"/>
          <w:color w:val="000000"/>
        </w:rPr>
        <w:t xml:space="preserve"> reads the available value of account </w:t>
      </w:r>
      <w:proofErr w:type="gramStart"/>
      <w:r>
        <w:rPr>
          <w:rFonts w:ascii="Segoe UI" w:hAnsi="Segoe UI" w:cs="Segoe UI"/>
          <w:color w:val="000000"/>
        </w:rPr>
        <w:t>A</w:t>
      </w:r>
      <w:proofErr w:type="gramEnd"/>
      <w:r>
        <w:rPr>
          <w:rFonts w:ascii="Segoe UI" w:hAnsi="Segoe UI" w:cs="Segoe UI"/>
          <w:color w:val="000000"/>
        </w:rPr>
        <w:t>, and that will be read as $400.</w:t>
      </w:r>
    </w:p>
    <w:p w:rsidR="00C24013" w:rsidRDefault="00C24013" w:rsidP="00C24013">
      <w:pPr>
        <w:numPr>
          <w:ilvl w:val="0"/>
          <w:numId w:val="47"/>
        </w:numPr>
        <w:spacing w:before="60" w:after="100" w:afterAutospacing="1" w:line="375" w:lineRule="atLeast"/>
        <w:jc w:val="both"/>
        <w:rPr>
          <w:rFonts w:ascii="Segoe UI" w:hAnsi="Segoe UI" w:cs="Segoe UI"/>
          <w:color w:val="000000"/>
        </w:rPr>
      </w:pPr>
      <w:r>
        <w:rPr>
          <w:rFonts w:ascii="Segoe UI" w:hAnsi="Segoe UI" w:cs="Segoe UI"/>
          <w:color w:val="000000"/>
        </w:rPr>
        <w:t>It means that within the same transaction T</w:t>
      </w:r>
      <w:r>
        <w:rPr>
          <w:rFonts w:ascii="Segoe UI" w:hAnsi="Segoe UI" w:cs="Segoe UI"/>
          <w:color w:val="000000"/>
          <w:vertAlign w:val="subscript"/>
        </w:rPr>
        <w:t>X</w:t>
      </w:r>
      <w:r>
        <w:rPr>
          <w:rFonts w:ascii="Segoe UI" w:hAnsi="Segoe UI" w:cs="Segoe UI"/>
          <w:color w:val="000000"/>
        </w:rPr>
        <w:t xml:space="preserve">, it reads two different values of account A, i.e., $ 300 initially, and after </w:t>
      </w:r>
      <w:proofErr w:type="spellStart"/>
      <w:r>
        <w:rPr>
          <w:rFonts w:ascii="Segoe UI" w:hAnsi="Segoe UI" w:cs="Segoe UI"/>
          <w:color w:val="000000"/>
        </w:rPr>
        <w:t>updation</w:t>
      </w:r>
      <w:proofErr w:type="spellEnd"/>
      <w:r>
        <w:rPr>
          <w:rFonts w:ascii="Segoe UI" w:hAnsi="Segoe UI" w:cs="Segoe UI"/>
          <w:color w:val="000000"/>
        </w:rPr>
        <w:t xml:space="preserve"> made by transaction T</w:t>
      </w:r>
      <w:r>
        <w:rPr>
          <w:rFonts w:ascii="Segoe UI" w:hAnsi="Segoe UI" w:cs="Segoe UI"/>
          <w:color w:val="000000"/>
          <w:vertAlign w:val="subscript"/>
        </w:rPr>
        <w:t>Y</w:t>
      </w:r>
      <w:r>
        <w:rPr>
          <w:rFonts w:ascii="Segoe UI" w:hAnsi="Segoe UI" w:cs="Segoe UI"/>
          <w:color w:val="000000"/>
        </w:rPr>
        <w:t>, it reads $400. It is an unrepeatable read and is therefore known as the Unrepeatable read problem.</w:t>
      </w:r>
    </w:p>
    <w:p w:rsidR="00C24013" w:rsidRDefault="00C24013" w:rsidP="00C24013">
      <w:pPr>
        <w:pStyle w:val="NormalWeb"/>
      </w:pPr>
      <w:r>
        <w:t>Thus, in order to maintain consistency in the database and avoid such problems that take place in concurrent execution, management is needed, and that is where the concept of Concurrency Control comes into role.</w:t>
      </w:r>
    </w:p>
    <w:p w:rsidR="00C24013" w:rsidRDefault="00C24013" w:rsidP="00C24013">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Concurrency Control</w:t>
      </w:r>
    </w:p>
    <w:p w:rsidR="00C24013" w:rsidRDefault="00C24013" w:rsidP="00C24013">
      <w:pPr>
        <w:pStyle w:val="NormalWeb"/>
      </w:pPr>
      <w:r>
        <w:t>Concurrency Control is the working concept that is required for controlling and managing the concurrent execution of database operations and thus avoiding the inconsistencies in the database. Thus, for maintaining the concurrency of the database, we have the concurrency control protocols.</w:t>
      </w:r>
    </w:p>
    <w:p w:rsidR="00C24013" w:rsidRDefault="00C24013" w:rsidP="00C24013">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Concurrency Control Protocols</w:t>
      </w:r>
    </w:p>
    <w:p w:rsidR="00C24013" w:rsidRDefault="00C24013" w:rsidP="00C24013">
      <w:pPr>
        <w:pStyle w:val="NormalWeb"/>
      </w:pPr>
      <w:r>
        <w:t>The concurrency control protocols ensure the </w:t>
      </w:r>
      <w:r>
        <w:rPr>
          <w:rStyle w:val="Emphasis"/>
        </w:rPr>
        <w:t>atomicity, consistency, isolation, durability</w:t>
      </w:r>
      <w:r>
        <w:t> and </w:t>
      </w:r>
      <w:proofErr w:type="spellStart"/>
      <w:r>
        <w:rPr>
          <w:rStyle w:val="Emphasis"/>
        </w:rPr>
        <w:t>serializability</w:t>
      </w:r>
      <w:proofErr w:type="spellEnd"/>
      <w:r>
        <w:t> of the concurrent execution of the database transactions. Therefore, these protocols are categorized as:</w:t>
      </w:r>
    </w:p>
    <w:p w:rsidR="00C24013" w:rsidRDefault="00C24013" w:rsidP="00C24013">
      <w:pPr>
        <w:numPr>
          <w:ilvl w:val="0"/>
          <w:numId w:val="48"/>
        </w:numPr>
        <w:spacing w:before="60" w:after="100" w:afterAutospacing="1" w:line="375" w:lineRule="atLeast"/>
        <w:jc w:val="both"/>
        <w:rPr>
          <w:rFonts w:ascii="Segoe UI" w:hAnsi="Segoe UI" w:cs="Segoe UI"/>
          <w:color w:val="000000"/>
        </w:rPr>
      </w:pPr>
      <w:r>
        <w:rPr>
          <w:rFonts w:ascii="Segoe UI" w:hAnsi="Segoe UI" w:cs="Segoe UI"/>
          <w:color w:val="000000"/>
        </w:rPr>
        <w:t>Lock Based Concurrency Control Protocol</w:t>
      </w:r>
    </w:p>
    <w:p w:rsidR="00C24013" w:rsidRDefault="00C24013" w:rsidP="00C24013">
      <w:pPr>
        <w:numPr>
          <w:ilvl w:val="0"/>
          <w:numId w:val="48"/>
        </w:numPr>
        <w:spacing w:before="60" w:after="100" w:afterAutospacing="1" w:line="375" w:lineRule="atLeast"/>
        <w:jc w:val="both"/>
        <w:rPr>
          <w:rFonts w:ascii="Segoe UI" w:hAnsi="Segoe UI" w:cs="Segoe UI"/>
          <w:color w:val="000000"/>
        </w:rPr>
      </w:pPr>
      <w:r>
        <w:rPr>
          <w:rFonts w:ascii="Segoe UI" w:hAnsi="Segoe UI" w:cs="Segoe UI"/>
          <w:color w:val="000000"/>
        </w:rPr>
        <w:t>Time Stamp Concurrency Control Protocol</w:t>
      </w:r>
    </w:p>
    <w:p w:rsidR="00C24013" w:rsidRDefault="00C24013" w:rsidP="00C24013">
      <w:pPr>
        <w:numPr>
          <w:ilvl w:val="0"/>
          <w:numId w:val="48"/>
        </w:numPr>
        <w:spacing w:before="60" w:after="100" w:afterAutospacing="1" w:line="375" w:lineRule="atLeast"/>
        <w:jc w:val="both"/>
        <w:rPr>
          <w:rFonts w:ascii="Segoe UI" w:hAnsi="Segoe UI" w:cs="Segoe UI"/>
          <w:color w:val="000000"/>
        </w:rPr>
      </w:pPr>
      <w:r>
        <w:rPr>
          <w:rFonts w:ascii="Segoe UI" w:hAnsi="Segoe UI" w:cs="Segoe UI"/>
          <w:color w:val="000000"/>
        </w:rPr>
        <w:t>Validation Based Concurrency Control Protocol</w:t>
      </w:r>
    </w:p>
    <w:p w:rsidR="00C24013" w:rsidRDefault="00C24013" w:rsidP="00C24013">
      <w:pPr>
        <w:pStyle w:val="NormalWeb"/>
      </w:pPr>
      <w:r>
        <w:rPr>
          <w:rFonts w:ascii="Segoe UI" w:hAnsi="Segoe UI" w:cs="Segoe UI"/>
          <w:color w:val="333333"/>
          <w:shd w:val="clear" w:color="auto" w:fill="FFFFFF"/>
        </w:rPr>
        <w:t>We will understand and discuss each protocol one by one in our next sections.</w:t>
      </w:r>
    </w:p>
    <w:p w:rsidR="00C24013" w:rsidRDefault="00C24013" w:rsidP="00C240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Lock-Based Protocol</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In this type of protocol, any transaction cannot read or write data until it acquires an appropriate lock on it. There are two types of lock:</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1. Shared lock:</w:t>
      </w:r>
    </w:p>
    <w:p w:rsidR="00C24013" w:rsidRDefault="00C24013" w:rsidP="00C2401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also known as a Read-only lock. In a shared lock, the data item can only read by the transaction.</w:t>
      </w:r>
    </w:p>
    <w:p w:rsidR="00C24013" w:rsidRDefault="00C24013" w:rsidP="00C2401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shared between the transactions because when the transaction holds a lock, then it can't update the data on the data item.</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2. Exclusive lock:</w:t>
      </w:r>
    </w:p>
    <w:p w:rsidR="00C24013" w:rsidRDefault="00C24013" w:rsidP="00C24013">
      <w:pPr>
        <w:numPr>
          <w:ilvl w:val="0"/>
          <w:numId w:val="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exclusive lock, the data item can be both reads as well as written by the transaction.</w:t>
      </w:r>
    </w:p>
    <w:p w:rsidR="00C24013" w:rsidRDefault="00C24013" w:rsidP="00C24013">
      <w:pPr>
        <w:numPr>
          <w:ilvl w:val="0"/>
          <w:numId w:val="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lock is exclusive, and in this lock, multiple transactions do not modify the same data simultaneously.</w:t>
      </w:r>
    </w:p>
    <w:p w:rsidR="00C24013" w:rsidRDefault="00C24013" w:rsidP="00C240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There are four types of lock protocols available:</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Simplistic lock protocol</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It is the simplest way of locking the data while transaction. Simplistic lock-based protocols allow all the transactions to get the lock on the data before insert or delete or update on it. It will unlock the data item after completing the transaction.</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2. Pre-claiming Lock Protocol</w:t>
      </w:r>
    </w:p>
    <w:p w:rsidR="00C24013" w:rsidRDefault="00C24013" w:rsidP="00C24013">
      <w:pPr>
        <w:numPr>
          <w:ilvl w:val="0"/>
          <w:numId w:val="5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Pre-claiming Lock Protocols evaluate the transaction to list all the data items on which they need locks.</w:t>
      </w:r>
    </w:p>
    <w:p w:rsidR="00C24013" w:rsidRDefault="00C24013" w:rsidP="00C2401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Before initiating an execution of the transaction, it requests DBMS for all the lock on all those data items.</w:t>
      </w:r>
    </w:p>
    <w:p w:rsidR="00C24013" w:rsidRDefault="00C24013" w:rsidP="00C2401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all the locks are granted then this protocol allows the transaction to begin. When the transaction is completed then it releases all the lock.</w:t>
      </w:r>
    </w:p>
    <w:p w:rsidR="00C24013" w:rsidRDefault="00C24013" w:rsidP="00C2401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all the locks are not granted then this protocol allows the transaction to rolls back and waits until all the locks are granted.</w:t>
      </w:r>
    </w:p>
    <w:p w:rsidR="00C24013" w:rsidRDefault="00C24013" w:rsidP="00C24013">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extent cx="5972175" cy="2286000"/>
            <wp:effectExtent l="0" t="0" r="9525" b="0"/>
            <wp:docPr id="34" name="Picture 34"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BMS Lock-Based Protoc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228600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Two-phase locking (2PL)</w:t>
      </w:r>
    </w:p>
    <w:p w:rsidR="00C24013" w:rsidRDefault="00C24013" w:rsidP="00C24013">
      <w:pPr>
        <w:numPr>
          <w:ilvl w:val="0"/>
          <w:numId w:val="5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two-phase locking protocol divides the execution phase of the transaction into three parts.</w:t>
      </w:r>
    </w:p>
    <w:p w:rsidR="00C24013" w:rsidRDefault="00C24013" w:rsidP="00C2401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first part, when the execution of the transaction starts, it seeks permission for the lock it requires.</w:t>
      </w:r>
    </w:p>
    <w:p w:rsidR="00C24013" w:rsidRDefault="00C24013" w:rsidP="00C2401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second part, the transaction acquires all the locks. The third phase is started as soon as the transaction releases its first lock.</w:t>
      </w:r>
    </w:p>
    <w:p w:rsidR="00C24013" w:rsidRDefault="00C24013" w:rsidP="00C2401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third phase, the transaction cannot demand any new locks. It only releases the acquired locks.</w:t>
      </w:r>
    </w:p>
    <w:p w:rsidR="00C24013" w:rsidRDefault="00C24013" w:rsidP="00C24013">
      <w:pPr>
        <w:spacing w:after="0" w:line="240" w:lineRule="auto"/>
        <w:rPr>
          <w:rFonts w:ascii="Times New Roman" w:hAnsi="Times New Roman" w:cs="Times New Roman"/>
        </w:rPr>
      </w:pPr>
      <w:r>
        <w:rPr>
          <w:rFonts w:ascii="Segoe UI" w:hAnsi="Segoe UI" w:cs="Segoe UI"/>
          <w:color w:val="333333"/>
        </w:rPr>
        <w:lastRenderedPageBreak/>
        <w:br/>
      </w:r>
      <w:r>
        <w:rPr>
          <w:noProof/>
        </w:rPr>
        <w:drawing>
          <wp:inline distT="0" distB="0" distL="0" distR="0">
            <wp:extent cx="5924550" cy="2628900"/>
            <wp:effectExtent l="0" t="0" r="0" b="0"/>
            <wp:docPr id="33" name="Picture 33"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BMS Lock-Based Protoco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24550" cy="262890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There are two phases of 2PL:</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Growing phase:</w:t>
      </w:r>
      <w:r>
        <w:rPr>
          <w:rFonts w:ascii="Segoe UI" w:hAnsi="Segoe UI" w:cs="Segoe UI"/>
          <w:color w:val="333333"/>
        </w:rPr>
        <w:t> In the growing phase, a new lock on the data item may be acquired by the transaction, but none can be released.</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Shrinking phase:</w:t>
      </w:r>
      <w:r>
        <w:rPr>
          <w:rFonts w:ascii="Segoe UI" w:hAnsi="Segoe UI" w:cs="Segoe UI"/>
          <w:color w:val="333333"/>
        </w:rPr>
        <w:t> In the shrinking phase, existing lock held by the transaction may be released, but no new locks can be acquired.</w:t>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In the below example, if lock conversion is allowed then the following phase can happen:</w:t>
      </w:r>
    </w:p>
    <w:p w:rsidR="00C24013" w:rsidRDefault="00C24013" w:rsidP="00C24013">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Upgrading of lock (from </w:t>
      </w:r>
      <w:proofErr w:type="gramStart"/>
      <w:r>
        <w:rPr>
          <w:rFonts w:ascii="Segoe UI" w:hAnsi="Segoe UI" w:cs="Segoe UI"/>
          <w:color w:val="000000"/>
        </w:rPr>
        <w:t>S(</w:t>
      </w:r>
      <w:proofErr w:type="gramEnd"/>
      <w:r>
        <w:rPr>
          <w:rFonts w:ascii="Segoe UI" w:hAnsi="Segoe UI" w:cs="Segoe UI"/>
          <w:color w:val="000000"/>
        </w:rPr>
        <w:t>a) to X (a)) is allowed in growing phase.</w:t>
      </w:r>
    </w:p>
    <w:p w:rsidR="00C24013" w:rsidRDefault="00C24013" w:rsidP="00C24013">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Downgrading of lock (from </w:t>
      </w:r>
      <w:proofErr w:type="gramStart"/>
      <w:r>
        <w:rPr>
          <w:rFonts w:ascii="Segoe UI" w:hAnsi="Segoe UI" w:cs="Segoe UI"/>
          <w:color w:val="000000"/>
        </w:rPr>
        <w:t>X(</w:t>
      </w:r>
      <w:proofErr w:type="gramEnd"/>
      <w:r>
        <w:rPr>
          <w:rFonts w:ascii="Segoe UI" w:hAnsi="Segoe UI" w:cs="Segoe UI"/>
          <w:color w:val="000000"/>
        </w:rPr>
        <w:t>a) to S(a)) must be done in shrinking phase.</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C24013" w:rsidRDefault="00C24013" w:rsidP="00C24013">
      <w:pPr>
        <w:rPr>
          <w:rFonts w:ascii="Times New Roman" w:hAnsi="Times New Roman" w:cs="Times New Roman"/>
        </w:rPr>
      </w:pPr>
      <w:r>
        <w:rPr>
          <w:rFonts w:ascii="Segoe UI" w:hAnsi="Segoe UI" w:cs="Segoe UI"/>
          <w:color w:val="333333"/>
        </w:rPr>
        <w:lastRenderedPageBreak/>
        <w:br/>
      </w:r>
      <w:r>
        <w:rPr>
          <w:noProof/>
        </w:rPr>
        <w:drawing>
          <wp:inline distT="0" distB="0" distL="0" distR="0">
            <wp:extent cx="4743450" cy="4457700"/>
            <wp:effectExtent l="0" t="0" r="0" b="0"/>
            <wp:docPr id="32" name="Picture 32"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BMS Lock-Based Protoco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43450" cy="4457700"/>
                    </a:xfrm>
                    <a:prstGeom prst="rect">
                      <a:avLst/>
                    </a:prstGeom>
                    <a:noFill/>
                    <a:ln>
                      <a:noFill/>
                    </a:ln>
                  </pic:spPr>
                </pic:pic>
              </a:graphicData>
            </a:graphic>
          </wp:inline>
        </w:drawing>
      </w:r>
      <w:r>
        <w:rPr>
          <w:rFonts w:ascii="Segoe UI" w:hAnsi="Segoe UI" w:cs="Segoe UI"/>
          <w:color w:val="333333"/>
        </w:rPr>
        <w:br/>
      </w:r>
    </w:p>
    <w:p w:rsidR="00C24013" w:rsidRDefault="00C24013" w:rsidP="00C24013">
      <w:pPr>
        <w:pStyle w:val="NormalWeb"/>
        <w:shd w:val="clear" w:color="auto" w:fill="FFFFFF"/>
        <w:jc w:val="both"/>
        <w:rPr>
          <w:rFonts w:ascii="Segoe UI" w:hAnsi="Segoe UI" w:cs="Segoe UI"/>
          <w:color w:val="333333"/>
        </w:rPr>
      </w:pPr>
      <w:r>
        <w:rPr>
          <w:rFonts w:ascii="Segoe UI" w:hAnsi="Segoe UI" w:cs="Segoe UI"/>
          <w:color w:val="333333"/>
        </w:rPr>
        <w:t>The following way shows how unlocking and locking work with 2-PL.</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Transaction T1:</w:t>
      </w:r>
    </w:p>
    <w:p w:rsidR="00C24013" w:rsidRDefault="00C24013" w:rsidP="00C24013">
      <w:pPr>
        <w:numPr>
          <w:ilvl w:val="0"/>
          <w:numId w:val="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Growing phase:</w:t>
      </w:r>
      <w:r>
        <w:rPr>
          <w:rFonts w:ascii="Segoe UI" w:hAnsi="Segoe UI" w:cs="Segoe UI"/>
          <w:color w:val="000000"/>
        </w:rPr>
        <w:t> from step 1-3</w:t>
      </w:r>
    </w:p>
    <w:p w:rsidR="00C24013" w:rsidRDefault="00C24013" w:rsidP="00C24013">
      <w:pPr>
        <w:numPr>
          <w:ilvl w:val="0"/>
          <w:numId w:val="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Shrinking phase:</w:t>
      </w:r>
      <w:r>
        <w:rPr>
          <w:rFonts w:ascii="Segoe UI" w:hAnsi="Segoe UI" w:cs="Segoe UI"/>
          <w:color w:val="000000"/>
        </w:rPr>
        <w:t> from step 5-7</w:t>
      </w:r>
    </w:p>
    <w:p w:rsidR="00C24013" w:rsidRDefault="00C24013" w:rsidP="00C24013">
      <w:pPr>
        <w:numPr>
          <w:ilvl w:val="0"/>
          <w:numId w:val="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Lock point:</w:t>
      </w:r>
      <w:r>
        <w:rPr>
          <w:rFonts w:ascii="Segoe UI" w:hAnsi="Segoe UI" w:cs="Segoe UI"/>
          <w:color w:val="000000"/>
        </w:rPr>
        <w:t> at 3</w:t>
      </w:r>
    </w:p>
    <w:p w:rsidR="00C24013" w:rsidRDefault="00C24013" w:rsidP="00C24013">
      <w:pPr>
        <w:pStyle w:val="NormalWeb"/>
        <w:shd w:val="clear" w:color="auto" w:fill="FFFFFF"/>
        <w:jc w:val="both"/>
        <w:rPr>
          <w:rFonts w:ascii="Segoe UI" w:hAnsi="Segoe UI" w:cs="Segoe UI"/>
          <w:color w:val="333333"/>
        </w:rPr>
      </w:pPr>
      <w:r>
        <w:rPr>
          <w:rStyle w:val="Strong"/>
          <w:rFonts w:ascii="Segoe UI" w:hAnsi="Segoe UI" w:cs="Segoe UI"/>
          <w:color w:val="333333"/>
        </w:rPr>
        <w:t>Transaction T2:</w:t>
      </w:r>
    </w:p>
    <w:p w:rsidR="00C24013" w:rsidRDefault="00C24013" w:rsidP="00C24013">
      <w:pPr>
        <w:numPr>
          <w:ilvl w:val="0"/>
          <w:numId w:val="5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Growing phase:</w:t>
      </w:r>
      <w:r>
        <w:rPr>
          <w:rFonts w:ascii="Segoe UI" w:hAnsi="Segoe UI" w:cs="Segoe UI"/>
          <w:color w:val="000000"/>
        </w:rPr>
        <w:t> from step 2-6</w:t>
      </w:r>
    </w:p>
    <w:p w:rsidR="00C24013" w:rsidRDefault="00C24013" w:rsidP="00C24013">
      <w:pPr>
        <w:numPr>
          <w:ilvl w:val="0"/>
          <w:numId w:val="5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Shrinking phase:</w:t>
      </w:r>
      <w:r>
        <w:rPr>
          <w:rFonts w:ascii="Segoe UI" w:hAnsi="Segoe UI" w:cs="Segoe UI"/>
          <w:color w:val="000000"/>
        </w:rPr>
        <w:t> from step 8-9</w:t>
      </w:r>
    </w:p>
    <w:p w:rsidR="00C24013" w:rsidRDefault="00C24013" w:rsidP="00C24013">
      <w:pPr>
        <w:numPr>
          <w:ilvl w:val="0"/>
          <w:numId w:val="5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Lock point:</w:t>
      </w:r>
      <w:r>
        <w:rPr>
          <w:rFonts w:ascii="Segoe UI" w:hAnsi="Segoe UI" w:cs="Segoe UI"/>
          <w:color w:val="000000"/>
        </w:rPr>
        <w:t> at 6</w:t>
      </w:r>
    </w:p>
    <w:p w:rsidR="00C24013" w:rsidRDefault="00C24013" w:rsidP="00C240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4. Strict Two-phase locking (Strict-2PL)</w:t>
      </w:r>
    </w:p>
    <w:p w:rsidR="00C24013" w:rsidRDefault="00C24013" w:rsidP="00C24013">
      <w:pPr>
        <w:numPr>
          <w:ilvl w:val="0"/>
          <w:numId w:val="5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first phase of Strict-2PL is similar to 2PL. In the first phase, after acquiring all the locks, the transaction continues to execute normally.</w:t>
      </w:r>
    </w:p>
    <w:p w:rsidR="00C24013" w:rsidRDefault="00C24013" w:rsidP="00C24013">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only difference between 2PL and strict 2PL is that Strict-2PL does not release a lock after using it.</w:t>
      </w:r>
    </w:p>
    <w:p w:rsidR="00C24013" w:rsidRDefault="00C24013" w:rsidP="00C24013">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Strict-2PL waits until the whole transaction to commit, and then it releases all the locks at a time.</w:t>
      </w:r>
    </w:p>
    <w:p w:rsidR="00C24013" w:rsidRDefault="00C24013" w:rsidP="00C24013">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Strict-2PL protocol does not have shrinking phase of lock release.</w:t>
      </w:r>
    </w:p>
    <w:p w:rsidR="00C24013" w:rsidRDefault="00C24013" w:rsidP="00C24013">
      <w:pPr>
        <w:shd w:val="clear" w:color="auto" w:fill="FFFFFF"/>
        <w:spacing w:before="60" w:after="100" w:afterAutospacing="1" w:line="375" w:lineRule="atLeast"/>
        <w:ind w:left="720"/>
        <w:jc w:val="both"/>
        <w:rPr>
          <w:rFonts w:ascii="Segoe UI" w:hAnsi="Segoe UI" w:cs="Segoe UI"/>
          <w:color w:val="333333"/>
          <w:shd w:val="clear" w:color="auto" w:fill="FFFFFF"/>
        </w:rPr>
      </w:pPr>
      <w:r>
        <w:rPr>
          <w:rFonts w:ascii="Segoe UI" w:hAnsi="Segoe UI" w:cs="Segoe UI"/>
          <w:color w:val="333333"/>
        </w:rPr>
        <w:br/>
      </w:r>
      <w:r>
        <w:rPr>
          <w:noProof/>
        </w:rPr>
        <w:drawing>
          <wp:inline distT="0" distB="0" distL="0" distR="0">
            <wp:extent cx="5981700" cy="2314575"/>
            <wp:effectExtent l="0" t="0" r="0" b="9525"/>
            <wp:docPr id="31" name="Picture 31"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BMS Lock-Based Protoco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1700" cy="2314575"/>
                    </a:xfrm>
                    <a:prstGeom prst="rect">
                      <a:avLst/>
                    </a:prstGeom>
                    <a:noFill/>
                    <a:ln>
                      <a:noFill/>
                    </a:ln>
                  </pic:spPr>
                </pic:pic>
              </a:graphicData>
            </a:graphic>
          </wp:inline>
        </w:drawing>
      </w:r>
      <w:r>
        <w:rPr>
          <w:rFonts w:ascii="Segoe UI" w:hAnsi="Segoe UI" w:cs="Segoe UI"/>
          <w:color w:val="333333"/>
          <w:shd w:val="clear" w:color="auto" w:fill="FFFFFF"/>
        </w:rPr>
        <w:t>It does not have cascading abort as 2PL does.</w:t>
      </w:r>
    </w:p>
    <w:p w:rsidR="00C24013" w:rsidRPr="00C24013" w:rsidRDefault="00C24013" w:rsidP="00C2401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24013">
        <w:rPr>
          <w:rFonts w:ascii="Helvetica" w:eastAsia="Times New Roman" w:hAnsi="Helvetica" w:cs="Helvetica"/>
          <w:color w:val="610B38"/>
          <w:kern w:val="36"/>
          <w:sz w:val="44"/>
          <w:szCs w:val="44"/>
        </w:rPr>
        <w:t>Timestamp Ordering Protocol</w:t>
      </w:r>
    </w:p>
    <w:p w:rsidR="00C24013" w:rsidRPr="00C24013" w:rsidRDefault="00C24013" w:rsidP="00C2401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Timestamp Ordering Protocol is used to order the transactions based on their Timestamps. The order of transaction is nothing but the ascending order of the transaction creation.</w:t>
      </w:r>
    </w:p>
    <w:p w:rsidR="00C24013" w:rsidRPr="00C24013" w:rsidRDefault="00C24013" w:rsidP="00C2401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priority of the older transaction is higher that's why it executes first. To determine the timestamp of the transaction, this protocol uses system time or logical counter.</w:t>
      </w:r>
    </w:p>
    <w:p w:rsidR="00C24013" w:rsidRPr="00C24013" w:rsidRDefault="00C24013" w:rsidP="00C2401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lock-based protocol is used to manage the order between conflicting pairs among transactions at the execution time. But Timestamp based protocols start working as soon as a transaction is created.</w:t>
      </w:r>
    </w:p>
    <w:p w:rsidR="00C24013" w:rsidRPr="00C24013" w:rsidRDefault="00C24013" w:rsidP="00C2401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lastRenderedPageBreak/>
        <w:t>Let's assume there are two transactions T1 and T2. Suppose the transaction T1 has entered the system at 007 times and transaction T2 has entered the system at 009 times. T1 has the higher priority, so it executes first as it is entered the system first.</w:t>
      </w:r>
    </w:p>
    <w:p w:rsidR="00C24013" w:rsidRPr="00C24013" w:rsidRDefault="00C24013" w:rsidP="00C2401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The timestamp ordering protocol also maintains the timestamp of last 'read' and 'write' operation on a data.</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b/>
          <w:bCs/>
          <w:color w:val="333333"/>
          <w:sz w:val="24"/>
          <w:szCs w:val="24"/>
        </w:rPr>
        <w:t>Basic Timestamp ordering protocol works as follows:</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1. Check the following condition whenever a transaction Ti issues a </w:t>
      </w:r>
      <w:r w:rsidRPr="00C24013">
        <w:rPr>
          <w:rFonts w:ascii="Segoe UI" w:eastAsia="Times New Roman" w:hAnsi="Segoe UI" w:cs="Segoe UI"/>
          <w:b/>
          <w:bCs/>
          <w:color w:val="333333"/>
          <w:sz w:val="24"/>
          <w:szCs w:val="24"/>
        </w:rPr>
        <w:t>Read (X)</w:t>
      </w:r>
      <w:r w:rsidRPr="00C24013">
        <w:rPr>
          <w:rFonts w:ascii="Segoe UI" w:eastAsia="Times New Roman" w:hAnsi="Segoe UI" w:cs="Segoe UI"/>
          <w:color w:val="333333"/>
          <w:sz w:val="24"/>
          <w:szCs w:val="24"/>
        </w:rPr>
        <w:t> operation:</w:t>
      </w:r>
    </w:p>
    <w:p w:rsidR="00C24013" w:rsidRPr="00C24013" w:rsidRDefault="00C24013" w:rsidP="00C2401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If W_TS(X) &gt;</w:t>
      </w:r>
      <w:proofErr w:type="gramStart"/>
      <w:r w:rsidRPr="00C24013">
        <w:rPr>
          <w:rFonts w:ascii="Segoe UI" w:eastAsia="Times New Roman" w:hAnsi="Segoe UI" w:cs="Segoe UI"/>
          <w:color w:val="000000"/>
          <w:sz w:val="24"/>
          <w:szCs w:val="24"/>
        </w:rPr>
        <w:t>TS(</w:t>
      </w:r>
      <w:proofErr w:type="gramEnd"/>
      <w:r w:rsidRPr="00C24013">
        <w:rPr>
          <w:rFonts w:ascii="Segoe UI" w:eastAsia="Times New Roman" w:hAnsi="Segoe UI" w:cs="Segoe UI"/>
          <w:color w:val="000000"/>
          <w:sz w:val="24"/>
          <w:szCs w:val="24"/>
        </w:rPr>
        <w:t>Ti) then the operation is rejected.</w:t>
      </w:r>
    </w:p>
    <w:p w:rsidR="00C24013" w:rsidRPr="00C24013" w:rsidRDefault="00C24013" w:rsidP="00C2401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If W_TS(X) &lt;= </w:t>
      </w:r>
      <w:proofErr w:type="gramStart"/>
      <w:r w:rsidRPr="00C24013">
        <w:rPr>
          <w:rFonts w:ascii="Segoe UI" w:eastAsia="Times New Roman" w:hAnsi="Segoe UI" w:cs="Segoe UI"/>
          <w:color w:val="000000"/>
          <w:sz w:val="24"/>
          <w:szCs w:val="24"/>
        </w:rPr>
        <w:t>TS(</w:t>
      </w:r>
      <w:proofErr w:type="gramEnd"/>
      <w:r w:rsidRPr="00C24013">
        <w:rPr>
          <w:rFonts w:ascii="Segoe UI" w:eastAsia="Times New Roman" w:hAnsi="Segoe UI" w:cs="Segoe UI"/>
          <w:color w:val="000000"/>
          <w:sz w:val="24"/>
          <w:szCs w:val="24"/>
        </w:rPr>
        <w:t>Ti) then the operation is executed.</w:t>
      </w:r>
    </w:p>
    <w:p w:rsidR="00C24013" w:rsidRPr="00C24013" w:rsidRDefault="00C24013" w:rsidP="00C2401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Timestamps of all the data items are updated.</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2. Check the following condition whenever a transaction Ti issues a </w:t>
      </w:r>
      <w:r w:rsidRPr="00C24013">
        <w:rPr>
          <w:rFonts w:ascii="Segoe UI" w:eastAsia="Times New Roman" w:hAnsi="Segoe UI" w:cs="Segoe UI"/>
          <w:b/>
          <w:bCs/>
          <w:color w:val="333333"/>
          <w:sz w:val="24"/>
          <w:szCs w:val="24"/>
        </w:rPr>
        <w:t>Write(X)</w:t>
      </w:r>
      <w:r w:rsidRPr="00C24013">
        <w:rPr>
          <w:rFonts w:ascii="Segoe UI" w:eastAsia="Times New Roman" w:hAnsi="Segoe UI" w:cs="Segoe UI"/>
          <w:color w:val="333333"/>
          <w:sz w:val="24"/>
          <w:szCs w:val="24"/>
        </w:rPr>
        <w:t> operation:</w:t>
      </w:r>
    </w:p>
    <w:p w:rsidR="00C24013" w:rsidRPr="00C24013" w:rsidRDefault="00C24013" w:rsidP="00C24013">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If </w:t>
      </w:r>
      <w:proofErr w:type="gramStart"/>
      <w:r w:rsidRPr="00C24013">
        <w:rPr>
          <w:rFonts w:ascii="Segoe UI" w:eastAsia="Times New Roman" w:hAnsi="Segoe UI" w:cs="Segoe UI"/>
          <w:color w:val="000000"/>
          <w:sz w:val="24"/>
          <w:szCs w:val="24"/>
        </w:rPr>
        <w:t>TS(</w:t>
      </w:r>
      <w:proofErr w:type="gramEnd"/>
      <w:r w:rsidRPr="00C24013">
        <w:rPr>
          <w:rFonts w:ascii="Segoe UI" w:eastAsia="Times New Roman" w:hAnsi="Segoe UI" w:cs="Segoe UI"/>
          <w:color w:val="000000"/>
          <w:sz w:val="24"/>
          <w:szCs w:val="24"/>
        </w:rPr>
        <w:t>Ti) &lt; R_TS(X) then the operation is rejected.</w:t>
      </w:r>
    </w:p>
    <w:p w:rsidR="00C24013" w:rsidRPr="00C24013" w:rsidRDefault="00C24013" w:rsidP="00C24013">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If </w:t>
      </w:r>
      <w:proofErr w:type="gramStart"/>
      <w:r w:rsidRPr="00C24013">
        <w:rPr>
          <w:rFonts w:ascii="Segoe UI" w:eastAsia="Times New Roman" w:hAnsi="Segoe UI" w:cs="Segoe UI"/>
          <w:color w:val="000000"/>
          <w:sz w:val="24"/>
          <w:szCs w:val="24"/>
        </w:rPr>
        <w:t>TS(</w:t>
      </w:r>
      <w:proofErr w:type="gramEnd"/>
      <w:r w:rsidRPr="00C24013">
        <w:rPr>
          <w:rFonts w:ascii="Segoe UI" w:eastAsia="Times New Roman" w:hAnsi="Segoe UI" w:cs="Segoe UI"/>
          <w:color w:val="000000"/>
          <w:sz w:val="24"/>
          <w:szCs w:val="24"/>
        </w:rPr>
        <w:t>Ti) &lt; W_TS(X) then the operation is rejected and Ti is rolled back otherwise the operation is executed.</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b/>
          <w:bCs/>
          <w:color w:val="333333"/>
          <w:sz w:val="24"/>
          <w:szCs w:val="24"/>
        </w:rPr>
        <w:t>Where,</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C24013">
        <w:rPr>
          <w:rFonts w:ascii="Segoe UI" w:eastAsia="Times New Roman" w:hAnsi="Segoe UI" w:cs="Segoe UI"/>
          <w:b/>
          <w:bCs/>
          <w:color w:val="333333"/>
          <w:sz w:val="24"/>
          <w:szCs w:val="24"/>
        </w:rPr>
        <w:t>TS(</w:t>
      </w:r>
      <w:proofErr w:type="gramEnd"/>
      <w:r w:rsidRPr="00C24013">
        <w:rPr>
          <w:rFonts w:ascii="Segoe UI" w:eastAsia="Times New Roman" w:hAnsi="Segoe UI" w:cs="Segoe UI"/>
          <w:b/>
          <w:bCs/>
          <w:color w:val="333333"/>
          <w:sz w:val="24"/>
          <w:szCs w:val="24"/>
        </w:rPr>
        <w:t>TI)</w:t>
      </w:r>
      <w:r w:rsidRPr="00C24013">
        <w:rPr>
          <w:rFonts w:ascii="Segoe UI" w:eastAsia="Times New Roman" w:hAnsi="Segoe UI" w:cs="Segoe UI"/>
          <w:color w:val="333333"/>
          <w:sz w:val="24"/>
          <w:szCs w:val="24"/>
        </w:rPr>
        <w:t> denotes the timestamp of the transaction Ti.</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b/>
          <w:bCs/>
          <w:color w:val="333333"/>
          <w:sz w:val="24"/>
          <w:szCs w:val="24"/>
        </w:rPr>
        <w:t>R_TS(X)</w:t>
      </w:r>
      <w:r w:rsidRPr="00C24013">
        <w:rPr>
          <w:rFonts w:ascii="Segoe UI" w:eastAsia="Times New Roman" w:hAnsi="Segoe UI" w:cs="Segoe UI"/>
          <w:color w:val="333333"/>
          <w:sz w:val="24"/>
          <w:szCs w:val="24"/>
        </w:rPr>
        <w:t> denotes the Read time-stamp of data-item X.</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b/>
          <w:bCs/>
          <w:color w:val="333333"/>
          <w:sz w:val="24"/>
          <w:szCs w:val="24"/>
        </w:rPr>
        <w:t>W_TS(X)</w:t>
      </w:r>
      <w:r w:rsidRPr="00C24013">
        <w:rPr>
          <w:rFonts w:ascii="Segoe UI" w:eastAsia="Times New Roman" w:hAnsi="Segoe UI" w:cs="Segoe UI"/>
          <w:color w:val="333333"/>
          <w:sz w:val="24"/>
          <w:szCs w:val="24"/>
        </w:rPr>
        <w:t> denotes the Write time-stamp of data-item X.</w:t>
      </w:r>
    </w:p>
    <w:p w:rsidR="00C24013" w:rsidRPr="00C24013" w:rsidRDefault="00C24013" w:rsidP="00C2401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24013">
        <w:rPr>
          <w:rFonts w:ascii="Helvetica" w:eastAsia="Times New Roman" w:hAnsi="Helvetica" w:cs="Helvetica"/>
          <w:color w:val="610B38"/>
          <w:sz w:val="38"/>
          <w:szCs w:val="38"/>
        </w:rPr>
        <w:t>Advantages and Disadvantages of TO protocol:</w:t>
      </w:r>
    </w:p>
    <w:p w:rsidR="00C24013" w:rsidRPr="00C24013" w:rsidRDefault="00C24013" w:rsidP="00C24013">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TO protocol ensures </w:t>
      </w:r>
      <w:proofErr w:type="spellStart"/>
      <w:r w:rsidRPr="00C24013">
        <w:rPr>
          <w:rFonts w:ascii="Segoe UI" w:eastAsia="Times New Roman" w:hAnsi="Segoe UI" w:cs="Segoe UI"/>
          <w:color w:val="000000"/>
          <w:sz w:val="24"/>
          <w:szCs w:val="24"/>
        </w:rPr>
        <w:t>serializability</w:t>
      </w:r>
      <w:proofErr w:type="spellEnd"/>
      <w:r w:rsidRPr="00C24013">
        <w:rPr>
          <w:rFonts w:ascii="Segoe UI" w:eastAsia="Times New Roman" w:hAnsi="Segoe UI" w:cs="Segoe UI"/>
          <w:color w:val="000000"/>
          <w:sz w:val="24"/>
          <w:szCs w:val="24"/>
        </w:rPr>
        <w:t xml:space="preserve"> since the precedence graph is as follows:</w:t>
      </w:r>
    </w:p>
    <w:p w:rsidR="00C24013" w:rsidRPr="00C24013" w:rsidRDefault="00C24013" w:rsidP="00C24013">
      <w:pPr>
        <w:spacing w:after="0" w:line="240" w:lineRule="auto"/>
        <w:rPr>
          <w:rFonts w:ascii="Times New Roman" w:eastAsia="Times New Roman" w:hAnsi="Times New Roman" w:cs="Times New Roman"/>
          <w:sz w:val="24"/>
          <w:szCs w:val="24"/>
        </w:rPr>
      </w:pPr>
      <w:r w:rsidRPr="00C24013">
        <w:rPr>
          <w:rFonts w:ascii="Segoe UI" w:eastAsia="Times New Roman" w:hAnsi="Segoe UI" w:cs="Segoe UI"/>
          <w:color w:val="333333"/>
          <w:sz w:val="24"/>
          <w:szCs w:val="24"/>
        </w:rPr>
        <w:lastRenderedPageBreak/>
        <w:br/>
      </w:r>
      <w:r>
        <w:rPr>
          <w:rFonts w:ascii="Times New Roman" w:eastAsia="Times New Roman" w:hAnsi="Times New Roman" w:cs="Times New Roman"/>
          <w:noProof/>
          <w:sz w:val="24"/>
          <w:szCs w:val="24"/>
        </w:rPr>
        <w:drawing>
          <wp:inline distT="0" distB="0" distL="0" distR="0">
            <wp:extent cx="4962525" cy="1828800"/>
            <wp:effectExtent l="0" t="0" r="9525" b="0"/>
            <wp:docPr id="35" name="Picture 35" descr="DBMS Timestamp Orde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BMS Timestamp Ordering Protoco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62525" cy="1828800"/>
                    </a:xfrm>
                    <a:prstGeom prst="rect">
                      <a:avLst/>
                    </a:prstGeom>
                    <a:noFill/>
                    <a:ln>
                      <a:noFill/>
                    </a:ln>
                  </pic:spPr>
                </pic:pic>
              </a:graphicData>
            </a:graphic>
          </wp:inline>
        </w:drawing>
      </w:r>
      <w:r w:rsidRPr="00C24013">
        <w:rPr>
          <w:rFonts w:ascii="Segoe UI" w:eastAsia="Times New Roman" w:hAnsi="Segoe UI" w:cs="Segoe UI"/>
          <w:color w:val="333333"/>
          <w:sz w:val="24"/>
          <w:szCs w:val="24"/>
        </w:rPr>
        <w:br/>
      </w:r>
    </w:p>
    <w:p w:rsidR="00C24013" w:rsidRPr="00C24013" w:rsidRDefault="00C24013" w:rsidP="00C24013">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TS protocol ensures freedom from deadlock that means no transaction ever waits.</w:t>
      </w:r>
    </w:p>
    <w:p w:rsidR="00C24013" w:rsidRPr="00C24013" w:rsidRDefault="00C24013" w:rsidP="00C24013">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But the schedule may not be recoverable and may not even be cascade- free.</w:t>
      </w:r>
    </w:p>
    <w:p w:rsidR="00C24013" w:rsidRPr="00C24013" w:rsidRDefault="00C24013" w:rsidP="00C2401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24013">
        <w:rPr>
          <w:rFonts w:ascii="Helvetica" w:eastAsia="Times New Roman" w:hAnsi="Helvetica" w:cs="Helvetica"/>
          <w:color w:val="610B38"/>
          <w:kern w:val="36"/>
          <w:sz w:val="44"/>
          <w:szCs w:val="44"/>
        </w:rPr>
        <w:t>Validation Based Protocol</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Validation phase is also known as optimistic concurrency control technique. In the validation based protocol, the transaction is executed in the following three phases:</w:t>
      </w:r>
    </w:p>
    <w:p w:rsidR="00C24013" w:rsidRPr="00C24013" w:rsidRDefault="00C24013" w:rsidP="00C24013">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b/>
          <w:bCs/>
          <w:color w:val="000000"/>
          <w:sz w:val="24"/>
          <w:szCs w:val="24"/>
        </w:rPr>
        <w:t>Read phase:</w:t>
      </w:r>
      <w:r w:rsidRPr="00C24013">
        <w:rPr>
          <w:rFonts w:ascii="Segoe UI" w:eastAsia="Times New Roman" w:hAnsi="Segoe UI" w:cs="Segoe UI"/>
          <w:color w:val="000000"/>
          <w:sz w:val="24"/>
          <w:szCs w:val="24"/>
        </w:rPr>
        <w:t> In this phase, the transaction T is read and executed. It is used to read the value of various data items and stores them in temporary local variables. It can perform all the write operations on temporary variables without an update to the actual database.</w:t>
      </w:r>
    </w:p>
    <w:p w:rsidR="00C24013" w:rsidRPr="00C24013" w:rsidRDefault="00C24013" w:rsidP="00C24013">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b/>
          <w:bCs/>
          <w:color w:val="000000"/>
          <w:sz w:val="24"/>
          <w:szCs w:val="24"/>
        </w:rPr>
        <w:t>Validation phase:</w:t>
      </w:r>
      <w:r w:rsidRPr="00C24013">
        <w:rPr>
          <w:rFonts w:ascii="Segoe UI" w:eastAsia="Times New Roman" w:hAnsi="Segoe UI" w:cs="Segoe UI"/>
          <w:color w:val="000000"/>
          <w:sz w:val="24"/>
          <w:szCs w:val="24"/>
        </w:rPr>
        <w:t xml:space="preserve"> In this phase, the temporary variable value will be validated against the actual data to see if it violates the </w:t>
      </w:r>
      <w:proofErr w:type="spellStart"/>
      <w:r w:rsidRPr="00C24013">
        <w:rPr>
          <w:rFonts w:ascii="Segoe UI" w:eastAsia="Times New Roman" w:hAnsi="Segoe UI" w:cs="Segoe UI"/>
          <w:color w:val="000000"/>
          <w:sz w:val="24"/>
          <w:szCs w:val="24"/>
        </w:rPr>
        <w:t>serializability</w:t>
      </w:r>
      <w:proofErr w:type="spellEnd"/>
      <w:r w:rsidRPr="00C24013">
        <w:rPr>
          <w:rFonts w:ascii="Segoe UI" w:eastAsia="Times New Roman" w:hAnsi="Segoe UI" w:cs="Segoe UI"/>
          <w:color w:val="000000"/>
          <w:sz w:val="24"/>
          <w:szCs w:val="24"/>
        </w:rPr>
        <w:t>.</w:t>
      </w:r>
    </w:p>
    <w:p w:rsidR="00C24013" w:rsidRPr="00C24013" w:rsidRDefault="00C24013" w:rsidP="00C24013">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b/>
          <w:bCs/>
          <w:color w:val="000000"/>
          <w:sz w:val="24"/>
          <w:szCs w:val="24"/>
        </w:rPr>
        <w:t>Write phase:</w:t>
      </w:r>
      <w:r w:rsidRPr="00C24013">
        <w:rPr>
          <w:rFonts w:ascii="Segoe UI" w:eastAsia="Times New Roman" w:hAnsi="Segoe UI" w:cs="Segoe UI"/>
          <w:color w:val="000000"/>
          <w:sz w:val="24"/>
          <w:szCs w:val="24"/>
        </w:rPr>
        <w:t> If the validation of the transaction is validated, then the temporary results are written to the database or system otherwise the transaction is rolled back.</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Here each phase has the following different timestamps:</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C24013">
        <w:rPr>
          <w:rFonts w:ascii="Segoe UI" w:eastAsia="Times New Roman" w:hAnsi="Segoe UI" w:cs="Segoe UI"/>
          <w:b/>
          <w:bCs/>
          <w:color w:val="333333"/>
          <w:sz w:val="24"/>
          <w:szCs w:val="24"/>
        </w:rPr>
        <w:t>Start(</w:t>
      </w:r>
      <w:proofErr w:type="gramEnd"/>
      <w:r w:rsidRPr="00C24013">
        <w:rPr>
          <w:rFonts w:ascii="Segoe UI" w:eastAsia="Times New Roman" w:hAnsi="Segoe UI" w:cs="Segoe UI"/>
          <w:b/>
          <w:bCs/>
          <w:color w:val="333333"/>
          <w:sz w:val="24"/>
          <w:szCs w:val="24"/>
        </w:rPr>
        <w:t>Ti):</w:t>
      </w:r>
      <w:r w:rsidRPr="00C24013">
        <w:rPr>
          <w:rFonts w:ascii="Segoe UI" w:eastAsia="Times New Roman" w:hAnsi="Segoe UI" w:cs="Segoe UI"/>
          <w:color w:val="333333"/>
          <w:sz w:val="24"/>
          <w:szCs w:val="24"/>
        </w:rPr>
        <w:t> It contains the time when Ti started its execution.</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b/>
          <w:bCs/>
          <w:color w:val="333333"/>
          <w:sz w:val="24"/>
          <w:szCs w:val="24"/>
        </w:rPr>
        <w:t>Validation (T</w:t>
      </w:r>
      <w:r w:rsidRPr="00C24013">
        <w:rPr>
          <w:rFonts w:ascii="Segoe UI" w:eastAsia="Times New Roman" w:hAnsi="Segoe UI" w:cs="Segoe UI"/>
          <w:b/>
          <w:bCs/>
          <w:color w:val="333333"/>
          <w:sz w:val="24"/>
          <w:szCs w:val="24"/>
          <w:vertAlign w:val="subscript"/>
        </w:rPr>
        <w:t>i</w:t>
      </w:r>
      <w:r w:rsidRPr="00C24013">
        <w:rPr>
          <w:rFonts w:ascii="Segoe UI" w:eastAsia="Times New Roman" w:hAnsi="Segoe UI" w:cs="Segoe UI"/>
          <w:b/>
          <w:bCs/>
          <w:color w:val="333333"/>
          <w:sz w:val="24"/>
          <w:szCs w:val="24"/>
        </w:rPr>
        <w:t>):</w:t>
      </w:r>
      <w:r w:rsidRPr="00C24013">
        <w:rPr>
          <w:rFonts w:ascii="Segoe UI" w:eastAsia="Times New Roman" w:hAnsi="Segoe UI" w:cs="Segoe UI"/>
          <w:color w:val="333333"/>
          <w:sz w:val="24"/>
          <w:szCs w:val="24"/>
        </w:rPr>
        <w:t> It contains the time when Ti finishes its read phase and starts its validation phase.</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C24013">
        <w:rPr>
          <w:rFonts w:ascii="Segoe UI" w:eastAsia="Times New Roman" w:hAnsi="Segoe UI" w:cs="Segoe UI"/>
          <w:b/>
          <w:bCs/>
          <w:color w:val="333333"/>
          <w:sz w:val="24"/>
          <w:szCs w:val="24"/>
        </w:rPr>
        <w:t>Finish(</w:t>
      </w:r>
      <w:proofErr w:type="gramEnd"/>
      <w:r w:rsidRPr="00C24013">
        <w:rPr>
          <w:rFonts w:ascii="Segoe UI" w:eastAsia="Times New Roman" w:hAnsi="Segoe UI" w:cs="Segoe UI"/>
          <w:b/>
          <w:bCs/>
          <w:color w:val="333333"/>
          <w:sz w:val="24"/>
          <w:szCs w:val="24"/>
        </w:rPr>
        <w:t>Ti):</w:t>
      </w:r>
      <w:r w:rsidRPr="00C24013">
        <w:rPr>
          <w:rFonts w:ascii="Segoe UI" w:eastAsia="Times New Roman" w:hAnsi="Segoe UI" w:cs="Segoe UI"/>
          <w:color w:val="333333"/>
          <w:sz w:val="24"/>
          <w:szCs w:val="24"/>
        </w:rPr>
        <w:t> It contains the time when Ti finishes its write phase.</w:t>
      </w:r>
    </w:p>
    <w:p w:rsidR="00C24013" w:rsidRPr="00C24013" w:rsidRDefault="00C24013" w:rsidP="00C24013">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lastRenderedPageBreak/>
        <w:t>This protocol is used to determine the time stamp for the transaction for serialization using the time stamp of the validation phase, as it is the actual phase which determines if the transaction will commit or rollback.</w:t>
      </w:r>
    </w:p>
    <w:p w:rsidR="00C24013" w:rsidRPr="00C24013" w:rsidRDefault="00C24013" w:rsidP="00C24013">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Hence </w:t>
      </w:r>
      <w:proofErr w:type="gramStart"/>
      <w:r w:rsidRPr="00C24013">
        <w:rPr>
          <w:rFonts w:ascii="Segoe UI" w:eastAsia="Times New Roman" w:hAnsi="Segoe UI" w:cs="Segoe UI"/>
          <w:color w:val="000000"/>
          <w:sz w:val="24"/>
          <w:szCs w:val="24"/>
        </w:rPr>
        <w:t>TS(</w:t>
      </w:r>
      <w:proofErr w:type="gramEnd"/>
      <w:r w:rsidRPr="00C24013">
        <w:rPr>
          <w:rFonts w:ascii="Segoe UI" w:eastAsia="Times New Roman" w:hAnsi="Segoe UI" w:cs="Segoe UI"/>
          <w:color w:val="000000"/>
          <w:sz w:val="24"/>
          <w:szCs w:val="24"/>
        </w:rPr>
        <w:t>T) = validation(T).</w:t>
      </w:r>
    </w:p>
    <w:p w:rsidR="00C24013" w:rsidRPr="00C24013" w:rsidRDefault="00C24013" w:rsidP="00C24013">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 xml:space="preserve">The </w:t>
      </w:r>
      <w:proofErr w:type="spellStart"/>
      <w:r w:rsidRPr="00C24013">
        <w:rPr>
          <w:rFonts w:ascii="Segoe UI" w:eastAsia="Times New Roman" w:hAnsi="Segoe UI" w:cs="Segoe UI"/>
          <w:color w:val="000000"/>
          <w:sz w:val="24"/>
          <w:szCs w:val="24"/>
        </w:rPr>
        <w:t>serializability</w:t>
      </w:r>
      <w:proofErr w:type="spellEnd"/>
      <w:r w:rsidRPr="00C24013">
        <w:rPr>
          <w:rFonts w:ascii="Segoe UI" w:eastAsia="Times New Roman" w:hAnsi="Segoe UI" w:cs="Segoe UI"/>
          <w:color w:val="000000"/>
          <w:sz w:val="24"/>
          <w:szCs w:val="24"/>
        </w:rPr>
        <w:t xml:space="preserve"> is determined during the validation process. It can't be decided in advance.</w:t>
      </w:r>
    </w:p>
    <w:p w:rsidR="00C24013" w:rsidRPr="00C24013" w:rsidRDefault="00C24013" w:rsidP="00C24013">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While executing the transaction, it ensures a greater degree of concurrency and also less number of conflicts.</w:t>
      </w:r>
    </w:p>
    <w:p w:rsidR="00C24013" w:rsidRPr="00C24013" w:rsidRDefault="00C24013" w:rsidP="00C24013">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Thus it contains transactions which have less number of rollbacks.</w:t>
      </w:r>
    </w:p>
    <w:p w:rsidR="00C24013" w:rsidRPr="00C24013" w:rsidRDefault="00C24013" w:rsidP="00C2401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24013">
        <w:rPr>
          <w:rFonts w:ascii="Helvetica" w:eastAsia="Times New Roman" w:hAnsi="Helvetica" w:cs="Helvetica"/>
          <w:color w:val="610B38"/>
          <w:kern w:val="36"/>
          <w:sz w:val="44"/>
          <w:szCs w:val="44"/>
        </w:rPr>
        <w:t>Recovery with Concurrent Transaction</w:t>
      </w:r>
    </w:p>
    <w:p w:rsidR="00C24013" w:rsidRPr="00C24013" w:rsidRDefault="00C24013" w:rsidP="00C24013">
      <w:pPr>
        <w:numPr>
          <w:ilvl w:val="0"/>
          <w:numId w:val="64"/>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Whenever more than one transaction is being executed, then the interleaved of logs occur. During recovery, it would become difficult for the recovery system to backtrack all logs and then start recovering.</w:t>
      </w:r>
    </w:p>
    <w:p w:rsidR="00C24013" w:rsidRPr="00C24013" w:rsidRDefault="00C24013" w:rsidP="00C24013">
      <w:pPr>
        <w:numPr>
          <w:ilvl w:val="0"/>
          <w:numId w:val="64"/>
        </w:numPr>
        <w:shd w:val="clear" w:color="auto" w:fill="FFFFFF"/>
        <w:spacing w:before="60" w:after="100" w:afterAutospacing="1" w:line="375" w:lineRule="atLeast"/>
        <w:jc w:val="both"/>
        <w:rPr>
          <w:rFonts w:ascii="Segoe UI" w:eastAsia="Times New Roman" w:hAnsi="Segoe UI" w:cs="Segoe UI"/>
          <w:color w:val="000000"/>
          <w:sz w:val="24"/>
          <w:szCs w:val="24"/>
        </w:rPr>
      </w:pPr>
      <w:r w:rsidRPr="00C24013">
        <w:rPr>
          <w:rFonts w:ascii="Segoe UI" w:eastAsia="Times New Roman" w:hAnsi="Segoe UI" w:cs="Segoe UI"/>
          <w:color w:val="000000"/>
          <w:sz w:val="24"/>
          <w:szCs w:val="24"/>
        </w:rPr>
        <w:t>To ease this situation, 'checkpoint' concept is used by most DBMS.</w:t>
      </w:r>
    </w:p>
    <w:p w:rsidR="00C24013" w:rsidRPr="00C24013" w:rsidRDefault="00C24013" w:rsidP="00C2401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24013">
        <w:rPr>
          <w:rFonts w:ascii="Segoe UI" w:eastAsia="Times New Roman" w:hAnsi="Segoe UI" w:cs="Segoe UI"/>
          <w:color w:val="333333"/>
          <w:sz w:val="24"/>
          <w:szCs w:val="24"/>
        </w:rPr>
        <w:t>As we have discussed </w:t>
      </w:r>
      <w:hyperlink r:id="rId40" w:history="1">
        <w:r w:rsidRPr="00C24013">
          <w:rPr>
            <w:rFonts w:ascii="Segoe UI" w:eastAsia="Times New Roman" w:hAnsi="Segoe UI" w:cs="Segoe UI"/>
            <w:color w:val="008000"/>
            <w:sz w:val="24"/>
            <w:szCs w:val="24"/>
          </w:rPr>
          <w:t>checkpoint</w:t>
        </w:r>
      </w:hyperlink>
      <w:r w:rsidRPr="00C24013">
        <w:rPr>
          <w:rFonts w:ascii="Segoe UI" w:eastAsia="Times New Roman" w:hAnsi="Segoe UI" w:cs="Segoe UI"/>
          <w:color w:val="333333"/>
          <w:sz w:val="24"/>
          <w:szCs w:val="24"/>
        </w:rPr>
        <w:t> in Transaction Processing Concept of this tutorial, so you can go through the concepts again to make things more clear.</w:t>
      </w:r>
    </w:p>
    <w:p w:rsidR="00C24013" w:rsidRPr="00C24013" w:rsidRDefault="00C24013" w:rsidP="00C24013">
      <w:pPr>
        <w:pStyle w:val="Heading1"/>
        <w:shd w:val="clear" w:color="auto" w:fill="FFFFFF"/>
        <w:spacing w:before="0" w:beforeAutospacing="0" w:after="0" w:afterAutospacing="0"/>
        <w:jc w:val="both"/>
        <w:textAlignment w:val="baseline"/>
        <w:rPr>
          <w:color w:val="273239"/>
        </w:rPr>
      </w:pPr>
      <w:r w:rsidRPr="00C24013">
        <w:rPr>
          <w:color w:val="273239"/>
        </w:rPr>
        <w:t>Graph Based Concurrency Control Protocol in DBMS</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Graph Based Protocols are yet another way of implementing </w:t>
      </w:r>
      <w:hyperlink r:id="rId41" w:history="1">
        <w:r w:rsidRPr="00C24013">
          <w:rPr>
            <w:rFonts w:ascii="Times New Roman" w:eastAsia="Times New Roman" w:hAnsi="Times New Roman" w:cs="Times New Roman"/>
            <w:color w:val="0000FF"/>
            <w:spacing w:val="2"/>
            <w:sz w:val="26"/>
            <w:szCs w:val="26"/>
            <w:u w:val="single"/>
            <w:bdr w:val="none" w:sz="0" w:space="0" w:color="auto" w:frame="1"/>
          </w:rPr>
          <w:t>Lock Based Protocols</w:t>
        </w:r>
      </w:hyperlink>
      <w:r w:rsidRPr="00C24013">
        <w:rPr>
          <w:rFonts w:ascii="Times New Roman" w:eastAsia="Times New Roman" w:hAnsi="Times New Roman" w:cs="Times New Roman"/>
          <w:color w:val="273239"/>
          <w:spacing w:val="2"/>
          <w:sz w:val="26"/>
          <w:szCs w:val="26"/>
        </w:rPr>
        <w:t>. </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As we know the prime problems with Lock Based Protocol has been avoiding Deadlocks and ensuring a Strict Schedule. We’ve seen that Strict Schedules are possible with following </w:t>
      </w:r>
      <w:hyperlink r:id="rId42" w:history="1">
        <w:r w:rsidRPr="00C24013">
          <w:rPr>
            <w:rFonts w:ascii="Times New Roman" w:eastAsia="Times New Roman" w:hAnsi="Times New Roman" w:cs="Times New Roman"/>
            <w:color w:val="0000FF"/>
            <w:spacing w:val="2"/>
            <w:sz w:val="26"/>
            <w:szCs w:val="26"/>
            <w:u w:val="single"/>
            <w:bdr w:val="none" w:sz="0" w:space="0" w:color="auto" w:frame="1"/>
          </w:rPr>
          <w:t>Strict or Rigorous 2-PL</w:t>
        </w:r>
      </w:hyperlink>
      <w:r w:rsidRPr="00C24013">
        <w:rPr>
          <w:rFonts w:ascii="Times New Roman" w:eastAsia="Times New Roman" w:hAnsi="Times New Roman" w:cs="Times New Roman"/>
          <w:color w:val="273239"/>
          <w:spacing w:val="2"/>
          <w:sz w:val="26"/>
          <w:szCs w:val="26"/>
        </w:rPr>
        <w:t>. We’ve even seen that Deadlocks can be avoided if we follow </w:t>
      </w:r>
      <w:hyperlink r:id="rId43" w:history="1">
        <w:r w:rsidRPr="00C24013">
          <w:rPr>
            <w:rFonts w:ascii="Times New Roman" w:eastAsia="Times New Roman" w:hAnsi="Times New Roman" w:cs="Times New Roman"/>
            <w:color w:val="0000FF"/>
            <w:spacing w:val="2"/>
            <w:sz w:val="26"/>
            <w:szCs w:val="26"/>
            <w:u w:val="single"/>
            <w:bdr w:val="none" w:sz="0" w:space="0" w:color="auto" w:frame="1"/>
          </w:rPr>
          <w:t>Conservative 2-PL</w:t>
        </w:r>
      </w:hyperlink>
      <w:r w:rsidRPr="00C24013">
        <w:rPr>
          <w:rFonts w:ascii="Times New Roman" w:eastAsia="Times New Roman" w:hAnsi="Times New Roman" w:cs="Times New Roman"/>
          <w:color w:val="273239"/>
          <w:spacing w:val="2"/>
          <w:sz w:val="26"/>
          <w:szCs w:val="26"/>
        </w:rPr>
        <w:t> but the problem with this protocol is it cannot be used practically. Graph Based Protocols are used as an alternative to 2-PL. </w:t>
      </w:r>
      <w:r w:rsidRPr="00C24013">
        <w:rPr>
          <w:rFonts w:ascii="Times New Roman" w:eastAsia="Times New Roman" w:hAnsi="Times New Roman" w:cs="Times New Roman"/>
          <w:i/>
          <w:iCs/>
          <w:color w:val="273239"/>
          <w:spacing w:val="2"/>
          <w:sz w:val="26"/>
          <w:szCs w:val="26"/>
          <w:bdr w:val="none" w:sz="0" w:space="0" w:color="auto" w:frame="1"/>
        </w:rPr>
        <w:t>Tree Based Protocols is a simple implementation of Graph Based Protocol</w:t>
      </w:r>
      <w:r w:rsidRPr="00C24013">
        <w:rPr>
          <w:rFonts w:ascii="Times New Roman" w:eastAsia="Times New Roman" w:hAnsi="Times New Roman" w:cs="Times New Roman"/>
          <w:color w:val="273239"/>
          <w:spacing w:val="2"/>
          <w:sz w:val="26"/>
          <w:szCs w:val="26"/>
        </w:rPr>
        <w:t>. </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A prerequisite of this protocol is that we know the order to access a Database Item. For this we implement a </w:t>
      </w:r>
      <w:r w:rsidRPr="00C24013">
        <w:rPr>
          <w:rFonts w:ascii="Times New Roman" w:eastAsia="Times New Roman" w:hAnsi="Times New Roman" w:cs="Times New Roman"/>
          <w:b/>
          <w:bCs/>
          <w:color w:val="273239"/>
          <w:spacing w:val="2"/>
          <w:sz w:val="26"/>
          <w:szCs w:val="26"/>
          <w:bdr w:val="none" w:sz="0" w:space="0" w:color="auto" w:frame="1"/>
        </w:rPr>
        <w:t>Partial Ordering</w:t>
      </w:r>
      <w:r w:rsidRPr="00C24013">
        <w:rPr>
          <w:rFonts w:ascii="Times New Roman" w:eastAsia="Times New Roman" w:hAnsi="Times New Roman" w:cs="Times New Roman"/>
          <w:color w:val="273239"/>
          <w:spacing w:val="2"/>
          <w:sz w:val="26"/>
          <w:szCs w:val="26"/>
        </w:rPr>
        <w:t> on a set of the </w:t>
      </w:r>
      <w:r w:rsidRPr="00C24013">
        <w:rPr>
          <w:rFonts w:ascii="Times New Roman" w:eastAsia="Times New Roman" w:hAnsi="Times New Roman" w:cs="Times New Roman"/>
          <w:b/>
          <w:bCs/>
          <w:color w:val="273239"/>
          <w:spacing w:val="2"/>
          <w:sz w:val="26"/>
          <w:szCs w:val="26"/>
          <w:bdr w:val="none" w:sz="0" w:space="0" w:color="auto" w:frame="1"/>
        </w:rPr>
        <w:t>Database Items (D) </w:t>
      </w:r>
      <w:r w:rsidRPr="00C24013">
        <w:rPr>
          <w:rFonts w:ascii="Times New Roman" w:eastAsia="Times New Roman" w:hAnsi="Times New Roman" w:cs="Times New Roman"/>
          <w:b/>
          <w:bCs/>
          <w:i/>
          <w:iCs/>
          <w:color w:val="273239"/>
          <w:spacing w:val="2"/>
          <w:sz w:val="26"/>
          <w:szCs w:val="26"/>
          <w:bdr w:val="none" w:sz="0" w:space="0" w:color="auto" w:frame="1"/>
        </w:rPr>
        <w:t>{d</w:t>
      </w:r>
      <w:r w:rsidRPr="00C24013">
        <w:rPr>
          <w:rFonts w:ascii="Times New Roman" w:eastAsia="Times New Roman" w:hAnsi="Times New Roman" w:cs="Times New Roman"/>
          <w:b/>
          <w:bCs/>
          <w:i/>
          <w:iCs/>
          <w:color w:val="273239"/>
          <w:spacing w:val="2"/>
          <w:sz w:val="19"/>
          <w:szCs w:val="19"/>
          <w:bdr w:val="none" w:sz="0" w:space="0" w:color="auto" w:frame="1"/>
          <w:vertAlign w:val="subscript"/>
        </w:rPr>
        <w:t>1</w:t>
      </w:r>
      <w:r w:rsidRPr="00C24013">
        <w:rPr>
          <w:rFonts w:ascii="Times New Roman" w:eastAsia="Times New Roman" w:hAnsi="Times New Roman" w:cs="Times New Roman"/>
          <w:b/>
          <w:bCs/>
          <w:i/>
          <w:iCs/>
          <w:color w:val="273239"/>
          <w:spacing w:val="2"/>
          <w:sz w:val="26"/>
          <w:szCs w:val="26"/>
          <w:bdr w:val="none" w:sz="0" w:space="0" w:color="auto" w:frame="1"/>
        </w:rPr>
        <w:t>, d</w:t>
      </w:r>
      <w:r w:rsidRPr="00C24013">
        <w:rPr>
          <w:rFonts w:ascii="Times New Roman" w:eastAsia="Times New Roman" w:hAnsi="Times New Roman" w:cs="Times New Roman"/>
          <w:b/>
          <w:bCs/>
          <w:i/>
          <w:iCs/>
          <w:color w:val="273239"/>
          <w:spacing w:val="2"/>
          <w:sz w:val="19"/>
          <w:szCs w:val="19"/>
          <w:bdr w:val="none" w:sz="0" w:space="0" w:color="auto" w:frame="1"/>
          <w:vertAlign w:val="subscript"/>
        </w:rPr>
        <w:t>2</w:t>
      </w:r>
      <w:r w:rsidRPr="00C24013">
        <w:rPr>
          <w:rFonts w:ascii="Times New Roman" w:eastAsia="Times New Roman" w:hAnsi="Times New Roman" w:cs="Times New Roman"/>
          <w:b/>
          <w:bCs/>
          <w:i/>
          <w:iCs/>
          <w:color w:val="273239"/>
          <w:spacing w:val="2"/>
          <w:sz w:val="26"/>
          <w:szCs w:val="26"/>
          <w:bdr w:val="none" w:sz="0" w:space="0" w:color="auto" w:frame="1"/>
        </w:rPr>
        <w:t>, d</w:t>
      </w:r>
      <w:r w:rsidRPr="00C24013">
        <w:rPr>
          <w:rFonts w:ascii="Times New Roman" w:eastAsia="Times New Roman" w:hAnsi="Times New Roman" w:cs="Times New Roman"/>
          <w:b/>
          <w:bCs/>
          <w:i/>
          <w:iCs/>
          <w:color w:val="273239"/>
          <w:spacing w:val="2"/>
          <w:sz w:val="19"/>
          <w:szCs w:val="19"/>
          <w:bdr w:val="none" w:sz="0" w:space="0" w:color="auto" w:frame="1"/>
          <w:vertAlign w:val="subscript"/>
        </w:rPr>
        <w:t>3</w:t>
      </w:r>
      <w:proofErr w:type="gramStart"/>
      <w:r w:rsidRPr="00C24013">
        <w:rPr>
          <w:rFonts w:ascii="Times New Roman" w:eastAsia="Times New Roman" w:hAnsi="Times New Roman" w:cs="Times New Roman"/>
          <w:b/>
          <w:bCs/>
          <w:i/>
          <w:iCs/>
          <w:color w:val="273239"/>
          <w:spacing w:val="2"/>
          <w:sz w:val="26"/>
          <w:szCs w:val="26"/>
          <w:bdr w:val="none" w:sz="0" w:space="0" w:color="auto" w:frame="1"/>
        </w:rPr>
        <w:t>, …..,</w:t>
      </w:r>
      <w:proofErr w:type="gramEnd"/>
      <w:r w:rsidRPr="00C24013">
        <w:rPr>
          <w:rFonts w:ascii="Times New Roman" w:eastAsia="Times New Roman" w:hAnsi="Times New Roman" w:cs="Times New Roman"/>
          <w:b/>
          <w:bCs/>
          <w:i/>
          <w:iCs/>
          <w:color w:val="273239"/>
          <w:spacing w:val="2"/>
          <w:sz w:val="26"/>
          <w:szCs w:val="26"/>
          <w:bdr w:val="none" w:sz="0" w:space="0" w:color="auto" w:frame="1"/>
        </w:rPr>
        <w:t xml:space="preserve"> </w:t>
      </w:r>
      <w:proofErr w:type="spellStart"/>
      <w:r w:rsidRPr="00C24013">
        <w:rPr>
          <w:rFonts w:ascii="Times New Roman" w:eastAsia="Times New Roman" w:hAnsi="Times New Roman" w:cs="Times New Roman"/>
          <w:b/>
          <w:bCs/>
          <w:i/>
          <w:iCs/>
          <w:color w:val="273239"/>
          <w:spacing w:val="2"/>
          <w:sz w:val="26"/>
          <w:szCs w:val="26"/>
          <w:bdr w:val="none" w:sz="0" w:space="0" w:color="auto" w:frame="1"/>
        </w:rPr>
        <w:t>d</w:t>
      </w:r>
      <w:r w:rsidRPr="00C24013">
        <w:rPr>
          <w:rFonts w:ascii="Times New Roman" w:eastAsia="Times New Roman" w:hAnsi="Times New Roman" w:cs="Times New Roman"/>
          <w:b/>
          <w:bCs/>
          <w:i/>
          <w:iCs/>
          <w:color w:val="273239"/>
          <w:spacing w:val="2"/>
          <w:sz w:val="19"/>
          <w:szCs w:val="19"/>
          <w:bdr w:val="none" w:sz="0" w:space="0" w:color="auto" w:frame="1"/>
          <w:vertAlign w:val="subscript"/>
        </w:rPr>
        <w:t>n</w:t>
      </w:r>
      <w:proofErr w:type="spellEnd"/>
      <w:r w:rsidRPr="00C24013">
        <w:rPr>
          <w:rFonts w:ascii="Times New Roman" w:eastAsia="Times New Roman" w:hAnsi="Times New Roman" w:cs="Times New Roman"/>
          <w:b/>
          <w:bCs/>
          <w:i/>
          <w:iCs/>
          <w:color w:val="273239"/>
          <w:spacing w:val="2"/>
          <w:sz w:val="26"/>
          <w:szCs w:val="26"/>
          <w:bdr w:val="none" w:sz="0" w:space="0" w:color="auto" w:frame="1"/>
        </w:rPr>
        <w:t>}</w:t>
      </w:r>
      <w:r w:rsidRPr="00C24013">
        <w:rPr>
          <w:rFonts w:ascii="Times New Roman" w:eastAsia="Times New Roman" w:hAnsi="Times New Roman" w:cs="Times New Roman"/>
          <w:i/>
          <w:iCs/>
          <w:color w:val="273239"/>
          <w:spacing w:val="2"/>
          <w:sz w:val="26"/>
          <w:szCs w:val="26"/>
          <w:bdr w:val="none" w:sz="0" w:space="0" w:color="auto" w:frame="1"/>
        </w:rPr>
        <w:t> </w:t>
      </w:r>
      <w:r w:rsidRPr="00C24013">
        <w:rPr>
          <w:rFonts w:ascii="Times New Roman" w:eastAsia="Times New Roman" w:hAnsi="Times New Roman" w:cs="Times New Roman"/>
          <w:color w:val="273239"/>
          <w:spacing w:val="2"/>
          <w:sz w:val="26"/>
          <w:szCs w:val="26"/>
        </w:rPr>
        <w:t>. The protocol following the implementation of Partial Ordering is stated as- </w:t>
      </w:r>
    </w:p>
    <w:p w:rsidR="00C24013" w:rsidRPr="00C24013" w:rsidRDefault="00C24013" w:rsidP="00C24013">
      <w:pPr>
        <w:numPr>
          <w:ilvl w:val="0"/>
          <w:numId w:val="6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If </w:t>
      </w:r>
      <w:r w:rsidRPr="00C24013">
        <w:rPr>
          <w:rFonts w:ascii="Times New Roman" w:eastAsia="Times New Roman" w:hAnsi="Times New Roman" w:cs="Times New Roman"/>
          <w:b/>
          <w:bCs/>
          <w:i/>
          <w:iCs/>
          <w:color w:val="273239"/>
          <w:spacing w:val="2"/>
          <w:sz w:val="26"/>
          <w:szCs w:val="26"/>
          <w:bdr w:val="none" w:sz="0" w:space="0" w:color="auto" w:frame="1"/>
        </w:rPr>
        <w:t>d</w:t>
      </w:r>
      <w:r w:rsidRPr="00C24013">
        <w:rPr>
          <w:rFonts w:ascii="Times New Roman" w:eastAsia="Times New Roman" w:hAnsi="Times New Roman" w:cs="Times New Roman"/>
          <w:b/>
          <w:bCs/>
          <w:i/>
          <w:iCs/>
          <w:color w:val="273239"/>
          <w:spacing w:val="2"/>
          <w:sz w:val="19"/>
          <w:szCs w:val="19"/>
          <w:bdr w:val="none" w:sz="0" w:space="0" w:color="auto" w:frame="1"/>
          <w:vertAlign w:val="subscript"/>
        </w:rPr>
        <w:t>i</w:t>
      </w:r>
      <w:r w:rsidRPr="00C24013">
        <w:rPr>
          <w:rFonts w:ascii="Times New Roman" w:eastAsia="Times New Roman" w:hAnsi="Times New Roman" w:cs="Times New Roman"/>
          <w:b/>
          <w:bCs/>
          <w:i/>
          <w:iCs/>
          <w:color w:val="273239"/>
          <w:spacing w:val="2"/>
          <w:sz w:val="26"/>
          <w:szCs w:val="26"/>
          <w:bdr w:val="none" w:sz="0" w:space="0" w:color="auto" w:frame="1"/>
        </w:rPr>
        <w:t xml:space="preserve"> –&gt; </w:t>
      </w:r>
      <w:proofErr w:type="spellStart"/>
      <w:r w:rsidRPr="00C24013">
        <w:rPr>
          <w:rFonts w:ascii="Times New Roman" w:eastAsia="Times New Roman" w:hAnsi="Times New Roman" w:cs="Times New Roman"/>
          <w:b/>
          <w:bCs/>
          <w:i/>
          <w:iCs/>
          <w:color w:val="273239"/>
          <w:spacing w:val="2"/>
          <w:sz w:val="26"/>
          <w:szCs w:val="26"/>
          <w:bdr w:val="none" w:sz="0" w:space="0" w:color="auto" w:frame="1"/>
        </w:rPr>
        <w:t>d</w:t>
      </w:r>
      <w:r w:rsidRPr="00C24013">
        <w:rPr>
          <w:rFonts w:ascii="Times New Roman" w:eastAsia="Times New Roman" w:hAnsi="Times New Roman" w:cs="Times New Roman"/>
          <w:b/>
          <w:bCs/>
          <w:i/>
          <w:iCs/>
          <w:color w:val="273239"/>
          <w:spacing w:val="2"/>
          <w:sz w:val="19"/>
          <w:szCs w:val="19"/>
          <w:bdr w:val="none" w:sz="0" w:space="0" w:color="auto" w:frame="1"/>
          <w:vertAlign w:val="subscript"/>
        </w:rPr>
        <w:t>j</w:t>
      </w:r>
      <w:proofErr w:type="spellEnd"/>
      <w:r w:rsidRPr="00C24013">
        <w:rPr>
          <w:rFonts w:ascii="Times New Roman" w:eastAsia="Times New Roman" w:hAnsi="Times New Roman" w:cs="Times New Roman"/>
          <w:color w:val="273239"/>
          <w:spacing w:val="2"/>
          <w:sz w:val="26"/>
          <w:szCs w:val="26"/>
        </w:rPr>
        <w:t> then any transaction accessing both d</w:t>
      </w:r>
      <w:r w:rsidRPr="00C24013">
        <w:rPr>
          <w:rFonts w:ascii="Times New Roman" w:eastAsia="Times New Roman" w:hAnsi="Times New Roman" w:cs="Times New Roman"/>
          <w:color w:val="273239"/>
          <w:spacing w:val="2"/>
          <w:sz w:val="19"/>
          <w:szCs w:val="19"/>
          <w:bdr w:val="none" w:sz="0" w:space="0" w:color="auto" w:frame="1"/>
          <w:vertAlign w:val="subscript"/>
        </w:rPr>
        <w:t>i</w:t>
      </w:r>
      <w:r w:rsidRPr="00C24013">
        <w:rPr>
          <w:rFonts w:ascii="Times New Roman" w:eastAsia="Times New Roman" w:hAnsi="Times New Roman" w:cs="Times New Roman"/>
          <w:color w:val="273239"/>
          <w:spacing w:val="2"/>
          <w:sz w:val="26"/>
          <w:szCs w:val="26"/>
        </w:rPr>
        <w:t xml:space="preserve"> and </w:t>
      </w:r>
      <w:proofErr w:type="spellStart"/>
      <w:r w:rsidRPr="00C24013">
        <w:rPr>
          <w:rFonts w:ascii="Times New Roman" w:eastAsia="Times New Roman" w:hAnsi="Times New Roman" w:cs="Times New Roman"/>
          <w:color w:val="273239"/>
          <w:spacing w:val="2"/>
          <w:sz w:val="26"/>
          <w:szCs w:val="26"/>
        </w:rPr>
        <w:t>d</w:t>
      </w:r>
      <w:r w:rsidRPr="00C24013">
        <w:rPr>
          <w:rFonts w:ascii="Times New Roman" w:eastAsia="Times New Roman" w:hAnsi="Times New Roman" w:cs="Times New Roman"/>
          <w:color w:val="273239"/>
          <w:spacing w:val="2"/>
          <w:sz w:val="19"/>
          <w:szCs w:val="19"/>
          <w:bdr w:val="none" w:sz="0" w:space="0" w:color="auto" w:frame="1"/>
          <w:vertAlign w:val="subscript"/>
        </w:rPr>
        <w:t>j</w:t>
      </w:r>
      <w:proofErr w:type="spellEnd"/>
      <w:r w:rsidRPr="00C24013">
        <w:rPr>
          <w:rFonts w:ascii="Times New Roman" w:eastAsia="Times New Roman" w:hAnsi="Times New Roman" w:cs="Times New Roman"/>
          <w:color w:val="273239"/>
          <w:spacing w:val="2"/>
          <w:sz w:val="26"/>
          <w:szCs w:val="26"/>
        </w:rPr>
        <w:t> must access d</w:t>
      </w:r>
      <w:r w:rsidRPr="00C24013">
        <w:rPr>
          <w:rFonts w:ascii="Times New Roman" w:eastAsia="Times New Roman" w:hAnsi="Times New Roman" w:cs="Times New Roman"/>
          <w:color w:val="273239"/>
          <w:spacing w:val="2"/>
          <w:sz w:val="19"/>
          <w:szCs w:val="19"/>
          <w:bdr w:val="none" w:sz="0" w:space="0" w:color="auto" w:frame="1"/>
          <w:vertAlign w:val="subscript"/>
        </w:rPr>
        <w:t>i</w:t>
      </w:r>
      <w:r w:rsidRPr="00C24013">
        <w:rPr>
          <w:rFonts w:ascii="Times New Roman" w:eastAsia="Times New Roman" w:hAnsi="Times New Roman" w:cs="Times New Roman"/>
          <w:color w:val="273239"/>
          <w:spacing w:val="2"/>
          <w:sz w:val="26"/>
          <w:szCs w:val="26"/>
        </w:rPr>
        <w:t xml:space="preserve"> before accessing </w:t>
      </w:r>
      <w:proofErr w:type="spellStart"/>
      <w:r w:rsidRPr="00C24013">
        <w:rPr>
          <w:rFonts w:ascii="Times New Roman" w:eastAsia="Times New Roman" w:hAnsi="Times New Roman" w:cs="Times New Roman"/>
          <w:color w:val="273239"/>
          <w:spacing w:val="2"/>
          <w:sz w:val="26"/>
          <w:szCs w:val="26"/>
        </w:rPr>
        <w:t>d</w:t>
      </w:r>
      <w:r w:rsidRPr="00C24013">
        <w:rPr>
          <w:rFonts w:ascii="Times New Roman" w:eastAsia="Times New Roman" w:hAnsi="Times New Roman" w:cs="Times New Roman"/>
          <w:color w:val="273239"/>
          <w:spacing w:val="2"/>
          <w:sz w:val="19"/>
          <w:szCs w:val="19"/>
          <w:bdr w:val="none" w:sz="0" w:space="0" w:color="auto" w:frame="1"/>
          <w:vertAlign w:val="subscript"/>
        </w:rPr>
        <w:t>j</w:t>
      </w:r>
      <w:proofErr w:type="spellEnd"/>
      <w:r w:rsidRPr="00C24013">
        <w:rPr>
          <w:rFonts w:ascii="Times New Roman" w:eastAsia="Times New Roman" w:hAnsi="Times New Roman" w:cs="Times New Roman"/>
          <w:color w:val="273239"/>
          <w:spacing w:val="2"/>
          <w:sz w:val="26"/>
          <w:szCs w:val="26"/>
        </w:rPr>
        <w:t>.</w:t>
      </w:r>
    </w:p>
    <w:p w:rsidR="00C24013" w:rsidRPr="00C24013" w:rsidRDefault="00C24013" w:rsidP="00C24013">
      <w:pPr>
        <w:numPr>
          <w:ilvl w:val="0"/>
          <w:numId w:val="6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Implies that the set </w:t>
      </w:r>
      <w:r w:rsidRPr="00C24013">
        <w:rPr>
          <w:rFonts w:ascii="Times New Roman" w:eastAsia="Times New Roman" w:hAnsi="Times New Roman" w:cs="Times New Roman"/>
          <w:b/>
          <w:bCs/>
          <w:color w:val="273239"/>
          <w:spacing w:val="2"/>
          <w:sz w:val="26"/>
          <w:szCs w:val="26"/>
          <w:bdr w:val="none" w:sz="0" w:space="0" w:color="auto" w:frame="1"/>
        </w:rPr>
        <w:t>D</w:t>
      </w:r>
      <w:r w:rsidRPr="00C24013">
        <w:rPr>
          <w:rFonts w:ascii="Times New Roman" w:eastAsia="Times New Roman" w:hAnsi="Times New Roman" w:cs="Times New Roman"/>
          <w:color w:val="273239"/>
          <w:spacing w:val="2"/>
          <w:sz w:val="26"/>
          <w:szCs w:val="26"/>
        </w:rPr>
        <w:t> may now be viewed as a directed acyclic graph (DAG), called a </w:t>
      </w:r>
      <w:r w:rsidRPr="00C24013">
        <w:rPr>
          <w:rFonts w:ascii="Times New Roman" w:eastAsia="Times New Roman" w:hAnsi="Times New Roman" w:cs="Times New Roman"/>
          <w:i/>
          <w:iCs/>
          <w:color w:val="273239"/>
          <w:spacing w:val="2"/>
          <w:sz w:val="26"/>
          <w:szCs w:val="26"/>
          <w:bdr w:val="none" w:sz="0" w:space="0" w:color="auto" w:frame="1"/>
        </w:rPr>
        <w:t>database graph</w:t>
      </w:r>
      <w:r w:rsidRPr="00C24013">
        <w:rPr>
          <w:rFonts w:ascii="Times New Roman" w:eastAsia="Times New Roman" w:hAnsi="Times New Roman" w:cs="Times New Roman"/>
          <w:color w:val="273239"/>
          <w:spacing w:val="2"/>
          <w:sz w:val="26"/>
          <w:szCs w:val="26"/>
        </w:rPr>
        <w:t>.</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b/>
          <w:bCs/>
          <w:color w:val="273239"/>
          <w:spacing w:val="2"/>
          <w:sz w:val="26"/>
          <w:szCs w:val="26"/>
          <w:bdr w:val="none" w:sz="0" w:space="0" w:color="auto" w:frame="1"/>
        </w:rPr>
        <w:lastRenderedPageBreak/>
        <w:t>Tree Based Protocol –</w:t>
      </w:r>
      <w:r w:rsidRPr="00C24013">
        <w:rPr>
          <w:rFonts w:ascii="Times New Roman" w:eastAsia="Times New Roman" w:hAnsi="Times New Roman" w:cs="Times New Roman"/>
          <w:color w:val="273239"/>
          <w:spacing w:val="2"/>
          <w:sz w:val="26"/>
          <w:szCs w:val="26"/>
        </w:rPr>
        <w:t> </w:t>
      </w:r>
    </w:p>
    <w:p w:rsidR="00C24013" w:rsidRPr="00C24013" w:rsidRDefault="00C24013" w:rsidP="00C24013">
      <w:pPr>
        <w:numPr>
          <w:ilvl w:val="0"/>
          <w:numId w:val="6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Partial Order on Database items determines a tree like structure.</w:t>
      </w:r>
    </w:p>
    <w:p w:rsidR="00C24013" w:rsidRPr="00C24013" w:rsidRDefault="00C24013" w:rsidP="00C24013">
      <w:pPr>
        <w:numPr>
          <w:ilvl w:val="0"/>
          <w:numId w:val="6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Only Exclusive Locks are allowed.</w:t>
      </w:r>
    </w:p>
    <w:p w:rsidR="00C24013" w:rsidRPr="00C24013" w:rsidRDefault="00C24013" w:rsidP="00C24013">
      <w:pPr>
        <w:numPr>
          <w:ilvl w:val="0"/>
          <w:numId w:val="6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The first lock by T</w:t>
      </w:r>
      <w:r w:rsidRPr="00C24013">
        <w:rPr>
          <w:rFonts w:ascii="Times New Roman" w:eastAsia="Times New Roman" w:hAnsi="Times New Roman" w:cs="Times New Roman"/>
          <w:color w:val="273239"/>
          <w:spacing w:val="2"/>
          <w:sz w:val="19"/>
          <w:szCs w:val="19"/>
          <w:bdr w:val="none" w:sz="0" w:space="0" w:color="auto" w:frame="1"/>
          <w:vertAlign w:val="subscript"/>
        </w:rPr>
        <w:t>i</w:t>
      </w:r>
      <w:r w:rsidRPr="00C24013">
        <w:rPr>
          <w:rFonts w:ascii="Times New Roman" w:eastAsia="Times New Roman" w:hAnsi="Times New Roman" w:cs="Times New Roman"/>
          <w:color w:val="273239"/>
          <w:spacing w:val="2"/>
          <w:sz w:val="26"/>
          <w:szCs w:val="26"/>
        </w:rPr>
        <w:t> may be on any data item. Subsequently, a data Q can be locked by T</w:t>
      </w:r>
      <w:r w:rsidRPr="00C24013">
        <w:rPr>
          <w:rFonts w:ascii="Times New Roman" w:eastAsia="Times New Roman" w:hAnsi="Times New Roman" w:cs="Times New Roman"/>
          <w:color w:val="273239"/>
          <w:spacing w:val="2"/>
          <w:sz w:val="19"/>
          <w:szCs w:val="19"/>
          <w:bdr w:val="none" w:sz="0" w:space="0" w:color="auto" w:frame="1"/>
          <w:vertAlign w:val="subscript"/>
        </w:rPr>
        <w:t>i</w:t>
      </w:r>
      <w:r w:rsidRPr="00C24013">
        <w:rPr>
          <w:rFonts w:ascii="Times New Roman" w:eastAsia="Times New Roman" w:hAnsi="Times New Roman" w:cs="Times New Roman"/>
          <w:color w:val="273239"/>
          <w:spacing w:val="2"/>
          <w:sz w:val="26"/>
          <w:szCs w:val="26"/>
        </w:rPr>
        <w:t> only if the parent of Q is currently locked by T</w:t>
      </w:r>
      <w:r w:rsidRPr="00C24013">
        <w:rPr>
          <w:rFonts w:ascii="Times New Roman" w:eastAsia="Times New Roman" w:hAnsi="Times New Roman" w:cs="Times New Roman"/>
          <w:color w:val="273239"/>
          <w:spacing w:val="2"/>
          <w:sz w:val="19"/>
          <w:szCs w:val="19"/>
          <w:bdr w:val="none" w:sz="0" w:space="0" w:color="auto" w:frame="1"/>
          <w:vertAlign w:val="subscript"/>
        </w:rPr>
        <w:t>i</w:t>
      </w:r>
      <w:r w:rsidRPr="00C24013">
        <w:rPr>
          <w:rFonts w:ascii="Times New Roman" w:eastAsia="Times New Roman" w:hAnsi="Times New Roman" w:cs="Times New Roman"/>
          <w:color w:val="273239"/>
          <w:spacing w:val="2"/>
          <w:sz w:val="26"/>
          <w:szCs w:val="26"/>
        </w:rPr>
        <w:t>.</w:t>
      </w:r>
    </w:p>
    <w:p w:rsidR="00C24013" w:rsidRPr="00C24013" w:rsidRDefault="00C24013" w:rsidP="00C24013">
      <w:pPr>
        <w:numPr>
          <w:ilvl w:val="0"/>
          <w:numId w:val="6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Data items can be unlocked at any time.</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Following the Tree based Protocol ensures </w:t>
      </w:r>
      <w:r w:rsidRPr="00C24013">
        <w:rPr>
          <w:rFonts w:ascii="Times New Roman" w:eastAsia="Times New Roman" w:hAnsi="Times New Roman" w:cs="Times New Roman"/>
          <w:b/>
          <w:bCs/>
          <w:color w:val="273239"/>
          <w:spacing w:val="2"/>
          <w:sz w:val="26"/>
          <w:szCs w:val="26"/>
          <w:bdr w:val="none" w:sz="0" w:space="0" w:color="auto" w:frame="1"/>
        </w:rPr>
        <w:t xml:space="preserve">Conflict </w:t>
      </w:r>
      <w:proofErr w:type="spellStart"/>
      <w:r w:rsidRPr="00C24013">
        <w:rPr>
          <w:rFonts w:ascii="Times New Roman" w:eastAsia="Times New Roman" w:hAnsi="Times New Roman" w:cs="Times New Roman"/>
          <w:b/>
          <w:bCs/>
          <w:color w:val="273239"/>
          <w:spacing w:val="2"/>
          <w:sz w:val="26"/>
          <w:szCs w:val="26"/>
          <w:bdr w:val="none" w:sz="0" w:space="0" w:color="auto" w:frame="1"/>
        </w:rPr>
        <w:t>Serializability</w:t>
      </w:r>
      <w:proofErr w:type="spellEnd"/>
      <w:r w:rsidRPr="00C24013">
        <w:rPr>
          <w:rFonts w:ascii="Times New Roman" w:eastAsia="Times New Roman" w:hAnsi="Times New Roman" w:cs="Times New Roman"/>
          <w:b/>
          <w:bCs/>
          <w:color w:val="273239"/>
          <w:spacing w:val="2"/>
          <w:sz w:val="26"/>
          <w:szCs w:val="26"/>
          <w:bdr w:val="none" w:sz="0" w:space="0" w:color="auto" w:frame="1"/>
        </w:rPr>
        <w:t xml:space="preserve"> and Deadlock Free</w:t>
      </w:r>
      <w:r w:rsidRPr="00C24013">
        <w:rPr>
          <w:rFonts w:ascii="Times New Roman" w:eastAsia="Times New Roman" w:hAnsi="Times New Roman" w:cs="Times New Roman"/>
          <w:color w:val="273239"/>
          <w:spacing w:val="2"/>
          <w:sz w:val="26"/>
          <w:szCs w:val="26"/>
        </w:rPr>
        <w:t> schedule. We need not wait for unlocking a Data item as we did in 2-PL protocol, thus increasing the concurrency. </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Now, let us see an Example, following is a </w:t>
      </w:r>
      <w:r w:rsidRPr="00C24013">
        <w:rPr>
          <w:rFonts w:ascii="Times New Roman" w:eastAsia="Times New Roman" w:hAnsi="Times New Roman" w:cs="Times New Roman"/>
          <w:i/>
          <w:iCs/>
          <w:color w:val="273239"/>
          <w:spacing w:val="2"/>
          <w:sz w:val="26"/>
          <w:szCs w:val="26"/>
          <w:bdr w:val="none" w:sz="0" w:space="0" w:color="auto" w:frame="1"/>
        </w:rPr>
        <w:t>Database Graph</w:t>
      </w:r>
      <w:r w:rsidRPr="00C24013">
        <w:rPr>
          <w:rFonts w:ascii="Times New Roman" w:eastAsia="Times New Roman" w:hAnsi="Times New Roman" w:cs="Times New Roman"/>
          <w:color w:val="273239"/>
          <w:spacing w:val="2"/>
          <w:sz w:val="26"/>
          <w:szCs w:val="26"/>
        </w:rPr>
        <w:t> which will be used as a reference for locking the items subsequently. </w:t>
      </w:r>
    </w:p>
    <w:p w:rsidR="00C24013" w:rsidRPr="00C24013" w:rsidRDefault="00C24013" w:rsidP="00C24013">
      <w:pPr>
        <w:shd w:val="clear" w:color="auto" w:fill="FFFFFF"/>
        <w:spacing w:after="15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noProof/>
          <w:color w:val="273239"/>
          <w:spacing w:val="2"/>
          <w:sz w:val="26"/>
          <w:szCs w:val="26"/>
        </w:rPr>
        <w:drawing>
          <wp:inline distT="0" distB="0" distL="0" distR="0" wp14:anchorId="3F304795" wp14:editId="3A3704A8">
            <wp:extent cx="3114675" cy="3771900"/>
            <wp:effectExtent l="0" t="0" r="0" b="0"/>
            <wp:docPr id="36" name="Picture 36"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14675" cy="3771900"/>
                    </a:xfrm>
                    <a:prstGeom prst="rect">
                      <a:avLst/>
                    </a:prstGeom>
                    <a:noFill/>
                    <a:ln>
                      <a:noFill/>
                    </a:ln>
                  </pic:spPr>
                </pic:pic>
              </a:graphicData>
            </a:graphic>
          </wp:inline>
        </w:drawing>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b/>
          <w:bCs/>
          <w:color w:val="273239"/>
          <w:spacing w:val="2"/>
          <w:sz w:val="26"/>
          <w:szCs w:val="26"/>
          <w:bdr w:val="none" w:sz="0" w:space="0" w:color="auto" w:frame="1"/>
        </w:rPr>
        <w:t>Image –</w:t>
      </w:r>
      <w:r w:rsidRPr="00C24013">
        <w:rPr>
          <w:rFonts w:ascii="Times New Roman" w:eastAsia="Times New Roman" w:hAnsi="Times New Roman" w:cs="Times New Roman"/>
          <w:color w:val="273239"/>
          <w:spacing w:val="2"/>
          <w:sz w:val="26"/>
          <w:szCs w:val="26"/>
        </w:rPr>
        <w:t> Database Graph </w:t>
      </w:r>
      <w:r w:rsidRPr="00C24013">
        <w:rPr>
          <w:rFonts w:ascii="Times New Roman" w:eastAsia="Times New Roman" w:hAnsi="Times New Roman" w:cs="Times New Roman"/>
          <w:color w:val="273239"/>
          <w:spacing w:val="2"/>
          <w:sz w:val="26"/>
          <w:szCs w:val="26"/>
        </w:rPr>
        <w:br/>
        <w:t xml:space="preserve">Let’s look at an example based on the above Database Graph. We have three Transactions in this schedule and this is a skeleton example, </w:t>
      </w:r>
      <w:proofErr w:type="spellStart"/>
      <w:r w:rsidRPr="00C24013">
        <w:rPr>
          <w:rFonts w:ascii="Times New Roman" w:eastAsia="Times New Roman" w:hAnsi="Times New Roman" w:cs="Times New Roman"/>
          <w:color w:val="273239"/>
          <w:spacing w:val="2"/>
          <w:sz w:val="26"/>
          <w:szCs w:val="26"/>
        </w:rPr>
        <w:t>i.e</w:t>
      </w:r>
      <w:proofErr w:type="spellEnd"/>
      <w:r w:rsidRPr="00C24013">
        <w:rPr>
          <w:rFonts w:ascii="Times New Roman" w:eastAsia="Times New Roman" w:hAnsi="Times New Roman" w:cs="Times New Roman"/>
          <w:color w:val="273239"/>
          <w:spacing w:val="2"/>
          <w:sz w:val="26"/>
          <w:szCs w:val="26"/>
        </w:rPr>
        <w:t>, we will only see how Locking and Unlocking works, let’s keep this simple and not make this complex by adding operations on data. </w:t>
      </w:r>
      <w:r w:rsidRPr="00C24013">
        <w:rPr>
          <w:rFonts w:ascii="Times New Roman" w:eastAsia="Times New Roman" w:hAnsi="Times New Roman" w:cs="Times New Roman"/>
          <w:color w:val="273239"/>
          <w:spacing w:val="2"/>
          <w:sz w:val="26"/>
          <w:szCs w:val="26"/>
        </w:rPr>
        <w:br/>
        <w:t> </w:t>
      </w:r>
    </w:p>
    <w:tbl>
      <w:tblPr>
        <w:tblW w:w="0" w:type="auto"/>
        <w:tblCellMar>
          <w:left w:w="0" w:type="dxa"/>
          <w:right w:w="0" w:type="dxa"/>
        </w:tblCellMar>
        <w:tblLook w:val="04A0" w:firstRow="1" w:lastRow="0" w:firstColumn="1" w:lastColumn="0" w:noHBand="0" w:noVBand="1"/>
      </w:tblPr>
      <w:tblGrid>
        <w:gridCol w:w="260"/>
        <w:gridCol w:w="1401"/>
        <w:gridCol w:w="1401"/>
        <w:gridCol w:w="1387"/>
      </w:tblGrid>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T</w:t>
            </w:r>
            <w:r w:rsidRPr="00C24013">
              <w:rPr>
                <w:rFonts w:ascii="Times New Roman" w:eastAsia="Times New Roman" w:hAnsi="Times New Roman" w:cs="Times New Roman"/>
                <w:b/>
                <w:bCs/>
                <w:sz w:val="19"/>
                <w:szCs w:val="19"/>
                <w:bdr w:val="none" w:sz="0" w:space="0" w:color="auto" w:frame="1"/>
                <w:vertAlign w:val="subscript"/>
              </w:rPr>
              <w:t>1</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T</w:t>
            </w:r>
            <w:r w:rsidRPr="00C24013">
              <w:rPr>
                <w:rFonts w:ascii="Times New Roman" w:eastAsia="Times New Roman" w:hAnsi="Times New Roman" w:cs="Times New Roman"/>
                <w:b/>
                <w:bCs/>
                <w:sz w:val="19"/>
                <w:szCs w:val="19"/>
                <w:bdr w:val="none" w:sz="0" w:space="0" w:color="auto" w:frame="1"/>
                <w:vertAlign w:val="subscript"/>
              </w:rPr>
              <w:t>2</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T</w:t>
            </w:r>
            <w:r w:rsidRPr="00C24013">
              <w:rPr>
                <w:rFonts w:ascii="Times New Roman" w:eastAsia="Times New Roman" w:hAnsi="Times New Roman" w:cs="Times New Roman"/>
                <w:b/>
                <w:bCs/>
                <w:sz w:val="19"/>
                <w:szCs w:val="19"/>
                <w:bdr w:val="none" w:sz="0" w:space="0" w:color="auto" w:frame="1"/>
                <w:vertAlign w:val="subscript"/>
              </w:rPr>
              <w:t>3</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Lock-X(A)</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2</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Lock-X(B)</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3</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Lock-X(D)</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4</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Lock-X(H)</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lastRenderedPageBreak/>
              <w:t>5</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Unlock-X(D)</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6</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Lock-X(E)</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7</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Lock-X(D)</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8</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Unlock-X(B)</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9</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Unlock-X(E)</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10</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Lock-X(B)</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11</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Lock-X(E)</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12</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Unlock-X(H)</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13</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Lock-X(B)</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14</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Lock-X(G)</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15</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Unlock-X(D)</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16</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Unlock-X(E)</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17</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Unlock-X(B)</w:t>
            </w:r>
          </w:p>
        </w:tc>
      </w:tr>
      <w:tr w:rsidR="00C24013" w:rsidRPr="00C24013" w:rsidTr="00C24013">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b/>
                <w:bCs/>
                <w:sz w:val="26"/>
                <w:szCs w:val="26"/>
                <w:bdr w:val="none" w:sz="0" w:space="0" w:color="auto" w:frame="1"/>
              </w:rPr>
              <w:t>18</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Unlock-X(G)</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c>
          <w:tcPr>
            <w:tcW w:w="0" w:type="auto"/>
            <w:tcBorders>
              <w:top w:val="nil"/>
              <w:left w:val="nil"/>
              <w:bottom w:val="nil"/>
              <w:right w:val="nil"/>
            </w:tcBorders>
            <w:vAlign w:val="bottom"/>
            <w:hideMark/>
          </w:tcPr>
          <w:p w:rsidR="00C24013" w:rsidRPr="00C24013" w:rsidRDefault="00C24013" w:rsidP="00C24013">
            <w:pPr>
              <w:spacing w:after="0" w:line="240" w:lineRule="auto"/>
              <w:jc w:val="both"/>
              <w:rPr>
                <w:rFonts w:ascii="Times New Roman" w:eastAsia="Times New Roman" w:hAnsi="Times New Roman" w:cs="Times New Roman"/>
                <w:sz w:val="26"/>
                <w:szCs w:val="26"/>
              </w:rPr>
            </w:pPr>
            <w:r w:rsidRPr="00C24013">
              <w:rPr>
                <w:rFonts w:ascii="Times New Roman" w:eastAsia="Times New Roman" w:hAnsi="Times New Roman" w:cs="Times New Roman"/>
                <w:sz w:val="26"/>
                <w:szCs w:val="26"/>
              </w:rPr>
              <w:t> </w:t>
            </w:r>
          </w:p>
        </w:tc>
      </w:tr>
    </w:tbl>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 xml:space="preserve">From the above example, first see that the schedule is Conflict </w:t>
      </w:r>
      <w:proofErr w:type="spellStart"/>
      <w:r w:rsidRPr="00C24013">
        <w:rPr>
          <w:rFonts w:ascii="Times New Roman" w:eastAsia="Times New Roman" w:hAnsi="Times New Roman" w:cs="Times New Roman"/>
          <w:color w:val="273239"/>
          <w:spacing w:val="2"/>
          <w:sz w:val="26"/>
          <w:szCs w:val="26"/>
        </w:rPr>
        <w:t>Serializable</w:t>
      </w:r>
      <w:proofErr w:type="spellEnd"/>
      <w:r w:rsidRPr="00C24013">
        <w:rPr>
          <w:rFonts w:ascii="Times New Roman" w:eastAsia="Times New Roman" w:hAnsi="Times New Roman" w:cs="Times New Roman"/>
          <w:color w:val="273239"/>
          <w:spacing w:val="2"/>
          <w:sz w:val="26"/>
          <w:szCs w:val="26"/>
        </w:rPr>
        <w:t xml:space="preserve">. </w:t>
      </w:r>
      <w:proofErr w:type="spellStart"/>
      <w:r w:rsidRPr="00C24013">
        <w:rPr>
          <w:rFonts w:ascii="Times New Roman" w:eastAsia="Times New Roman" w:hAnsi="Times New Roman" w:cs="Times New Roman"/>
          <w:color w:val="273239"/>
          <w:spacing w:val="2"/>
          <w:sz w:val="26"/>
          <w:szCs w:val="26"/>
        </w:rPr>
        <w:t>Serializability</w:t>
      </w:r>
      <w:proofErr w:type="spellEnd"/>
      <w:r w:rsidRPr="00C24013">
        <w:rPr>
          <w:rFonts w:ascii="Times New Roman" w:eastAsia="Times New Roman" w:hAnsi="Times New Roman" w:cs="Times New Roman"/>
          <w:color w:val="273239"/>
          <w:spacing w:val="2"/>
          <w:sz w:val="26"/>
          <w:szCs w:val="26"/>
        </w:rPr>
        <w:t xml:space="preserve"> for Locks can be written as </w:t>
      </w:r>
      <w:r w:rsidRPr="00C24013">
        <w:rPr>
          <w:rFonts w:ascii="Times New Roman" w:eastAsia="Times New Roman" w:hAnsi="Times New Roman" w:cs="Times New Roman"/>
          <w:b/>
          <w:bCs/>
          <w:color w:val="273239"/>
          <w:spacing w:val="2"/>
          <w:sz w:val="26"/>
          <w:szCs w:val="26"/>
          <w:bdr w:val="none" w:sz="0" w:space="0" w:color="auto" w:frame="1"/>
        </w:rPr>
        <w:t>T</w:t>
      </w:r>
      <w:r w:rsidRPr="00C24013">
        <w:rPr>
          <w:rFonts w:ascii="Times New Roman" w:eastAsia="Times New Roman" w:hAnsi="Times New Roman" w:cs="Times New Roman"/>
          <w:b/>
          <w:bCs/>
          <w:color w:val="273239"/>
          <w:spacing w:val="2"/>
          <w:sz w:val="19"/>
          <w:szCs w:val="19"/>
          <w:bdr w:val="none" w:sz="0" w:space="0" w:color="auto" w:frame="1"/>
          <w:vertAlign w:val="subscript"/>
        </w:rPr>
        <w:t>2</w:t>
      </w:r>
      <w:r w:rsidRPr="00C24013">
        <w:rPr>
          <w:rFonts w:ascii="Times New Roman" w:eastAsia="Times New Roman" w:hAnsi="Times New Roman" w:cs="Times New Roman"/>
          <w:b/>
          <w:bCs/>
          <w:color w:val="273239"/>
          <w:spacing w:val="2"/>
          <w:sz w:val="26"/>
          <w:szCs w:val="26"/>
          <w:bdr w:val="none" w:sz="0" w:space="0" w:color="auto" w:frame="1"/>
        </w:rPr>
        <w:t> –&gt; T</w:t>
      </w:r>
      <w:r w:rsidRPr="00C24013">
        <w:rPr>
          <w:rFonts w:ascii="Times New Roman" w:eastAsia="Times New Roman" w:hAnsi="Times New Roman" w:cs="Times New Roman"/>
          <w:b/>
          <w:bCs/>
          <w:color w:val="273239"/>
          <w:spacing w:val="2"/>
          <w:sz w:val="19"/>
          <w:szCs w:val="19"/>
          <w:bdr w:val="none" w:sz="0" w:space="0" w:color="auto" w:frame="1"/>
          <w:vertAlign w:val="subscript"/>
        </w:rPr>
        <w:t>1</w:t>
      </w:r>
      <w:r w:rsidRPr="00C24013">
        <w:rPr>
          <w:rFonts w:ascii="Times New Roman" w:eastAsia="Times New Roman" w:hAnsi="Times New Roman" w:cs="Times New Roman"/>
          <w:b/>
          <w:bCs/>
          <w:color w:val="273239"/>
          <w:spacing w:val="2"/>
          <w:sz w:val="26"/>
          <w:szCs w:val="26"/>
          <w:bdr w:val="none" w:sz="0" w:space="0" w:color="auto" w:frame="1"/>
        </w:rPr>
        <w:t> –&gt; T</w:t>
      </w:r>
      <w:r w:rsidRPr="00C24013">
        <w:rPr>
          <w:rFonts w:ascii="Times New Roman" w:eastAsia="Times New Roman" w:hAnsi="Times New Roman" w:cs="Times New Roman"/>
          <w:b/>
          <w:bCs/>
          <w:color w:val="273239"/>
          <w:spacing w:val="2"/>
          <w:sz w:val="19"/>
          <w:szCs w:val="19"/>
          <w:bdr w:val="none" w:sz="0" w:space="0" w:color="auto" w:frame="1"/>
          <w:vertAlign w:val="subscript"/>
        </w:rPr>
        <w:t>3</w:t>
      </w:r>
      <w:r w:rsidRPr="00C24013">
        <w:rPr>
          <w:rFonts w:ascii="Times New Roman" w:eastAsia="Times New Roman" w:hAnsi="Times New Roman" w:cs="Times New Roman"/>
          <w:color w:val="273239"/>
          <w:spacing w:val="2"/>
          <w:sz w:val="26"/>
          <w:szCs w:val="26"/>
        </w:rPr>
        <w:t>. </w:t>
      </w:r>
      <w:r w:rsidRPr="00C24013">
        <w:rPr>
          <w:rFonts w:ascii="Times New Roman" w:eastAsia="Times New Roman" w:hAnsi="Times New Roman" w:cs="Times New Roman"/>
          <w:color w:val="273239"/>
          <w:spacing w:val="2"/>
          <w:sz w:val="26"/>
          <w:szCs w:val="26"/>
        </w:rPr>
        <w:br/>
      </w:r>
      <w:proofErr w:type="gramStart"/>
      <w:r w:rsidRPr="00C24013">
        <w:rPr>
          <w:rFonts w:ascii="Times New Roman" w:eastAsia="Times New Roman" w:hAnsi="Times New Roman" w:cs="Times New Roman"/>
          <w:color w:val="273239"/>
          <w:spacing w:val="2"/>
          <w:sz w:val="26"/>
          <w:szCs w:val="26"/>
        </w:rPr>
        <w:t>Data items Locked and Unlocked are following the same rule as given above and follows</w:t>
      </w:r>
      <w:proofErr w:type="gramEnd"/>
      <w:r w:rsidRPr="00C24013">
        <w:rPr>
          <w:rFonts w:ascii="Times New Roman" w:eastAsia="Times New Roman" w:hAnsi="Times New Roman" w:cs="Times New Roman"/>
          <w:color w:val="273239"/>
          <w:spacing w:val="2"/>
          <w:sz w:val="26"/>
          <w:szCs w:val="26"/>
        </w:rPr>
        <w:t xml:space="preserve"> the Database Graph. </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Thus, let’s revise once more what are the key points of Graph Based Protocols. </w:t>
      </w:r>
      <w:r w:rsidRPr="00C24013">
        <w:rPr>
          <w:rFonts w:ascii="Times New Roman" w:eastAsia="Times New Roman" w:hAnsi="Times New Roman" w:cs="Times New Roman"/>
          <w:color w:val="273239"/>
          <w:spacing w:val="2"/>
          <w:sz w:val="26"/>
          <w:szCs w:val="26"/>
        </w:rPr>
        <w:br/>
      </w:r>
      <w:r w:rsidRPr="00C24013">
        <w:rPr>
          <w:rFonts w:ascii="Times New Roman" w:eastAsia="Times New Roman" w:hAnsi="Times New Roman" w:cs="Times New Roman"/>
          <w:b/>
          <w:bCs/>
          <w:color w:val="273239"/>
          <w:spacing w:val="2"/>
          <w:sz w:val="26"/>
          <w:szCs w:val="26"/>
          <w:bdr w:val="none" w:sz="0" w:space="0" w:color="auto" w:frame="1"/>
        </w:rPr>
        <w:t>Advantage –</w:t>
      </w:r>
      <w:r w:rsidRPr="00C24013">
        <w:rPr>
          <w:rFonts w:ascii="Times New Roman" w:eastAsia="Times New Roman" w:hAnsi="Times New Roman" w:cs="Times New Roman"/>
          <w:color w:val="273239"/>
          <w:spacing w:val="2"/>
          <w:sz w:val="26"/>
          <w:szCs w:val="26"/>
        </w:rPr>
        <w:t> </w:t>
      </w:r>
    </w:p>
    <w:p w:rsidR="00C24013" w:rsidRPr="00C24013" w:rsidRDefault="00C24013" w:rsidP="00C24013">
      <w:pPr>
        <w:numPr>
          <w:ilvl w:val="0"/>
          <w:numId w:val="6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 xml:space="preserve">Ensures Conflict </w:t>
      </w:r>
      <w:proofErr w:type="spellStart"/>
      <w:r w:rsidRPr="00C24013">
        <w:rPr>
          <w:rFonts w:ascii="Times New Roman" w:eastAsia="Times New Roman" w:hAnsi="Times New Roman" w:cs="Times New Roman"/>
          <w:color w:val="273239"/>
          <w:spacing w:val="2"/>
          <w:sz w:val="26"/>
          <w:szCs w:val="26"/>
        </w:rPr>
        <w:t>Serializable</w:t>
      </w:r>
      <w:proofErr w:type="spellEnd"/>
      <w:r w:rsidRPr="00C24013">
        <w:rPr>
          <w:rFonts w:ascii="Times New Roman" w:eastAsia="Times New Roman" w:hAnsi="Times New Roman" w:cs="Times New Roman"/>
          <w:color w:val="273239"/>
          <w:spacing w:val="2"/>
          <w:sz w:val="26"/>
          <w:szCs w:val="26"/>
        </w:rPr>
        <w:t xml:space="preserve"> Schedule.</w:t>
      </w:r>
    </w:p>
    <w:p w:rsidR="00C24013" w:rsidRPr="00C24013" w:rsidRDefault="00C24013" w:rsidP="00C24013">
      <w:pPr>
        <w:numPr>
          <w:ilvl w:val="0"/>
          <w:numId w:val="6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Ensures Deadlock Free Schedule</w:t>
      </w:r>
    </w:p>
    <w:p w:rsidR="00C24013" w:rsidRPr="00C24013" w:rsidRDefault="00C24013" w:rsidP="00C24013">
      <w:pPr>
        <w:numPr>
          <w:ilvl w:val="0"/>
          <w:numId w:val="6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Unlocking can be done anytime</w:t>
      </w:r>
    </w:p>
    <w:p w:rsidR="00C24013" w:rsidRPr="00C24013" w:rsidRDefault="00C24013" w:rsidP="00C24013">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 xml:space="preserve">With some advantages </w:t>
      </w:r>
      <w:proofErr w:type="gramStart"/>
      <w:r w:rsidRPr="00C24013">
        <w:rPr>
          <w:rFonts w:ascii="Times New Roman" w:eastAsia="Times New Roman" w:hAnsi="Times New Roman" w:cs="Times New Roman"/>
          <w:color w:val="273239"/>
          <w:spacing w:val="2"/>
          <w:sz w:val="26"/>
          <w:szCs w:val="26"/>
        </w:rPr>
        <w:t>comes</w:t>
      </w:r>
      <w:proofErr w:type="gramEnd"/>
      <w:r w:rsidRPr="00C24013">
        <w:rPr>
          <w:rFonts w:ascii="Times New Roman" w:eastAsia="Times New Roman" w:hAnsi="Times New Roman" w:cs="Times New Roman"/>
          <w:color w:val="273239"/>
          <w:spacing w:val="2"/>
          <w:sz w:val="26"/>
          <w:szCs w:val="26"/>
        </w:rPr>
        <w:t xml:space="preserve"> some Disadvantages also. </w:t>
      </w:r>
      <w:r w:rsidRPr="00C24013">
        <w:rPr>
          <w:rFonts w:ascii="Times New Roman" w:eastAsia="Times New Roman" w:hAnsi="Times New Roman" w:cs="Times New Roman"/>
          <w:color w:val="273239"/>
          <w:spacing w:val="2"/>
          <w:sz w:val="26"/>
          <w:szCs w:val="26"/>
        </w:rPr>
        <w:br/>
      </w:r>
      <w:r w:rsidRPr="00C24013">
        <w:rPr>
          <w:rFonts w:ascii="Times New Roman" w:eastAsia="Times New Roman" w:hAnsi="Times New Roman" w:cs="Times New Roman"/>
          <w:b/>
          <w:bCs/>
          <w:color w:val="273239"/>
          <w:spacing w:val="2"/>
          <w:sz w:val="26"/>
          <w:szCs w:val="26"/>
          <w:bdr w:val="none" w:sz="0" w:space="0" w:color="auto" w:frame="1"/>
        </w:rPr>
        <w:t>Disadvantage –</w:t>
      </w:r>
      <w:r w:rsidRPr="00C24013">
        <w:rPr>
          <w:rFonts w:ascii="Times New Roman" w:eastAsia="Times New Roman" w:hAnsi="Times New Roman" w:cs="Times New Roman"/>
          <w:color w:val="273239"/>
          <w:spacing w:val="2"/>
          <w:sz w:val="26"/>
          <w:szCs w:val="26"/>
        </w:rPr>
        <w:t> </w:t>
      </w:r>
    </w:p>
    <w:p w:rsidR="00C24013" w:rsidRPr="00C24013" w:rsidRDefault="00C24013" w:rsidP="00C24013">
      <w:pPr>
        <w:numPr>
          <w:ilvl w:val="0"/>
          <w:numId w:val="6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color w:val="273239"/>
          <w:spacing w:val="2"/>
          <w:sz w:val="26"/>
          <w:szCs w:val="26"/>
        </w:rPr>
        <w:t>Unnecessary locking overheads may happen sometimes, like if we want both D and E, then at least we have to lock B to follow the protocol.</w:t>
      </w:r>
    </w:p>
    <w:p w:rsidR="00C24013" w:rsidRPr="00C24013" w:rsidRDefault="00C24013" w:rsidP="00C24013">
      <w:pPr>
        <w:numPr>
          <w:ilvl w:val="0"/>
          <w:numId w:val="6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6"/>
          <w:szCs w:val="26"/>
        </w:rPr>
      </w:pPr>
      <w:r w:rsidRPr="00C24013">
        <w:rPr>
          <w:rFonts w:ascii="Times New Roman" w:eastAsia="Times New Roman" w:hAnsi="Times New Roman" w:cs="Times New Roman"/>
          <w:b/>
          <w:bCs/>
          <w:i/>
          <w:iCs/>
          <w:color w:val="273239"/>
          <w:spacing w:val="2"/>
          <w:sz w:val="26"/>
          <w:szCs w:val="26"/>
          <w:bdr w:val="none" w:sz="0" w:space="0" w:color="auto" w:frame="1"/>
        </w:rPr>
        <w:t>Cascading Rollbacks</w:t>
      </w:r>
      <w:r w:rsidRPr="00C24013">
        <w:rPr>
          <w:rFonts w:ascii="Times New Roman" w:eastAsia="Times New Roman" w:hAnsi="Times New Roman" w:cs="Times New Roman"/>
          <w:color w:val="273239"/>
          <w:spacing w:val="2"/>
          <w:sz w:val="26"/>
          <w:szCs w:val="26"/>
        </w:rPr>
        <w:t> is still a problem. We don’t follow a rule of when Unlock operation may occur so this problem persists for this protocol.   </w:t>
      </w:r>
    </w:p>
    <w:p w:rsidR="00C24013" w:rsidRPr="00DB02C4" w:rsidRDefault="00C24013" w:rsidP="00C24013">
      <w:pPr>
        <w:shd w:val="clear" w:color="auto" w:fill="FFFFFF"/>
        <w:spacing w:before="60" w:after="100" w:afterAutospacing="1" w:line="375" w:lineRule="atLeast"/>
        <w:ind w:left="720"/>
        <w:jc w:val="both"/>
        <w:rPr>
          <w:rFonts w:ascii="Times New Roman" w:eastAsia="Times New Roman" w:hAnsi="Times New Roman" w:cs="Times New Roman"/>
          <w:color w:val="000000"/>
          <w:sz w:val="24"/>
          <w:szCs w:val="24"/>
        </w:rPr>
      </w:pPr>
    </w:p>
    <w:p w:rsidR="00150CA8" w:rsidRPr="00150CA8" w:rsidRDefault="00150CA8" w:rsidP="00150CA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150CA8">
        <w:rPr>
          <w:rFonts w:ascii="Helvetica" w:eastAsia="Times New Roman" w:hAnsi="Helvetica" w:cs="Helvetica"/>
          <w:color w:val="610B38"/>
          <w:kern w:val="36"/>
          <w:sz w:val="44"/>
          <w:szCs w:val="44"/>
        </w:rPr>
        <w:t xml:space="preserve">Thomas </w:t>
      </w:r>
      <w:proofErr w:type="gramStart"/>
      <w:r w:rsidRPr="00150CA8">
        <w:rPr>
          <w:rFonts w:ascii="Helvetica" w:eastAsia="Times New Roman" w:hAnsi="Helvetica" w:cs="Helvetica"/>
          <w:color w:val="610B38"/>
          <w:kern w:val="36"/>
          <w:sz w:val="44"/>
          <w:szCs w:val="44"/>
        </w:rPr>
        <w:t>write</w:t>
      </w:r>
      <w:proofErr w:type="gramEnd"/>
      <w:r w:rsidRPr="00150CA8">
        <w:rPr>
          <w:rFonts w:ascii="Helvetica" w:eastAsia="Times New Roman" w:hAnsi="Helvetica" w:cs="Helvetica"/>
          <w:color w:val="610B38"/>
          <w:kern w:val="36"/>
          <w:sz w:val="44"/>
          <w:szCs w:val="44"/>
        </w:rPr>
        <w:t xml:space="preserve"> Rule</w:t>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color w:val="333333"/>
          <w:sz w:val="24"/>
          <w:szCs w:val="24"/>
        </w:rPr>
        <w:t xml:space="preserve">Thomas Write Rule provides the guarantee of </w:t>
      </w:r>
      <w:proofErr w:type="spellStart"/>
      <w:r w:rsidRPr="00150CA8">
        <w:rPr>
          <w:rFonts w:ascii="Segoe UI" w:eastAsia="Times New Roman" w:hAnsi="Segoe UI" w:cs="Segoe UI"/>
          <w:color w:val="333333"/>
          <w:sz w:val="24"/>
          <w:szCs w:val="24"/>
        </w:rPr>
        <w:t>serializability</w:t>
      </w:r>
      <w:proofErr w:type="spellEnd"/>
      <w:r w:rsidRPr="00150CA8">
        <w:rPr>
          <w:rFonts w:ascii="Segoe UI" w:eastAsia="Times New Roman" w:hAnsi="Segoe UI" w:cs="Segoe UI"/>
          <w:color w:val="333333"/>
          <w:sz w:val="24"/>
          <w:szCs w:val="24"/>
        </w:rPr>
        <w:t xml:space="preserve"> order for the protocol. It improves the Basic Timestamp Ordering Algorithm.</w:t>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color w:val="333333"/>
          <w:sz w:val="24"/>
          <w:szCs w:val="24"/>
        </w:rPr>
        <w:t>The basic Thomas write rules are as follows:</w:t>
      </w:r>
    </w:p>
    <w:p w:rsidR="00150CA8" w:rsidRPr="00150CA8" w:rsidRDefault="00150CA8" w:rsidP="00150CA8">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50CA8">
        <w:rPr>
          <w:rFonts w:ascii="Segoe UI" w:eastAsia="Times New Roman" w:hAnsi="Segoe UI" w:cs="Segoe UI"/>
          <w:color w:val="000000"/>
          <w:sz w:val="24"/>
          <w:szCs w:val="24"/>
        </w:rPr>
        <w:t xml:space="preserve">If </w:t>
      </w:r>
      <w:proofErr w:type="gramStart"/>
      <w:r w:rsidRPr="00150CA8">
        <w:rPr>
          <w:rFonts w:ascii="Segoe UI" w:eastAsia="Times New Roman" w:hAnsi="Segoe UI" w:cs="Segoe UI"/>
          <w:color w:val="000000"/>
          <w:sz w:val="24"/>
          <w:szCs w:val="24"/>
        </w:rPr>
        <w:t>TS(</w:t>
      </w:r>
      <w:proofErr w:type="gramEnd"/>
      <w:r w:rsidRPr="00150CA8">
        <w:rPr>
          <w:rFonts w:ascii="Segoe UI" w:eastAsia="Times New Roman" w:hAnsi="Segoe UI" w:cs="Segoe UI"/>
          <w:color w:val="000000"/>
          <w:sz w:val="24"/>
          <w:szCs w:val="24"/>
        </w:rPr>
        <w:t>T) &lt; R_TS(X) then transaction T is aborted and rolled back, and operation is rejected.</w:t>
      </w:r>
    </w:p>
    <w:p w:rsidR="00150CA8" w:rsidRPr="00150CA8" w:rsidRDefault="00150CA8" w:rsidP="00150CA8">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50CA8">
        <w:rPr>
          <w:rFonts w:ascii="Segoe UI" w:eastAsia="Times New Roman" w:hAnsi="Segoe UI" w:cs="Segoe UI"/>
          <w:color w:val="000000"/>
          <w:sz w:val="24"/>
          <w:szCs w:val="24"/>
        </w:rPr>
        <w:lastRenderedPageBreak/>
        <w:t xml:space="preserve">If </w:t>
      </w:r>
      <w:proofErr w:type="gramStart"/>
      <w:r w:rsidRPr="00150CA8">
        <w:rPr>
          <w:rFonts w:ascii="Segoe UI" w:eastAsia="Times New Roman" w:hAnsi="Segoe UI" w:cs="Segoe UI"/>
          <w:color w:val="000000"/>
          <w:sz w:val="24"/>
          <w:szCs w:val="24"/>
        </w:rPr>
        <w:t>TS(</w:t>
      </w:r>
      <w:proofErr w:type="gramEnd"/>
      <w:r w:rsidRPr="00150CA8">
        <w:rPr>
          <w:rFonts w:ascii="Segoe UI" w:eastAsia="Times New Roman" w:hAnsi="Segoe UI" w:cs="Segoe UI"/>
          <w:color w:val="000000"/>
          <w:sz w:val="24"/>
          <w:szCs w:val="24"/>
        </w:rPr>
        <w:t xml:space="preserve">T) &lt; W_TS(X) then don't execute the </w:t>
      </w:r>
      <w:proofErr w:type="spellStart"/>
      <w:r w:rsidRPr="00150CA8">
        <w:rPr>
          <w:rFonts w:ascii="Segoe UI" w:eastAsia="Times New Roman" w:hAnsi="Segoe UI" w:cs="Segoe UI"/>
          <w:color w:val="000000"/>
          <w:sz w:val="24"/>
          <w:szCs w:val="24"/>
        </w:rPr>
        <w:t>W_item</w:t>
      </w:r>
      <w:proofErr w:type="spellEnd"/>
      <w:r w:rsidRPr="00150CA8">
        <w:rPr>
          <w:rFonts w:ascii="Segoe UI" w:eastAsia="Times New Roman" w:hAnsi="Segoe UI" w:cs="Segoe UI"/>
          <w:color w:val="000000"/>
          <w:sz w:val="24"/>
          <w:szCs w:val="24"/>
        </w:rPr>
        <w:t>(X) operation of the transaction and continue processing.</w:t>
      </w:r>
    </w:p>
    <w:p w:rsidR="00150CA8" w:rsidRPr="00150CA8" w:rsidRDefault="00150CA8" w:rsidP="00150CA8">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50CA8">
        <w:rPr>
          <w:rFonts w:ascii="Segoe UI" w:eastAsia="Times New Roman" w:hAnsi="Segoe UI" w:cs="Segoe UI"/>
          <w:color w:val="000000"/>
          <w:sz w:val="24"/>
          <w:szCs w:val="24"/>
        </w:rPr>
        <w:t xml:space="preserve">If neither condition 1 nor condition 2 occurs, then allowed to execute the WRITE operation by transaction Ti and set W_TS(X) to </w:t>
      </w:r>
      <w:proofErr w:type="gramStart"/>
      <w:r w:rsidRPr="00150CA8">
        <w:rPr>
          <w:rFonts w:ascii="Segoe UI" w:eastAsia="Times New Roman" w:hAnsi="Segoe UI" w:cs="Segoe UI"/>
          <w:color w:val="000000"/>
          <w:sz w:val="24"/>
          <w:szCs w:val="24"/>
        </w:rPr>
        <w:t>TS(</w:t>
      </w:r>
      <w:proofErr w:type="gramEnd"/>
      <w:r w:rsidRPr="00150CA8">
        <w:rPr>
          <w:rFonts w:ascii="Segoe UI" w:eastAsia="Times New Roman" w:hAnsi="Segoe UI" w:cs="Segoe UI"/>
          <w:color w:val="000000"/>
          <w:sz w:val="24"/>
          <w:szCs w:val="24"/>
        </w:rPr>
        <w:t>T).</w:t>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color w:val="333333"/>
          <w:sz w:val="24"/>
          <w:szCs w:val="24"/>
        </w:rPr>
        <w:t xml:space="preserve">If we use the Thomas write rule then some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 xml:space="preserve"> schedule can be permitted that does not conflict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 xml:space="preserve"> as illustrate by the schedule in a given figure:</w:t>
      </w:r>
    </w:p>
    <w:p w:rsidR="00150CA8" w:rsidRPr="00150CA8" w:rsidRDefault="00150CA8" w:rsidP="00150CA8">
      <w:pPr>
        <w:spacing w:after="0" w:line="240" w:lineRule="auto"/>
        <w:rPr>
          <w:rFonts w:ascii="Times New Roman" w:eastAsia="Times New Roman" w:hAnsi="Times New Roman" w:cs="Times New Roman"/>
          <w:sz w:val="24"/>
          <w:szCs w:val="24"/>
        </w:rPr>
      </w:pPr>
      <w:r w:rsidRPr="00150CA8">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2876550" cy="1428750"/>
            <wp:effectExtent l="0" t="0" r="0" b="0"/>
            <wp:docPr id="38" name="Picture 38" descr="DBMS Thomas writ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Thomas write Rul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76550" cy="1428750"/>
                    </a:xfrm>
                    <a:prstGeom prst="rect">
                      <a:avLst/>
                    </a:prstGeom>
                    <a:noFill/>
                    <a:ln>
                      <a:noFill/>
                    </a:ln>
                  </pic:spPr>
                </pic:pic>
              </a:graphicData>
            </a:graphic>
          </wp:inline>
        </w:drawing>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b/>
          <w:bCs/>
          <w:color w:val="333333"/>
          <w:sz w:val="24"/>
          <w:szCs w:val="24"/>
        </w:rPr>
        <w:t>Figure:</w:t>
      </w:r>
      <w:r w:rsidRPr="00150CA8">
        <w:rPr>
          <w:rFonts w:ascii="Segoe UI" w:eastAsia="Times New Roman" w:hAnsi="Segoe UI" w:cs="Segoe UI"/>
          <w:color w:val="333333"/>
          <w:sz w:val="24"/>
          <w:szCs w:val="24"/>
        </w:rPr>
        <w:t xml:space="preserve"> A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 xml:space="preserve"> Schedule that is not Conflict </w:t>
      </w:r>
      <w:proofErr w:type="spellStart"/>
      <w:r w:rsidRPr="00150CA8">
        <w:rPr>
          <w:rFonts w:ascii="Segoe UI" w:eastAsia="Times New Roman" w:hAnsi="Segoe UI" w:cs="Segoe UI"/>
          <w:color w:val="333333"/>
          <w:sz w:val="24"/>
          <w:szCs w:val="24"/>
        </w:rPr>
        <w:t>Serializable</w:t>
      </w:r>
      <w:proofErr w:type="spellEnd"/>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color w:val="333333"/>
          <w:sz w:val="24"/>
          <w:szCs w:val="24"/>
        </w:rPr>
        <w:t xml:space="preserve">In the above figure, T1's read and precedes T1's write of the same data item. This schedule does not conflict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w:t>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color w:val="333333"/>
          <w:sz w:val="24"/>
          <w:szCs w:val="24"/>
        </w:rPr>
        <w:t xml:space="preserve">Thomas write rule checks that T2's write is never seen by any transaction. If we delete the write operation in transaction T2, then conflict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 xml:space="preserve"> schedule can be obtained which is shown in below figure.</w:t>
      </w:r>
    </w:p>
    <w:p w:rsidR="00150CA8" w:rsidRPr="00150CA8" w:rsidRDefault="00150CA8" w:rsidP="00150CA8">
      <w:pPr>
        <w:spacing w:after="0" w:line="240" w:lineRule="auto"/>
        <w:rPr>
          <w:rFonts w:ascii="Times New Roman" w:eastAsia="Times New Roman" w:hAnsi="Times New Roman" w:cs="Times New Roman"/>
          <w:sz w:val="24"/>
          <w:szCs w:val="24"/>
        </w:rPr>
      </w:pPr>
      <w:r w:rsidRPr="00150CA8">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2219325" cy="1247775"/>
            <wp:effectExtent l="0" t="0" r="9525" b="9525"/>
            <wp:docPr id="37" name="Picture 37" descr="DBMS Thomas writ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Thomas write Ru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19325" cy="1247775"/>
                    </a:xfrm>
                    <a:prstGeom prst="rect">
                      <a:avLst/>
                    </a:prstGeom>
                    <a:noFill/>
                    <a:ln>
                      <a:noFill/>
                    </a:ln>
                  </pic:spPr>
                </pic:pic>
              </a:graphicData>
            </a:graphic>
          </wp:inline>
        </w:drawing>
      </w:r>
    </w:p>
    <w:p w:rsidR="00150CA8" w:rsidRPr="00150CA8" w:rsidRDefault="00150CA8" w:rsidP="00150C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50CA8">
        <w:rPr>
          <w:rFonts w:ascii="Segoe UI" w:eastAsia="Times New Roman" w:hAnsi="Segoe UI" w:cs="Segoe UI"/>
          <w:b/>
          <w:bCs/>
          <w:color w:val="333333"/>
          <w:sz w:val="24"/>
          <w:szCs w:val="24"/>
        </w:rPr>
        <w:t>Figure:</w:t>
      </w:r>
      <w:r w:rsidRPr="00150CA8">
        <w:rPr>
          <w:rFonts w:ascii="Segoe UI" w:eastAsia="Times New Roman" w:hAnsi="Segoe UI" w:cs="Segoe UI"/>
          <w:color w:val="333333"/>
          <w:sz w:val="24"/>
          <w:szCs w:val="24"/>
        </w:rPr>
        <w:t xml:space="preserve"> A Conflict </w:t>
      </w:r>
      <w:proofErr w:type="spellStart"/>
      <w:r w:rsidRPr="00150CA8">
        <w:rPr>
          <w:rFonts w:ascii="Segoe UI" w:eastAsia="Times New Roman" w:hAnsi="Segoe UI" w:cs="Segoe UI"/>
          <w:color w:val="333333"/>
          <w:sz w:val="24"/>
          <w:szCs w:val="24"/>
        </w:rPr>
        <w:t>Serializable</w:t>
      </w:r>
      <w:proofErr w:type="spellEnd"/>
      <w:r w:rsidRPr="00150CA8">
        <w:rPr>
          <w:rFonts w:ascii="Segoe UI" w:eastAsia="Times New Roman" w:hAnsi="Segoe UI" w:cs="Segoe UI"/>
          <w:color w:val="333333"/>
          <w:sz w:val="24"/>
          <w:szCs w:val="24"/>
        </w:rPr>
        <w:t xml:space="preserve"> Schedule</w:t>
      </w:r>
    </w:p>
    <w:p w:rsidR="000D5885" w:rsidRDefault="000D5885">
      <w:bookmarkStart w:id="0" w:name="_GoBack"/>
      <w:bookmarkEnd w:id="0"/>
    </w:p>
    <w:sectPr w:rsidR="000D5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Poppi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A81"/>
    <w:multiLevelType w:val="multilevel"/>
    <w:tmpl w:val="70943B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F157A6"/>
    <w:multiLevelType w:val="multilevel"/>
    <w:tmpl w:val="8EA24A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A714C17"/>
    <w:multiLevelType w:val="multilevel"/>
    <w:tmpl w:val="889AE0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C430B08"/>
    <w:multiLevelType w:val="multilevel"/>
    <w:tmpl w:val="CA5829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F5D14D6"/>
    <w:multiLevelType w:val="multilevel"/>
    <w:tmpl w:val="EF6ED3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0FF2618F"/>
    <w:multiLevelType w:val="multilevel"/>
    <w:tmpl w:val="DB26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FA13A3"/>
    <w:multiLevelType w:val="multilevel"/>
    <w:tmpl w:val="27BE19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179042F"/>
    <w:multiLevelType w:val="multilevel"/>
    <w:tmpl w:val="8354BE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4845065"/>
    <w:multiLevelType w:val="multilevel"/>
    <w:tmpl w:val="DC289E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5714E97"/>
    <w:multiLevelType w:val="multilevel"/>
    <w:tmpl w:val="58A8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9E71E0"/>
    <w:multiLevelType w:val="multilevel"/>
    <w:tmpl w:val="C36452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169634D3"/>
    <w:multiLevelType w:val="multilevel"/>
    <w:tmpl w:val="5D08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6A5AA6"/>
    <w:multiLevelType w:val="multilevel"/>
    <w:tmpl w:val="B644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075E25"/>
    <w:multiLevelType w:val="multilevel"/>
    <w:tmpl w:val="04B629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192C7045"/>
    <w:multiLevelType w:val="multilevel"/>
    <w:tmpl w:val="B12A3A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20D12FBE"/>
    <w:multiLevelType w:val="multilevel"/>
    <w:tmpl w:val="8D8CCF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212E2467"/>
    <w:multiLevelType w:val="multilevel"/>
    <w:tmpl w:val="60B6A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218942C4"/>
    <w:multiLevelType w:val="multilevel"/>
    <w:tmpl w:val="587E59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22E79D7"/>
    <w:multiLevelType w:val="multilevel"/>
    <w:tmpl w:val="171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49221E2"/>
    <w:multiLevelType w:val="multilevel"/>
    <w:tmpl w:val="3EACC8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27995FE3"/>
    <w:multiLevelType w:val="multilevel"/>
    <w:tmpl w:val="C34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8F207E4"/>
    <w:multiLevelType w:val="multilevel"/>
    <w:tmpl w:val="E59E94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2C031B15"/>
    <w:multiLevelType w:val="multilevel"/>
    <w:tmpl w:val="6D6A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F341581"/>
    <w:multiLevelType w:val="multilevel"/>
    <w:tmpl w:val="4DE235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2FAF11F9"/>
    <w:multiLevelType w:val="multilevel"/>
    <w:tmpl w:val="4AB4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08754CE"/>
    <w:multiLevelType w:val="multilevel"/>
    <w:tmpl w:val="6E120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324C4E75"/>
    <w:multiLevelType w:val="multilevel"/>
    <w:tmpl w:val="59928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332E2D99"/>
    <w:multiLevelType w:val="multilevel"/>
    <w:tmpl w:val="183864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35280039"/>
    <w:multiLevelType w:val="multilevel"/>
    <w:tmpl w:val="769264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37FB632C"/>
    <w:multiLevelType w:val="multilevel"/>
    <w:tmpl w:val="C4823F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3A1A45B0"/>
    <w:multiLevelType w:val="multilevel"/>
    <w:tmpl w:val="743A44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3B015CDE"/>
    <w:multiLevelType w:val="multilevel"/>
    <w:tmpl w:val="D4BCC8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3B474B6C"/>
    <w:multiLevelType w:val="multilevel"/>
    <w:tmpl w:val="5A7814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432F1AD6"/>
    <w:multiLevelType w:val="multilevel"/>
    <w:tmpl w:val="8BAC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4925DD0"/>
    <w:multiLevelType w:val="multilevel"/>
    <w:tmpl w:val="9DD216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nsid w:val="44D9724A"/>
    <w:multiLevelType w:val="multilevel"/>
    <w:tmpl w:val="BA9EBA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46020F33"/>
    <w:multiLevelType w:val="multilevel"/>
    <w:tmpl w:val="B8066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46B55AA4"/>
    <w:multiLevelType w:val="multilevel"/>
    <w:tmpl w:val="11369C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4804015D"/>
    <w:multiLevelType w:val="multilevel"/>
    <w:tmpl w:val="F432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88C6923"/>
    <w:multiLevelType w:val="multilevel"/>
    <w:tmpl w:val="5F8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B443677"/>
    <w:multiLevelType w:val="multilevel"/>
    <w:tmpl w:val="5406BB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nsid w:val="4E1F3C04"/>
    <w:multiLevelType w:val="multilevel"/>
    <w:tmpl w:val="5CC42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4FFB1A51"/>
    <w:multiLevelType w:val="multilevel"/>
    <w:tmpl w:val="ABECF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50C1520D"/>
    <w:multiLevelType w:val="multilevel"/>
    <w:tmpl w:val="F0AC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4841667"/>
    <w:multiLevelType w:val="multilevel"/>
    <w:tmpl w:val="44282A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nsid w:val="55D34121"/>
    <w:multiLevelType w:val="multilevel"/>
    <w:tmpl w:val="A3D6E4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nsid w:val="58F859F9"/>
    <w:multiLevelType w:val="multilevel"/>
    <w:tmpl w:val="FD66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CDE0D38"/>
    <w:multiLevelType w:val="multilevel"/>
    <w:tmpl w:val="A8E04A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nsid w:val="5DC04A68"/>
    <w:multiLevelType w:val="multilevel"/>
    <w:tmpl w:val="5B4611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nsid w:val="5EDD1EA7"/>
    <w:multiLevelType w:val="multilevel"/>
    <w:tmpl w:val="50A4F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nsid w:val="60C65FCC"/>
    <w:multiLevelType w:val="multilevel"/>
    <w:tmpl w:val="B154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24E288F"/>
    <w:multiLevelType w:val="multilevel"/>
    <w:tmpl w:val="6BFE5D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nsid w:val="645E3613"/>
    <w:multiLevelType w:val="multilevel"/>
    <w:tmpl w:val="6A140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nsid w:val="67CB1DEC"/>
    <w:multiLevelType w:val="multilevel"/>
    <w:tmpl w:val="30823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nsid w:val="6A2A141D"/>
    <w:multiLevelType w:val="multilevel"/>
    <w:tmpl w:val="8EE8C7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nsid w:val="6B9E4DC1"/>
    <w:multiLevelType w:val="multilevel"/>
    <w:tmpl w:val="41FA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D674552"/>
    <w:multiLevelType w:val="multilevel"/>
    <w:tmpl w:val="4ECC770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nsid w:val="6D8255B1"/>
    <w:multiLevelType w:val="multilevel"/>
    <w:tmpl w:val="7124CD7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nsid w:val="6DA24039"/>
    <w:multiLevelType w:val="multilevel"/>
    <w:tmpl w:val="299A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DB74405"/>
    <w:multiLevelType w:val="multilevel"/>
    <w:tmpl w:val="7BEC9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nsid w:val="70537815"/>
    <w:multiLevelType w:val="multilevel"/>
    <w:tmpl w:val="04EC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728171D"/>
    <w:multiLevelType w:val="multilevel"/>
    <w:tmpl w:val="DED08C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nsid w:val="77BE0B33"/>
    <w:multiLevelType w:val="multilevel"/>
    <w:tmpl w:val="A3AA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8900C53"/>
    <w:multiLevelType w:val="multilevel"/>
    <w:tmpl w:val="EDB4B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A49238B"/>
    <w:multiLevelType w:val="multilevel"/>
    <w:tmpl w:val="A3AC83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nsid w:val="7E682C60"/>
    <w:multiLevelType w:val="multilevel"/>
    <w:tmpl w:val="48E27D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9"/>
  </w:num>
  <w:num w:numId="2">
    <w:abstractNumId w:val="46"/>
  </w:num>
  <w:num w:numId="3">
    <w:abstractNumId w:val="22"/>
  </w:num>
  <w:num w:numId="4">
    <w:abstractNumId w:val="43"/>
  </w:num>
  <w:num w:numId="5">
    <w:abstractNumId w:val="6"/>
  </w:num>
  <w:num w:numId="6">
    <w:abstractNumId w:val="55"/>
  </w:num>
  <w:num w:numId="7">
    <w:abstractNumId w:val="36"/>
  </w:num>
  <w:num w:numId="8">
    <w:abstractNumId w:val="8"/>
  </w:num>
  <w:num w:numId="9">
    <w:abstractNumId w:val="60"/>
  </w:num>
  <w:num w:numId="10">
    <w:abstractNumId w:val="10"/>
  </w:num>
  <w:num w:numId="11">
    <w:abstractNumId w:val="15"/>
  </w:num>
  <w:num w:numId="12">
    <w:abstractNumId w:val="1"/>
  </w:num>
  <w:num w:numId="13">
    <w:abstractNumId w:val="17"/>
  </w:num>
  <w:num w:numId="14">
    <w:abstractNumId w:val="13"/>
  </w:num>
  <w:num w:numId="15">
    <w:abstractNumId w:val="56"/>
  </w:num>
  <w:num w:numId="16">
    <w:abstractNumId w:val="33"/>
  </w:num>
  <w:num w:numId="17">
    <w:abstractNumId w:val="23"/>
  </w:num>
  <w:num w:numId="18">
    <w:abstractNumId w:val="32"/>
  </w:num>
  <w:num w:numId="19">
    <w:abstractNumId w:val="4"/>
  </w:num>
  <w:num w:numId="20">
    <w:abstractNumId w:val="5"/>
  </w:num>
  <w:num w:numId="21">
    <w:abstractNumId w:val="29"/>
  </w:num>
  <w:num w:numId="22">
    <w:abstractNumId w:val="37"/>
  </w:num>
  <w:num w:numId="23">
    <w:abstractNumId w:val="9"/>
  </w:num>
  <w:num w:numId="24">
    <w:abstractNumId w:val="62"/>
  </w:num>
  <w:num w:numId="25">
    <w:abstractNumId w:val="16"/>
  </w:num>
  <w:num w:numId="26">
    <w:abstractNumId w:val="12"/>
  </w:num>
  <w:num w:numId="27">
    <w:abstractNumId w:val="63"/>
  </w:num>
  <w:num w:numId="28">
    <w:abstractNumId w:val="0"/>
  </w:num>
  <w:num w:numId="2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0">
    <w:abstractNumId w:val="35"/>
  </w:num>
  <w:num w:numId="31">
    <w:abstractNumId w:val="57"/>
  </w:num>
  <w:num w:numId="32">
    <w:abstractNumId w:val="57"/>
    <w:lvlOverride w:ilvl="1">
      <w:startOverride w:val="1"/>
    </w:lvlOverride>
  </w:num>
  <w:num w:numId="33">
    <w:abstractNumId w:val="57"/>
    <w:lvlOverride w:ilvl="1">
      <w:startOverride w:val="1"/>
    </w:lvlOverride>
  </w:num>
  <w:num w:numId="34">
    <w:abstractNumId w:val="42"/>
  </w:num>
  <w:num w:numId="35">
    <w:abstractNumId w:val="21"/>
  </w:num>
  <w:num w:numId="36">
    <w:abstractNumId w:val="58"/>
  </w:num>
  <w:num w:numId="37">
    <w:abstractNumId w:val="64"/>
  </w:num>
  <w:num w:numId="38">
    <w:abstractNumId w:val="27"/>
  </w:num>
  <w:num w:numId="39">
    <w:abstractNumId w:val="61"/>
  </w:num>
  <w:num w:numId="40">
    <w:abstractNumId w:val="52"/>
  </w:num>
  <w:num w:numId="41">
    <w:abstractNumId w:val="7"/>
  </w:num>
  <w:num w:numId="42">
    <w:abstractNumId w:val="11"/>
  </w:num>
  <w:num w:numId="43">
    <w:abstractNumId w:val="41"/>
  </w:num>
  <w:num w:numId="44">
    <w:abstractNumId w:val="25"/>
  </w:num>
  <w:num w:numId="45">
    <w:abstractNumId w:val="19"/>
  </w:num>
  <w:num w:numId="46">
    <w:abstractNumId w:val="53"/>
  </w:num>
  <w:num w:numId="47">
    <w:abstractNumId w:val="51"/>
  </w:num>
  <w:num w:numId="48">
    <w:abstractNumId w:val="3"/>
  </w:num>
  <w:num w:numId="49">
    <w:abstractNumId w:val="31"/>
  </w:num>
  <w:num w:numId="50">
    <w:abstractNumId w:val="47"/>
  </w:num>
  <w:num w:numId="51">
    <w:abstractNumId w:val="26"/>
  </w:num>
  <w:num w:numId="52">
    <w:abstractNumId w:val="65"/>
  </w:num>
  <w:num w:numId="53">
    <w:abstractNumId w:val="50"/>
  </w:num>
  <w:num w:numId="54">
    <w:abstractNumId w:val="30"/>
  </w:num>
  <w:num w:numId="55">
    <w:abstractNumId w:val="40"/>
  </w:num>
  <w:num w:numId="56">
    <w:abstractNumId w:val="2"/>
  </w:num>
  <w:num w:numId="57">
    <w:abstractNumId w:val="48"/>
  </w:num>
  <w:num w:numId="58">
    <w:abstractNumId w:val="49"/>
  </w:num>
  <w:num w:numId="59">
    <w:abstractNumId w:val="28"/>
  </w:num>
  <w:num w:numId="60">
    <w:abstractNumId w:val="14"/>
  </w:num>
  <w:num w:numId="61">
    <w:abstractNumId w:val="34"/>
  </w:num>
  <w:num w:numId="62">
    <w:abstractNumId w:val="38"/>
  </w:num>
  <w:num w:numId="63">
    <w:abstractNumId w:val="54"/>
  </w:num>
  <w:num w:numId="64">
    <w:abstractNumId w:val="44"/>
  </w:num>
  <w:num w:numId="65">
    <w:abstractNumId w:val="39"/>
  </w:num>
  <w:num w:numId="66">
    <w:abstractNumId w:val="18"/>
  </w:num>
  <w:num w:numId="67">
    <w:abstractNumId w:val="24"/>
  </w:num>
  <w:num w:numId="68">
    <w:abstractNumId w:val="20"/>
  </w:num>
  <w:num w:numId="69">
    <w:abstractNumId w:val="4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039"/>
    <w:rsid w:val="000D5885"/>
    <w:rsid w:val="000F5C5D"/>
    <w:rsid w:val="00150CA8"/>
    <w:rsid w:val="002B5B58"/>
    <w:rsid w:val="007A28C5"/>
    <w:rsid w:val="00C24013"/>
    <w:rsid w:val="00DB02C4"/>
    <w:rsid w:val="00E15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2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02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2C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2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2C4"/>
    <w:rPr>
      <w:b/>
      <w:bCs/>
    </w:rPr>
  </w:style>
  <w:style w:type="character" w:customStyle="1" w:styleId="number">
    <w:name w:val="number"/>
    <w:basedOn w:val="DefaultParagraphFont"/>
    <w:rsid w:val="00DB02C4"/>
  </w:style>
  <w:style w:type="paragraph" w:styleId="BalloonText">
    <w:name w:val="Balloon Text"/>
    <w:basedOn w:val="Normal"/>
    <w:link w:val="BalloonTextChar"/>
    <w:uiPriority w:val="99"/>
    <w:semiHidden/>
    <w:unhideWhenUsed/>
    <w:rsid w:val="00DB0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2C4"/>
    <w:rPr>
      <w:rFonts w:ascii="Tahoma" w:hAnsi="Tahoma" w:cs="Tahoma"/>
      <w:sz w:val="16"/>
      <w:szCs w:val="16"/>
    </w:rPr>
  </w:style>
  <w:style w:type="character" w:customStyle="1" w:styleId="Heading3Char">
    <w:name w:val="Heading 3 Char"/>
    <w:basedOn w:val="DefaultParagraphFont"/>
    <w:link w:val="Heading3"/>
    <w:uiPriority w:val="9"/>
    <w:semiHidden/>
    <w:rsid w:val="00DB02C4"/>
    <w:rPr>
      <w:rFonts w:asciiTheme="majorHAnsi" w:eastAsiaTheme="majorEastAsia" w:hAnsiTheme="majorHAnsi" w:cstheme="majorBidi"/>
      <w:b/>
      <w:bCs/>
      <w:color w:val="4F81BD" w:themeColor="accent1"/>
    </w:rPr>
  </w:style>
  <w:style w:type="character" w:customStyle="1" w:styleId="string">
    <w:name w:val="string"/>
    <w:basedOn w:val="DefaultParagraphFont"/>
    <w:rsid w:val="00C24013"/>
  </w:style>
  <w:style w:type="character" w:styleId="Emphasis">
    <w:name w:val="Emphasis"/>
    <w:basedOn w:val="DefaultParagraphFont"/>
    <w:uiPriority w:val="20"/>
    <w:qFormat/>
    <w:rsid w:val="00C24013"/>
    <w:rPr>
      <w:i/>
      <w:iCs/>
    </w:rPr>
  </w:style>
  <w:style w:type="character" w:styleId="Hyperlink">
    <w:name w:val="Hyperlink"/>
    <w:basedOn w:val="DefaultParagraphFont"/>
    <w:uiPriority w:val="99"/>
    <w:semiHidden/>
    <w:unhideWhenUsed/>
    <w:rsid w:val="00C2401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2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02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2C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2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2C4"/>
    <w:rPr>
      <w:b/>
      <w:bCs/>
    </w:rPr>
  </w:style>
  <w:style w:type="character" w:customStyle="1" w:styleId="number">
    <w:name w:val="number"/>
    <w:basedOn w:val="DefaultParagraphFont"/>
    <w:rsid w:val="00DB02C4"/>
  </w:style>
  <w:style w:type="paragraph" w:styleId="BalloonText">
    <w:name w:val="Balloon Text"/>
    <w:basedOn w:val="Normal"/>
    <w:link w:val="BalloonTextChar"/>
    <w:uiPriority w:val="99"/>
    <w:semiHidden/>
    <w:unhideWhenUsed/>
    <w:rsid w:val="00DB0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2C4"/>
    <w:rPr>
      <w:rFonts w:ascii="Tahoma" w:hAnsi="Tahoma" w:cs="Tahoma"/>
      <w:sz w:val="16"/>
      <w:szCs w:val="16"/>
    </w:rPr>
  </w:style>
  <w:style w:type="character" w:customStyle="1" w:styleId="Heading3Char">
    <w:name w:val="Heading 3 Char"/>
    <w:basedOn w:val="DefaultParagraphFont"/>
    <w:link w:val="Heading3"/>
    <w:uiPriority w:val="9"/>
    <w:semiHidden/>
    <w:rsid w:val="00DB02C4"/>
    <w:rPr>
      <w:rFonts w:asciiTheme="majorHAnsi" w:eastAsiaTheme="majorEastAsia" w:hAnsiTheme="majorHAnsi" w:cstheme="majorBidi"/>
      <w:b/>
      <w:bCs/>
      <w:color w:val="4F81BD" w:themeColor="accent1"/>
    </w:rPr>
  </w:style>
  <w:style w:type="character" w:customStyle="1" w:styleId="string">
    <w:name w:val="string"/>
    <w:basedOn w:val="DefaultParagraphFont"/>
    <w:rsid w:val="00C24013"/>
  </w:style>
  <w:style w:type="character" w:styleId="Emphasis">
    <w:name w:val="Emphasis"/>
    <w:basedOn w:val="DefaultParagraphFont"/>
    <w:uiPriority w:val="20"/>
    <w:qFormat/>
    <w:rsid w:val="00C24013"/>
    <w:rPr>
      <w:i/>
      <w:iCs/>
    </w:rPr>
  </w:style>
  <w:style w:type="character" w:styleId="Hyperlink">
    <w:name w:val="Hyperlink"/>
    <w:basedOn w:val="DefaultParagraphFont"/>
    <w:uiPriority w:val="99"/>
    <w:semiHidden/>
    <w:unhideWhenUsed/>
    <w:rsid w:val="00C240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092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13">
          <w:marLeft w:val="0"/>
          <w:marRight w:val="0"/>
          <w:marTop w:val="0"/>
          <w:marBottom w:val="120"/>
          <w:divBdr>
            <w:top w:val="single" w:sz="6" w:space="0" w:color="auto"/>
            <w:left w:val="single" w:sz="24" w:space="0" w:color="auto"/>
            <w:bottom w:val="single" w:sz="6" w:space="0" w:color="auto"/>
            <w:right w:val="single" w:sz="6" w:space="0" w:color="auto"/>
          </w:divBdr>
        </w:div>
        <w:div w:id="492528158">
          <w:marLeft w:val="0"/>
          <w:marRight w:val="0"/>
          <w:marTop w:val="0"/>
          <w:marBottom w:val="120"/>
          <w:divBdr>
            <w:top w:val="single" w:sz="6" w:space="0" w:color="auto"/>
            <w:left w:val="single" w:sz="24" w:space="0" w:color="auto"/>
            <w:bottom w:val="single" w:sz="6" w:space="0" w:color="auto"/>
            <w:right w:val="single" w:sz="6" w:space="0" w:color="auto"/>
          </w:divBdr>
        </w:div>
        <w:div w:id="1710763622">
          <w:marLeft w:val="0"/>
          <w:marRight w:val="0"/>
          <w:marTop w:val="0"/>
          <w:marBottom w:val="120"/>
          <w:divBdr>
            <w:top w:val="single" w:sz="6" w:space="0" w:color="auto"/>
            <w:left w:val="single" w:sz="24" w:space="0" w:color="auto"/>
            <w:bottom w:val="single" w:sz="6" w:space="0" w:color="auto"/>
            <w:right w:val="single" w:sz="6" w:space="0" w:color="auto"/>
          </w:divBdr>
        </w:div>
      </w:divsChild>
    </w:div>
    <w:div w:id="118188842">
      <w:bodyDiv w:val="1"/>
      <w:marLeft w:val="0"/>
      <w:marRight w:val="0"/>
      <w:marTop w:val="0"/>
      <w:marBottom w:val="0"/>
      <w:divBdr>
        <w:top w:val="none" w:sz="0" w:space="0" w:color="auto"/>
        <w:left w:val="none" w:sz="0" w:space="0" w:color="auto"/>
        <w:bottom w:val="none" w:sz="0" w:space="0" w:color="auto"/>
        <w:right w:val="none" w:sz="0" w:space="0" w:color="auto"/>
      </w:divBdr>
    </w:div>
    <w:div w:id="120273451">
      <w:bodyDiv w:val="1"/>
      <w:marLeft w:val="0"/>
      <w:marRight w:val="0"/>
      <w:marTop w:val="0"/>
      <w:marBottom w:val="0"/>
      <w:divBdr>
        <w:top w:val="none" w:sz="0" w:space="0" w:color="auto"/>
        <w:left w:val="none" w:sz="0" w:space="0" w:color="auto"/>
        <w:bottom w:val="none" w:sz="0" w:space="0" w:color="auto"/>
        <w:right w:val="none" w:sz="0" w:space="0" w:color="auto"/>
      </w:divBdr>
    </w:div>
    <w:div w:id="222722777">
      <w:bodyDiv w:val="1"/>
      <w:marLeft w:val="0"/>
      <w:marRight w:val="0"/>
      <w:marTop w:val="0"/>
      <w:marBottom w:val="0"/>
      <w:divBdr>
        <w:top w:val="none" w:sz="0" w:space="0" w:color="auto"/>
        <w:left w:val="none" w:sz="0" w:space="0" w:color="auto"/>
        <w:bottom w:val="none" w:sz="0" w:space="0" w:color="auto"/>
        <w:right w:val="none" w:sz="0" w:space="0" w:color="auto"/>
      </w:divBdr>
    </w:div>
    <w:div w:id="224073769">
      <w:bodyDiv w:val="1"/>
      <w:marLeft w:val="0"/>
      <w:marRight w:val="0"/>
      <w:marTop w:val="0"/>
      <w:marBottom w:val="0"/>
      <w:divBdr>
        <w:top w:val="none" w:sz="0" w:space="0" w:color="auto"/>
        <w:left w:val="none" w:sz="0" w:space="0" w:color="auto"/>
        <w:bottom w:val="none" w:sz="0" w:space="0" w:color="auto"/>
        <w:right w:val="none" w:sz="0" w:space="0" w:color="auto"/>
      </w:divBdr>
    </w:div>
    <w:div w:id="268007119">
      <w:bodyDiv w:val="1"/>
      <w:marLeft w:val="0"/>
      <w:marRight w:val="0"/>
      <w:marTop w:val="0"/>
      <w:marBottom w:val="0"/>
      <w:divBdr>
        <w:top w:val="none" w:sz="0" w:space="0" w:color="auto"/>
        <w:left w:val="none" w:sz="0" w:space="0" w:color="auto"/>
        <w:bottom w:val="none" w:sz="0" w:space="0" w:color="auto"/>
        <w:right w:val="none" w:sz="0" w:space="0" w:color="auto"/>
      </w:divBdr>
      <w:divsChild>
        <w:div w:id="302778004">
          <w:marLeft w:val="0"/>
          <w:marRight w:val="0"/>
          <w:marTop w:val="150"/>
          <w:marBottom w:val="150"/>
          <w:divBdr>
            <w:top w:val="none" w:sz="0" w:space="0" w:color="auto"/>
            <w:left w:val="none" w:sz="0" w:space="0" w:color="auto"/>
            <w:bottom w:val="none" w:sz="0" w:space="0" w:color="auto"/>
            <w:right w:val="none" w:sz="0" w:space="0" w:color="auto"/>
          </w:divBdr>
          <w:divsChild>
            <w:div w:id="321743910">
              <w:marLeft w:val="0"/>
              <w:marRight w:val="0"/>
              <w:marTop w:val="0"/>
              <w:marBottom w:val="0"/>
              <w:divBdr>
                <w:top w:val="none" w:sz="0" w:space="0" w:color="auto"/>
                <w:left w:val="none" w:sz="0" w:space="0" w:color="auto"/>
                <w:bottom w:val="none" w:sz="0" w:space="0" w:color="auto"/>
                <w:right w:val="none" w:sz="0" w:space="0" w:color="auto"/>
              </w:divBdr>
              <w:divsChild>
                <w:div w:id="798380322">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sChild>
                        <w:div w:id="1748721085">
                          <w:marLeft w:val="0"/>
                          <w:marRight w:val="0"/>
                          <w:marTop w:val="0"/>
                          <w:marBottom w:val="0"/>
                          <w:divBdr>
                            <w:top w:val="none" w:sz="0" w:space="0" w:color="auto"/>
                            <w:left w:val="none" w:sz="0" w:space="0" w:color="auto"/>
                            <w:bottom w:val="none" w:sz="0" w:space="0" w:color="auto"/>
                            <w:right w:val="none" w:sz="0" w:space="0" w:color="auto"/>
                          </w:divBdr>
                          <w:divsChild>
                            <w:div w:id="1244946671">
                              <w:marLeft w:val="0"/>
                              <w:marRight w:val="0"/>
                              <w:marTop w:val="0"/>
                              <w:marBottom w:val="0"/>
                              <w:divBdr>
                                <w:top w:val="none" w:sz="0" w:space="0" w:color="auto"/>
                                <w:left w:val="none" w:sz="0" w:space="0" w:color="auto"/>
                                <w:bottom w:val="none" w:sz="0" w:space="0" w:color="auto"/>
                                <w:right w:val="none" w:sz="0" w:space="0" w:color="auto"/>
                              </w:divBdr>
                              <w:divsChild>
                                <w:div w:id="206139458">
                                  <w:marLeft w:val="0"/>
                                  <w:marRight w:val="0"/>
                                  <w:marTop w:val="0"/>
                                  <w:marBottom w:val="0"/>
                                  <w:divBdr>
                                    <w:top w:val="none" w:sz="0" w:space="0" w:color="auto"/>
                                    <w:left w:val="none" w:sz="0" w:space="0" w:color="auto"/>
                                    <w:bottom w:val="none" w:sz="0" w:space="0" w:color="auto"/>
                                    <w:right w:val="none" w:sz="0" w:space="0" w:color="auto"/>
                                  </w:divBdr>
                                  <w:divsChild>
                                    <w:div w:id="1133406612">
                                      <w:marLeft w:val="0"/>
                                      <w:marRight w:val="0"/>
                                      <w:marTop w:val="0"/>
                                      <w:marBottom w:val="0"/>
                                      <w:divBdr>
                                        <w:top w:val="none" w:sz="0" w:space="0" w:color="auto"/>
                                        <w:left w:val="none" w:sz="0" w:space="0" w:color="auto"/>
                                        <w:bottom w:val="none" w:sz="0" w:space="0" w:color="auto"/>
                                        <w:right w:val="none" w:sz="0" w:space="0" w:color="auto"/>
                                      </w:divBdr>
                                      <w:divsChild>
                                        <w:div w:id="2133286583">
                                          <w:marLeft w:val="0"/>
                                          <w:marRight w:val="0"/>
                                          <w:marTop w:val="0"/>
                                          <w:marBottom w:val="0"/>
                                          <w:divBdr>
                                            <w:top w:val="none" w:sz="0" w:space="0" w:color="auto"/>
                                            <w:left w:val="none" w:sz="0" w:space="0" w:color="auto"/>
                                            <w:bottom w:val="none" w:sz="0" w:space="0" w:color="auto"/>
                                            <w:right w:val="none" w:sz="0" w:space="0" w:color="auto"/>
                                          </w:divBdr>
                                          <w:divsChild>
                                            <w:div w:id="7768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776383">
      <w:bodyDiv w:val="1"/>
      <w:marLeft w:val="0"/>
      <w:marRight w:val="0"/>
      <w:marTop w:val="0"/>
      <w:marBottom w:val="0"/>
      <w:divBdr>
        <w:top w:val="none" w:sz="0" w:space="0" w:color="auto"/>
        <w:left w:val="none" w:sz="0" w:space="0" w:color="auto"/>
        <w:bottom w:val="none" w:sz="0" w:space="0" w:color="auto"/>
        <w:right w:val="none" w:sz="0" w:space="0" w:color="auto"/>
      </w:divBdr>
    </w:div>
    <w:div w:id="322897907">
      <w:bodyDiv w:val="1"/>
      <w:marLeft w:val="0"/>
      <w:marRight w:val="0"/>
      <w:marTop w:val="0"/>
      <w:marBottom w:val="0"/>
      <w:divBdr>
        <w:top w:val="none" w:sz="0" w:space="0" w:color="auto"/>
        <w:left w:val="none" w:sz="0" w:space="0" w:color="auto"/>
        <w:bottom w:val="none" w:sz="0" w:space="0" w:color="auto"/>
        <w:right w:val="none" w:sz="0" w:space="0" w:color="auto"/>
      </w:divBdr>
    </w:div>
    <w:div w:id="418253253">
      <w:bodyDiv w:val="1"/>
      <w:marLeft w:val="0"/>
      <w:marRight w:val="0"/>
      <w:marTop w:val="0"/>
      <w:marBottom w:val="0"/>
      <w:divBdr>
        <w:top w:val="none" w:sz="0" w:space="0" w:color="auto"/>
        <w:left w:val="none" w:sz="0" w:space="0" w:color="auto"/>
        <w:bottom w:val="none" w:sz="0" w:space="0" w:color="auto"/>
        <w:right w:val="none" w:sz="0" w:space="0" w:color="auto"/>
      </w:divBdr>
    </w:div>
    <w:div w:id="580484265">
      <w:bodyDiv w:val="1"/>
      <w:marLeft w:val="0"/>
      <w:marRight w:val="0"/>
      <w:marTop w:val="0"/>
      <w:marBottom w:val="0"/>
      <w:divBdr>
        <w:top w:val="none" w:sz="0" w:space="0" w:color="auto"/>
        <w:left w:val="none" w:sz="0" w:space="0" w:color="auto"/>
        <w:bottom w:val="none" w:sz="0" w:space="0" w:color="auto"/>
        <w:right w:val="none" w:sz="0" w:space="0" w:color="auto"/>
      </w:divBdr>
      <w:divsChild>
        <w:div w:id="646519312">
          <w:marLeft w:val="0"/>
          <w:marRight w:val="0"/>
          <w:marTop w:val="0"/>
          <w:marBottom w:val="120"/>
          <w:divBdr>
            <w:top w:val="single" w:sz="6" w:space="0" w:color="auto"/>
            <w:left w:val="single" w:sz="24" w:space="0" w:color="auto"/>
            <w:bottom w:val="single" w:sz="6" w:space="0" w:color="auto"/>
            <w:right w:val="single" w:sz="6" w:space="0" w:color="auto"/>
          </w:divBdr>
        </w:div>
        <w:div w:id="1637835597">
          <w:marLeft w:val="0"/>
          <w:marRight w:val="0"/>
          <w:marTop w:val="0"/>
          <w:marBottom w:val="120"/>
          <w:divBdr>
            <w:top w:val="single" w:sz="6" w:space="0" w:color="auto"/>
            <w:left w:val="single" w:sz="24" w:space="0" w:color="auto"/>
            <w:bottom w:val="single" w:sz="6" w:space="0" w:color="auto"/>
            <w:right w:val="single" w:sz="6" w:space="0" w:color="auto"/>
          </w:divBdr>
        </w:div>
      </w:divsChild>
    </w:div>
    <w:div w:id="647517443">
      <w:bodyDiv w:val="1"/>
      <w:marLeft w:val="0"/>
      <w:marRight w:val="0"/>
      <w:marTop w:val="0"/>
      <w:marBottom w:val="0"/>
      <w:divBdr>
        <w:top w:val="none" w:sz="0" w:space="0" w:color="auto"/>
        <w:left w:val="none" w:sz="0" w:space="0" w:color="auto"/>
        <w:bottom w:val="none" w:sz="0" w:space="0" w:color="auto"/>
        <w:right w:val="none" w:sz="0" w:space="0" w:color="auto"/>
      </w:divBdr>
    </w:div>
    <w:div w:id="918641429">
      <w:bodyDiv w:val="1"/>
      <w:marLeft w:val="0"/>
      <w:marRight w:val="0"/>
      <w:marTop w:val="0"/>
      <w:marBottom w:val="0"/>
      <w:divBdr>
        <w:top w:val="none" w:sz="0" w:space="0" w:color="auto"/>
        <w:left w:val="none" w:sz="0" w:space="0" w:color="auto"/>
        <w:bottom w:val="none" w:sz="0" w:space="0" w:color="auto"/>
        <w:right w:val="none" w:sz="0" w:space="0" w:color="auto"/>
      </w:divBdr>
    </w:div>
    <w:div w:id="941492009">
      <w:bodyDiv w:val="1"/>
      <w:marLeft w:val="0"/>
      <w:marRight w:val="0"/>
      <w:marTop w:val="0"/>
      <w:marBottom w:val="0"/>
      <w:divBdr>
        <w:top w:val="none" w:sz="0" w:space="0" w:color="auto"/>
        <w:left w:val="none" w:sz="0" w:space="0" w:color="auto"/>
        <w:bottom w:val="none" w:sz="0" w:space="0" w:color="auto"/>
        <w:right w:val="none" w:sz="0" w:space="0" w:color="auto"/>
      </w:divBdr>
    </w:div>
    <w:div w:id="1014454313">
      <w:bodyDiv w:val="1"/>
      <w:marLeft w:val="0"/>
      <w:marRight w:val="0"/>
      <w:marTop w:val="0"/>
      <w:marBottom w:val="0"/>
      <w:divBdr>
        <w:top w:val="none" w:sz="0" w:space="0" w:color="auto"/>
        <w:left w:val="none" w:sz="0" w:space="0" w:color="auto"/>
        <w:bottom w:val="none" w:sz="0" w:space="0" w:color="auto"/>
        <w:right w:val="none" w:sz="0" w:space="0" w:color="auto"/>
      </w:divBdr>
      <w:divsChild>
        <w:div w:id="2090804088">
          <w:marLeft w:val="0"/>
          <w:marRight w:val="0"/>
          <w:marTop w:val="150"/>
          <w:marBottom w:val="150"/>
          <w:divBdr>
            <w:top w:val="none" w:sz="0" w:space="0" w:color="auto"/>
            <w:left w:val="none" w:sz="0" w:space="0" w:color="auto"/>
            <w:bottom w:val="none" w:sz="0" w:space="0" w:color="auto"/>
            <w:right w:val="none" w:sz="0" w:space="0" w:color="auto"/>
          </w:divBdr>
          <w:divsChild>
            <w:div w:id="994602722">
              <w:marLeft w:val="0"/>
              <w:marRight w:val="0"/>
              <w:marTop w:val="0"/>
              <w:marBottom w:val="0"/>
              <w:divBdr>
                <w:top w:val="none" w:sz="0" w:space="0" w:color="auto"/>
                <w:left w:val="none" w:sz="0" w:space="0" w:color="auto"/>
                <w:bottom w:val="none" w:sz="0" w:space="0" w:color="auto"/>
                <w:right w:val="none" w:sz="0" w:space="0" w:color="auto"/>
              </w:divBdr>
              <w:divsChild>
                <w:div w:id="514535896">
                  <w:marLeft w:val="0"/>
                  <w:marRight w:val="0"/>
                  <w:marTop w:val="0"/>
                  <w:marBottom w:val="0"/>
                  <w:divBdr>
                    <w:top w:val="none" w:sz="0" w:space="0" w:color="auto"/>
                    <w:left w:val="none" w:sz="0" w:space="0" w:color="auto"/>
                    <w:bottom w:val="none" w:sz="0" w:space="0" w:color="auto"/>
                    <w:right w:val="none" w:sz="0" w:space="0" w:color="auto"/>
                  </w:divBdr>
                  <w:divsChild>
                    <w:div w:id="1109202679">
                      <w:marLeft w:val="0"/>
                      <w:marRight w:val="0"/>
                      <w:marTop w:val="0"/>
                      <w:marBottom w:val="0"/>
                      <w:divBdr>
                        <w:top w:val="none" w:sz="0" w:space="0" w:color="auto"/>
                        <w:left w:val="none" w:sz="0" w:space="0" w:color="auto"/>
                        <w:bottom w:val="none" w:sz="0" w:space="0" w:color="auto"/>
                        <w:right w:val="none" w:sz="0" w:space="0" w:color="auto"/>
                      </w:divBdr>
                      <w:divsChild>
                        <w:div w:id="1721175209">
                          <w:marLeft w:val="0"/>
                          <w:marRight w:val="0"/>
                          <w:marTop w:val="0"/>
                          <w:marBottom w:val="0"/>
                          <w:divBdr>
                            <w:top w:val="none" w:sz="0" w:space="0" w:color="auto"/>
                            <w:left w:val="none" w:sz="0" w:space="0" w:color="auto"/>
                            <w:bottom w:val="none" w:sz="0" w:space="0" w:color="auto"/>
                            <w:right w:val="none" w:sz="0" w:space="0" w:color="auto"/>
                          </w:divBdr>
                          <w:divsChild>
                            <w:div w:id="1017653197">
                              <w:marLeft w:val="0"/>
                              <w:marRight w:val="0"/>
                              <w:marTop w:val="0"/>
                              <w:marBottom w:val="0"/>
                              <w:divBdr>
                                <w:top w:val="none" w:sz="0" w:space="0" w:color="auto"/>
                                <w:left w:val="none" w:sz="0" w:space="0" w:color="auto"/>
                                <w:bottom w:val="none" w:sz="0" w:space="0" w:color="auto"/>
                                <w:right w:val="none" w:sz="0" w:space="0" w:color="auto"/>
                              </w:divBdr>
                              <w:divsChild>
                                <w:div w:id="1910068565">
                                  <w:marLeft w:val="0"/>
                                  <w:marRight w:val="0"/>
                                  <w:marTop w:val="0"/>
                                  <w:marBottom w:val="0"/>
                                  <w:divBdr>
                                    <w:top w:val="none" w:sz="0" w:space="0" w:color="auto"/>
                                    <w:left w:val="none" w:sz="0" w:space="0" w:color="auto"/>
                                    <w:bottom w:val="none" w:sz="0" w:space="0" w:color="auto"/>
                                    <w:right w:val="none" w:sz="0" w:space="0" w:color="auto"/>
                                  </w:divBdr>
                                  <w:divsChild>
                                    <w:div w:id="1179004110">
                                      <w:marLeft w:val="0"/>
                                      <w:marRight w:val="0"/>
                                      <w:marTop w:val="0"/>
                                      <w:marBottom w:val="0"/>
                                      <w:divBdr>
                                        <w:top w:val="none" w:sz="0" w:space="0" w:color="auto"/>
                                        <w:left w:val="none" w:sz="0" w:space="0" w:color="auto"/>
                                        <w:bottom w:val="none" w:sz="0" w:space="0" w:color="auto"/>
                                        <w:right w:val="none" w:sz="0" w:space="0" w:color="auto"/>
                                      </w:divBdr>
                                      <w:divsChild>
                                        <w:div w:id="1370716814">
                                          <w:marLeft w:val="0"/>
                                          <w:marRight w:val="0"/>
                                          <w:marTop w:val="0"/>
                                          <w:marBottom w:val="0"/>
                                          <w:divBdr>
                                            <w:top w:val="none" w:sz="0" w:space="0" w:color="auto"/>
                                            <w:left w:val="none" w:sz="0" w:space="0" w:color="auto"/>
                                            <w:bottom w:val="none" w:sz="0" w:space="0" w:color="auto"/>
                                            <w:right w:val="none" w:sz="0" w:space="0" w:color="auto"/>
                                          </w:divBdr>
                                          <w:divsChild>
                                            <w:div w:id="604309109">
                                              <w:marLeft w:val="0"/>
                                              <w:marRight w:val="0"/>
                                              <w:marTop w:val="0"/>
                                              <w:marBottom w:val="0"/>
                                              <w:divBdr>
                                                <w:top w:val="none" w:sz="0" w:space="0" w:color="auto"/>
                                                <w:left w:val="none" w:sz="0" w:space="0" w:color="auto"/>
                                                <w:bottom w:val="none" w:sz="0" w:space="0" w:color="auto"/>
                                                <w:right w:val="none" w:sz="0" w:space="0" w:color="auto"/>
                                              </w:divBdr>
                                              <w:divsChild>
                                                <w:div w:id="1044788065">
                                                  <w:marLeft w:val="0"/>
                                                  <w:marRight w:val="0"/>
                                                  <w:marTop w:val="0"/>
                                                  <w:marBottom w:val="0"/>
                                                  <w:divBdr>
                                                    <w:top w:val="none" w:sz="0" w:space="0" w:color="auto"/>
                                                    <w:left w:val="none" w:sz="0" w:space="0" w:color="auto"/>
                                                    <w:bottom w:val="none" w:sz="0" w:space="0" w:color="auto"/>
                                                    <w:right w:val="none" w:sz="0" w:space="0" w:color="auto"/>
                                                  </w:divBdr>
                                                  <w:divsChild>
                                                    <w:div w:id="9802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767346">
      <w:bodyDiv w:val="1"/>
      <w:marLeft w:val="0"/>
      <w:marRight w:val="0"/>
      <w:marTop w:val="0"/>
      <w:marBottom w:val="0"/>
      <w:divBdr>
        <w:top w:val="none" w:sz="0" w:space="0" w:color="auto"/>
        <w:left w:val="none" w:sz="0" w:space="0" w:color="auto"/>
        <w:bottom w:val="none" w:sz="0" w:space="0" w:color="auto"/>
        <w:right w:val="none" w:sz="0" w:space="0" w:color="auto"/>
      </w:divBdr>
      <w:divsChild>
        <w:div w:id="443576788">
          <w:marLeft w:val="0"/>
          <w:marRight w:val="0"/>
          <w:marTop w:val="0"/>
          <w:marBottom w:val="120"/>
          <w:divBdr>
            <w:top w:val="single" w:sz="6" w:space="0" w:color="auto"/>
            <w:left w:val="single" w:sz="24" w:space="0" w:color="auto"/>
            <w:bottom w:val="single" w:sz="6" w:space="0" w:color="auto"/>
            <w:right w:val="single" w:sz="6" w:space="0" w:color="auto"/>
          </w:divBdr>
          <w:divsChild>
            <w:div w:id="279380269">
              <w:marLeft w:val="0"/>
              <w:marRight w:val="0"/>
              <w:marTop w:val="0"/>
              <w:marBottom w:val="0"/>
              <w:divBdr>
                <w:top w:val="none" w:sz="0" w:space="0" w:color="auto"/>
                <w:left w:val="none" w:sz="0" w:space="0" w:color="auto"/>
                <w:bottom w:val="none" w:sz="0" w:space="0" w:color="auto"/>
                <w:right w:val="none" w:sz="0" w:space="0" w:color="auto"/>
              </w:divBdr>
            </w:div>
          </w:divsChild>
        </w:div>
        <w:div w:id="1221018191">
          <w:marLeft w:val="0"/>
          <w:marRight w:val="0"/>
          <w:marTop w:val="0"/>
          <w:marBottom w:val="120"/>
          <w:divBdr>
            <w:top w:val="single" w:sz="6" w:space="0" w:color="auto"/>
            <w:left w:val="single" w:sz="24" w:space="0" w:color="auto"/>
            <w:bottom w:val="single" w:sz="6" w:space="0" w:color="auto"/>
            <w:right w:val="single" w:sz="6" w:space="0" w:color="auto"/>
          </w:divBdr>
          <w:divsChild>
            <w:div w:id="180097594">
              <w:marLeft w:val="0"/>
              <w:marRight w:val="0"/>
              <w:marTop w:val="0"/>
              <w:marBottom w:val="0"/>
              <w:divBdr>
                <w:top w:val="none" w:sz="0" w:space="0" w:color="auto"/>
                <w:left w:val="none" w:sz="0" w:space="0" w:color="auto"/>
                <w:bottom w:val="none" w:sz="0" w:space="0" w:color="auto"/>
                <w:right w:val="none" w:sz="0" w:space="0" w:color="auto"/>
              </w:divBdr>
            </w:div>
          </w:divsChild>
        </w:div>
        <w:div w:id="961888339">
          <w:marLeft w:val="0"/>
          <w:marRight w:val="0"/>
          <w:marTop w:val="0"/>
          <w:marBottom w:val="120"/>
          <w:divBdr>
            <w:top w:val="single" w:sz="6" w:space="0" w:color="auto"/>
            <w:left w:val="single" w:sz="24" w:space="0" w:color="auto"/>
            <w:bottom w:val="single" w:sz="6" w:space="0" w:color="auto"/>
            <w:right w:val="single" w:sz="6" w:space="0" w:color="auto"/>
          </w:divBdr>
          <w:divsChild>
            <w:div w:id="16241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552">
      <w:bodyDiv w:val="1"/>
      <w:marLeft w:val="0"/>
      <w:marRight w:val="0"/>
      <w:marTop w:val="0"/>
      <w:marBottom w:val="0"/>
      <w:divBdr>
        <w:top w:val="none" w:sz="0" w:space="0" w:color="auto"/>
        <w:left w:val="none" w:sz="0" w:space="0" w:color="auto"/>
        <w:bottom w:val="none" w:sz="0" w:space="0" w:color="auto"/>
        <w:right w:val="none" w:sz="0" w:space="0" w:color="auto"/>
      </w:divBdr>
      <w:divsChild>
        <w:div w:id="960914017">
          <w:marLeft w:val="0"/>
          <w:marRight w:val="0"/>
          <w:marTop w:val="150"/>
          <w:marBottom w:val="150"/>
          <w:divBdr>
            <w:top w:val="none" w:sz="0" w:space="0" w:color="auto"/>
            <w:left w:val="none" w:sz="0" w:space="0" w:color="auto"/>
            <w:bottom w:val="none" w:sz="0" w:space="0" w:color="auto"/>
            <w:right w:val="none" w:sz="0" w:space="0" w:color="auto"/>
          </w:divBdr>
          <w:divsChild>
            <w:div w:id="1732803344">
              <w:marLeft w:val="0"/>
              <w:marRight w:val="0"/>
              <w:marTop w:val="0"/>
              <w:marBottom w:val="0"/>
              <w:divBdr>
                <w:top w:val="none" w:sz="0" w:space="0" w:color="auto"/>
                <w:left w:val="none" w:sz="0" w:space="0" w:color="auto"/>
                <w:bottom w:val="none" w:sz="0" w:space="0" w:color="auto"/>
                <w:right w:val="none" w:sz="0" w:space="0" w:color="auto"/>
              </w:divBdr>
              <w:divsChild>
                <w:div w:id="163782731">
                  <w:marLeft w:val="0"/>
                  <w:marRight w:val="0"/>
                  <w:marTop w:val="0"/>
                  <w:marBottom w:val="0"/>
                  <w:divBdr>
                    <w:top w:val="none" w:sz="0" w:space="0" w:color="auto"/>
                    <w:left w:val="none" w:sz="0" w:space="0" w:color="auto"/>
                    <w:bottom w:val="none" w:sz="0" w:space="0" w:color="auto"/>
                    <w:right w:val="none" w:sz="0" w:space="0" w:color="auto"/>
                  </w:divBdr>
                  <w:divsChild>
                    <w:div w:id="1998025853">
                      <w:marLeft w:val="0"/>
                      <w:marRight w:val="0"/>
                      <w:marTop w:val="0"/>
                      <w:marBottom w:val="0"/>
                      <w:divBdr>
                        <w:top w:val="none" w:sz="0" w:space="0" w:color="auto"/>
                        <w:left w:val="none" w:sz="0" w:space="0" w:color="auto"/>
                        <w:bottom w:val="none" w:sz="0" w:space="0" w:color="auto"/>
                        <w:right w:val="none" w:sz="0" w:space="0" w:color="auto"/>
                      </w:divBdr>
                      <w:divsChild>
                        <w:div w:id="586884862">
                          <w:marLeft w:val="0"/>
                          <w:marRight w:val="0"/>
                          <w:marTop w:val="0"/>
                          <w:marBottom w:val="0"/>
                          <w:divBdr>
                            <w:top w:val="none" w:sz="0" w:space="0" w:color="auto"/>
                            <w:left w:val="none" w:sz="0" w:space="0" w:color="auto"/>
                            <w:bottom w:val="none" w:sz="0" w:space="0" w:color="auto"/>
                            <w:right w:val="none" w:sz="0" w:space="0" w:color="auto"/>
                          </w:divBdr>
                          <w:divsChild>
                            <w:div w:id="259266556">
                              <w:marLeft w:val="0"/>
                              <w:marRight w:val="0"/>
                              <w:marTop w:val="0"/>
                              <w:marBottom w:val="0"/>
                              <w:divBdr>
                                <w:top w:val="none" w:sz="0" w:space="0" w:color="auto"/>
                                <w:left w:val="none" w:sz="0" w:space="0" w:color="auto"/>
                                <w:bottom w:val="none" w:sz="0" w:space="0" w:color="auto"/>
                                <w:right w:val="none" w:sz="0" w:space="0" w:color="auto"/>
                              </w:divBdr>
                              <w:divsChild>
                                <w:div w:id="1156722094">
                                  <w:marLeft w:val="0"/>
                                  <w:marRight w:val="0"/>
                                  <w:marTop w:val="0"/>
                                  <w:marBottom w:val="0"/>
                                  <w:divBdr>
                                    <w:top w:val="none" w:sz="0" w:space="0" w:color="auto"/>
                                    <w:left w:val="none" w:sz="0" w:space="0" w:color="auto"/>
                                    <w:bottom w:val="none" w:sz="0" w:space="0" w:color="auto"/>
                                    <w:right w:val="none" w:sz="0" w:space="0" w:color="auto"/>
                                  </w:divBdr>
                                  <w:divsChild>
                                    <w:div w:id="396436491">
                                      <w:marLeft w:val="0"/>
                                      <w:marRight w:val="0"/>
                                      <w:marTop w:val="0"/>
                                      <w:marBottom w:val="0"/>
                                      <w:divBdr>
                                        <w:top w:val="none" w:sz="0" w:space="0" w:color="auto"/>
                                        <w:left w:val="none" w:sz="0" w:space="0" w:color="auto"/>
                                        <w:bottom w:val="none" w:sz="0" w:space="0" w:color="auto"/>
                                        <w:right w:val="none" w:sz="0" w:space="0" w:color="auto"/>
                                      </w:divBdr>
                                      <w:divsChild>
                                        <w:div w:id="2018577346">
                                          <w:marLeft w:val="0"/>
                                          <w:marRight w:val="0"/>
                                          <w:marTop w:val="0"/>
                                          <w:marBottom w:val="0"/>
                                          <w:divBdr>
                                            <w:top w:val="none" w:sz="0" w:space="0" w:color="auto"/>
                                            <w:left w:val="none" w:sz="0" w:space="0" w:color="auto"/>
                                            <w:bottom w:val="none" w:sz="0" w:space="0" w:color="auto"/>
                                            <w:right w:val="none" w:sz="0" w:space="0" w:color="auto"/>
                                          </w:divBdr>
                                          <w:divsChild>
                                            <w:div w:id="1222327253">
                                              <w:marLeft w:val="0"/>
                                              <w:marRight w:val="0"/>
                                              <w:marTop w:val="0"/>
                                              <w:marBottom w:val="0"/>
                                              <w:divBdr>
                                                <w:top w:val="none" w:sz="0" w:space="0" w:color="auto"/>
                                                <w:left w:val="none" w:sz="0" w:space="0" w:color="auto"/>
                                                <w:bottom w:val="none" w:sz="0" w:space="0" w:color="auto"/>
                                                <w:right w:val="none" w:sz="0" w:space="0" w:color="auto"/>
                                              </w:divBdr>
                                              <w:divsChild>
                                                <w:div w:id="1456677899">
                                                  <w:marLeft w:val="0"/>
                                                  <w:marRight w:val="0"/>
                                                  <w:marTop w:val="0"/>
                                                  <w:marBottom w:val="0"/>
                                                  <w:divBdr>
                                                    <w:top w:val="none" w:sz="0" w:space="0" w:color="auto"/>
                                                    <w:left w:val="none" w:sz="0" w:space="0" w:color="auto"/>
                                                    <w:bottom w:val="none" w:sz="0" w:space="0" w:color="auto"/>
                                                    <w:right w:val="none" w:sz="0" w:space="0" w:color="auto"/>
                                                  </w:divBdr>
                                                  <w:divsChild>
                                                    <w:div w:id="749735158">
                                                      <w:marLeft w:val="0"/>
                                                      <w:marRight w:val="0"/>
                                                      <w:marTop w:val="0"/>
                                                      <w:marBottom w:val="0"/>
                                                      <w:divBdr>
                                                        <w:top w:val="none" w:sz="0" w:space="0" w:color="auto"/>
                                                        <w:left w:val="none" w:sz="0" w:space="0" w:color="auto"/>
                                                        <w:bottom w:val="none" w:sz="0" w:space="0" w:color="auto"/>
                                                        <w:right w:val="none" w:sz="0" w:space="0" w:color="auto"/>
                                                      </w:divBdr>
                                                    </w:div>
                                                  </w:divsChild>
                                                </w:div>
                                                <w:div w:id="2081441431">
                                                  <w:marLeft w:val="0"/>
                                                  <w:marRight w:val="0"/>
                                                  <w:marTop w:val="0"/>
                                                  <w:marBottom w:val="0"/>
                                                  <w:divBdr>
                                                    <w:top w:val="none" w:sz="0" w:space="0" w:color="auto"/>
                                                    <w:left w:val="none" w:sz="0" w:space="0" w:color="auto"/>
                                                    <w:bottom w:val="none" w:sz="0" w:space="0" w:color="auto"/>
                                                    <w:right w:val="none" w:sz="0" w:space="0" w:color="auto"/>
                                                  </w:divBdr>
                                                  <w:divsChild>
                                                    <w:div w:id="1365595664">
                                                      <w:marLeft w:val="0"/>
                                                      <w:marRight w:val="0"/>
                                                      <w:marTop w:val="0"/>
                                                      <w:marBottom w:val="0"/>
                                                      <w:divBdr>
                                                        <w:top w:val="none" w:sz="0" w:space="0" w:color="auto"/>
                                                        <w:left w:val="none" w:sz="0" w:space="0" w:color="auto"/>
                                                        <w:bottom w:val="none" w:sz="0" w:space="0" w:color="auto"/>
                                                        <w:right w:val="none" w:sz="0" w:space="0" w:color="auto"/>
                                                      </w:divBdr>
                                                    </w:div>
                                                    <w:div w:id="874151611">
                                                      <w:marLeft w:val="0"/>
                                                      <w:marRight w:val="0"/>
                                                      <w:marTop w:val="0"/>
                                                      <w:marBottom w:val="0"/>
                                                      <w:divBdr>
                                                        <w:top w:val="none" w:sz="0" w:space="0" w:color="auto"/>
                                                        <w:left w:val="none" w:sz="0" w:space="0" w:color="auto"/>
                                                        <w:bottom w:val="none" w:sz="0" w:space="0" w:color="auto"/>
                                                        <w:right w:val="none" w:sz="0" w:space="0" w:color="auto"/>
                                                      </w:divBdr>
                                                    </w:div>
                                                  </w:divsChild>
                                                </w:div>
                                                <w:div w:id="1356155097">
                                                  <w:marLeft w:val="0"/>
                                                  <w:marRight w:val="0"/>
                                                  <w:marTop w:val="0"/>
                                                  <w:marBottom w:val="0"/>
                                                  <w:divBdr>
                                                    <w:top w:val="none" w:sz="0" w:space="0" w:color="auto"/>
                                                    <w:left w:val="none" w:sz="0" w:space="0" w:color="auto"/>
                                                    <w:bottom w:val="none" w:sz="0" w:space="0" w:color="auto"/>
                                                    <w:right w:val="none" w:sz="0" w:space="0" w:color="auto"/>
                                                  </w:divBdr>
                                                  <w:divsChild>
                                                    <w:div w:id="552808493">
                                                      <w:marLeft w:val="0"/>
                                                      <w:marRight w:val="0"/>
                                                      <w:marTop w:val="0"/>
                                                      <w:marBottom w:val="0"/>
                                                      <w:divBdr>
                                                        <w:top w:val="none" w:sz="0" w:space="0" w:color="auto"/>
                                                        <w:left w:val="none" w:sz="0" w:space="0" w:color="auto"/>
                                                        <w:bottom w:val="none" w:sz="0" w:space="0" w:color="auto"/>
                                                        <w:right w:val="none" w:sz="0" w:space="0" w:color="auto"/>
                                                      </w:divBdr>
                                                      <w:divsChild>
                                                        <w:div w:id="8930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282007">
      <w:bodyDiv w:val="1"/>
      <w:marLeft w:val="0"/>
      <w:marRight w:val="0"/>
      <w:marTop w:val="0"/>
      <w:marBottom w:val="0"/>
      <w:divBdr>
        <w:top w:val="none" w:sz="0" w:space="0" w:color="auto"/>
        <w:left w:val="none" w:sz="0" w:space="0" w:color="auto"/>
        <w:bottom w:val="none" w:sz="0" w:space="0" w:color="auto"/>
        <w:right w:val="none" w:sz="0" w:space="0" w:color="auto"/>
      </w:divBdr>
      <w:divsChild>
        <w:div w:id="1669092021">
          <w:marLeft w:val="0"/>
          <w:marRight w:val="0"/>
          <w:marTop w:val="0"/>
          <w:marBottom w:val="120"/>
          <w:divBdr>
            <w:top w:val="single" w:sz="6" w:space="0" w:color="auto"/>
            <w:left w:val="single" w:sz="24" w:space="0" w:color="auto"/>
            <w:bottom w:val="single" w:sz="6" w:space="0" w:color="auto"/>
            <w:right w:val="single" w:sz="6" w:space="0" w:color="auto"/>
          </w:divBdr>
        </w:div>
      </w:divsChild>
    </w:div>
    <w:div w:id="1477919525">
      <w:bodyDiv w:val="1"/>
      <w:marLeft w:val="0"/>
      <w:marRight w:val="0"/>
      <w:marTop w:val="0"/>
      <w:marBottom w:val="0"/>
      <w:divBdr>
        <w:top w:val="none" w:sz="0" w:space="0" w:color="auto"/>
        <w:left w:val="none" w:sz="0" w:space="0" w:color="auto"/>
        <w:bottom w:val="none" w:sz="0" w:space="0" w:color="auto"/>
        <w:right w:val="none" w:sz="0" w:space="0" w:color="auto"/>
      </w:divBdr>
    </w:div>
    <w:div w:id="1676685873">
      <w:bodyDiv w:val="1"/>
      <w:marLeft w:val="0"/>
      <w:marRight w:val="0"/>
      <w:marTop w:val="0"/>
      <w:marBottom w:val="0"/>
      <w:divBdr>
        <w:top w:val="none" w:sz="0" w:space="0" w:color="auto"/>
        <w:left w:val="none" w:sz="0" w:space="0" w:color="auto"/>
        <w:bottom w:val="none" w:sz="0" w:space="0" w:color="auto"/>
        <w:right w:val="none" w:sz="0" w:space="0" w:color="auto"/>
      </w:divBdr>
    </w:div>
    <w:div w:id="1769538729">
      <w:bodyDiv w:val="1"/>
      <w:marLeft w:val="0"/>
      <w:marRight w:val="0"/>
      <w:marTop w:val="0"/>
      <w:marBottom w:val="0"/>
      <w:divBdr>
        <w:top w:val="none" w:sz="0" w:space="0" w:color="auto"/>
        <w:left w:val="none" w:sz="0" w:space="0" w:color="auto"/>
        <w:bottom w:val="none" w:sz="0" w:space="0" w:color="auto"/>
        <w:right w:val="none" w:sz="0" w:space="0" w:color="auto"/>
      </w:divBdr>
    </w:div>
    <w:div w:id="1925186949">
      <w:bodyDiv w:val="1"/>
      <w:marLeft w:val="0"/>
      <w:marRight w:val="0"/>
      <w:marTop w:val="0"/>
      <w:marBottom w:val="0"/>
      <w:divBdr>
        <w:top w:val="none" w:sz="0" w:space="0" w:color="auto"/>
        <w:left w:val="none" w:sz="0" w:space="0" w:color="auto"/>
        <w:bottom w:val="none" w:sz="0" w:space="0" w:color="auto"/>
        <w:right w:val="none" w:sz="0" w:space="0" w:color="auto"/>
      </w:divBdr>
    </w:div>
    <w:div w:id="210294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geeksforgeeks.org/dbms-concurrency-control-protocol-two-phase-locking-2-pl-ii/" TargetMode="External"/><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geeksforgeeks.org/dbms-concurrency-control-protocols-lock-based-protoco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javatpoint.com/dbms-checkpoint" TargetMode="External"/><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www.geeksforgeeks.org/dbms-concurrency-control-protocol-two-phase-locking-2-pl-iii/"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46</Pages>
  <Words>6422</Words>
  <Characters>36607</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2022-05-10T08:45:00Z</dcterms:created>
  <dcterms:modified xsi:type="dcterms:W3CDTF">2022-05-19T05:18:00Z</dcterms:modified>
</cp:coreProperties>
</file>