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Assignment 5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before="200" w:line="374.4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</w:t>
        <w:tab/>
        <w:t xml:space="preserve">Write a program in Python to allow the error of syntax to go in exception. HINT: use SyntaxError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      i=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"enter the number to check odd/even"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i%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"this is even number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 i )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"there is problem with input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         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"do you want to try again ?"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break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200" w:line="374.4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</w:t>
        <w:tab/>
        <w:t xml:space="preserve">Write a program in Python to allow user to open a file by using argv module. If the entered name is incorrect throw an exception and ask them to enter the name again. Make sure to use read only mode. 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before="200" w:line="374.4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</w:t>
        <w:tab/>
        <w:t xml:space="preserve">Write a program to handle an error if the user entered the number more than four digits it should return “Please length is too short/long !!! Please provide only four digits” 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