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0BFC" w14:textId="77777777" w:rsidR="00D060FA" w:rsidRDefault="004B79AA">
      <w:pPr>
        <w:spacing w:after="155"/>
        <w:ind w:left="175" w:right="5"/>
        <w:jc w:val="center"/>
      </w:pPr>
      <w:r>
        <w:rPr>
          <w:b/>
          <w:sz w:val="32"/>
        </w:rPr>
        <w:t xml:space="preserve">Group A </w:t>
      </w:r>
      <w:r>
        <w:rPr>
          <w:sz w:val="32"/>
        </w:rPr>
        <w:t xml:space="preserve"> </w:t>
      </w:r>
    </w:p>
    <w:p w14:paraId="2B008B27" w14:textId="77777777" w:rsidR="00D060FA" w:rsidRDefault="004B79AA">
      <w:pPr>
        <w:spacing w:after="0"/>
        <w:ind w:left="175" w:right="0"/>
        <w:jc w:val="center"/>
      </w:pPr>
      <w:r>
        <w:rPr>
          <w:b/>
          <w:sz w:val="32"/>
        </w:rPr>
        <w:t xml:space="preserve">Assignment No: 8 </w:t>
      </w:r>
      <w:r>
        <w:rPr>
          <w:sz w:val="32"/>
        </w:rPr>
        <w:t xml:space="preserve"> </w:t>
      </w:r>
    </w:p>
    <w:p w14:paraId="4EE73162" w14:textId="77777777" w:rsidR="00D060FA" w:rsidRDefault="004B79AA">
      <w:pPr>
        <w:spacing w:after="0"/>
        <w:ind w:left="0" w:right="0" w:firstLine="0"/>
        <w:jc w:val="right"/>
      </w:pPr>
      <w:r>
        <w:rPr>
          <w:rFonts w:ascii="Calibri" w:eastAsia="Calibri" w:hAnsi="Calibri" w:cs="Calibri"/>
          <w:noProof/>
          <w:sz w:val="22"/>
        </w:rPr>
        <mc:AlternateContent>
          <mc:Choice Requires="wpg">
            <w:drawing>
              <wp:inline distT="0" distB="0" distL="0" distR="0" wp14:anchorId="24349835" wp14:editId="10BFE99F">
                <wp:extent cx="6381751" cy="19050"/>
                <wp:effectExtent l="0" t="0" r="0" b="0"/>
                <wp:docPr id="3091" name="Group 3091"/>
                <wp:cNvGraphicFramePr/>
                <a:graphic xmlns:a="http://schemas.openxmlformats.org/drawingml/2006/main">
                  <a:graphicData uri="http://schemas.microsoft.com/office/word/2010/wordprocessingGroup">
                    <wpg:wgp>
                      <wpg:cNvGrpSpPr/>
                      <wpg:grpSpPr>
                        <a:xfrm>
                          <a:off x="0" y="0"/>
                          <a:ext cx="6381751" cy="19050"/>
                          <a:chOff x="0" y="0"/>
                          <a:chExt cx="6381751" cy="19050"/>
                        </a:xfrm>
                      </wpg:grpSpPr>
                      <wps:wsp>
                        <wps:cNvPr id="91" name="Shape 91"/>
                        <wps:cNvSpPr/>
                        <wps:spPr>
                          <a:xfrm>
                            <a:off x="0" y="0"/>
                            <a:ext cx="6381751" cy="19050"/>
                          </a:xfrm>
                          <a:custGeom>
                            <a:avLst/>
                            <a:gdLst/>
                            <a:ahLst/>
                            <a:cxnLst/>
                            <a:rect l="0" t="0" r="0" b="0"/>
                            <a:pathLst>
                              <a:path w="6381751" h="19050">
                                <a:moveTo>
                                  <a:pt x="0" y="19050"/>
                                </a:moveTo>
                                <a:lnTo>
                                  <a:pt x="638175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 style="width:502.5pt;height:1.5pt;mso-position-horizontal-relative:char;mso-position-vertical-relative:line" coordsize="63817,190">
                <v:shape id="Shape 91" style="position:absolute;width:63817;height:190;left:0;top:0;" coordsize="6381751,19050" path="m0,19050l6381751,0">
                  <v:stroke weight="1.5pt" endcap="flat" joinstyle="miter" miterlimit="10" on="true" color="#000000"/>
                  <v:fill on="false" color="#000000" opacity="0"/>
                </v:shape>
              </v:group>
            </w:pict>
          </mc:Fallback>
        </mc:AlternateContent>
      </w:r>
      <w:r>
        <w:t xml:space="preserve"> </w:t>
      </w:r>
    </w:p>
    <w:p w14:paraId="165E4AC1" w14:textId="77777777" w:rsidR="00D060FA" w:rsidRDefault="004B79AA">
      <w:pPr>
        <w:spacing w:after="67"/>
        <w:ind w:left="360" w:right="0" w:firstLine="0"/>
        <w:jc w:val="left"/>
      </w:pPr>
      <w:r>
        <w:rPr>
          <w:rFonts w:ascii="Calibri" w:eastAsia="Calibri" w:hAnsi="Calibri" w:cs="Calibri"/>
          <w:b/>
        </w:rPr>
        <w:t xml:space="preserve"> </w:t>
      </w:r>
      <w:r>
        <w:t xml:space="preserve"> </w:t>
      </w:r>
    </w:p>
    <w:p w14:paraId="3A6692E6" w14:textId="77777777" w:rsidR="00D060FA" w:rsidRDefault="004B79AA">
      <w:pPr>
        <w:spacing w:after="156"/>
        <w:ind w:left="365" w:right="0"/>
        <w:jc w:val="left"/>
      </w:pPr>
      <w:r>
        <w:rPr>
          <w:b/>
        </w:rPr>
        <w:t xml:space="preserve">Title of the Assignment: Data Visualization I </w:t>
      </w:r>
      <w:r>
        <w:t xml:space="preserve"> </w:t>
      </w:r>
    </w:p>
    <w:p w14:paraId="0C1E51A8" w14:textId="77777777" w:rsidR="00D060FA" w:rsidRDefault="004B79AA">
      <w:pPr>
        <w:spacing w:after="78" w:line="424" w:lineRule="auto"/>
        <w:jc w:val="left"/>
      </w:pPr>
      <w:r>
        <w:t>1. Use the inbuilt dataset 'titanic'. The dataset contains 891 rows and contains information</w:t>
      </w:r>
      <w:r>
        <w:rPr>
          <w:b/>
        </w:rPr>
        <w:t xml:space="preserve"> </w:t>
      </w:r>
      <w:r>
        <w:t xml:space="preserve">about the passengers who boarded the unfortunate Titanic ship. Use the Seaborn library to see if we can find any patterns in the data.  </w:t>
      </w:r>
    </w:p>
    <w:p w14:paraId="022F542E" w14:textId="77777777" w:rsidR="00D060FA" w:rsidRDefault="004B79AA">
      <w:pPr>
        <w:spacing w:line="354" w:lineRule="auto"/>
        <w:ind w:left="374" w:right="794"/>
      </w:pPr>
      <w:r>
        <w:t xml:space="preserve">Write a code to check how </w:t>
      </w:r>
      <w:r>
        <w:t xml:space="preserve">the price of the ticket (column name: 'fare') for each passenger is distributed by plotting a histogram  </w:t>
      </w:r>
    </w:p>
    <w:p w14:paraId="6CBD1A63" w14:textId="77777777" w:rsidR="00D060FA" w:rsidRDefault="004B79AA">
      <w:pPr>
        <w:spacing w:after="144"/>
        <w:ind w:left="192" w:right="0" w:firstLine="0"/>
        <w:jc w:val="left"/>
      </w:pPr>
      <w:r>
        <w:t xml:space="preserve"> </w:t>
      </w:r>
    </w:p>
    <w:p w14:paraId="2DAA3238" w14:textId="77777777" w:rsidR="00D060FA" w:rsidRDefault="004B79AA">
      <w:pPr>
        <w:spacing w:after="114"/>
        <w:ind w:left="365" w:right="0"/>
        <w:jc w:val="left"/>
      </w:pPr>
      <w:r>
        <w:rPr>
          <w:b/>
        </w:rPr>
        <w:t>Objective of the Assignment:</w:t>
      </w:r>
      <w:r>
        <w:t xml:space="preserve">   </w:t>
      </w:r>
    </w:p>
    <w:p w14:paraId="75554843" w14:textId="77777777" w:rsidR="00D060FA" w:rsidRDefault="004B79AA">
      <w:pPr>
        <w:spacing w:line="354" w:lineRule="auto"/>
        <w:ind w:left="374" w:right="794"/>
      </w:pPr>
      <w:r>
        <w:t xml:space="preserve">Students should be able to perform the data visualization operation using Python on any opensource dataset  </w:t>
      </w:r>
    </w:p>
    <w:p w14:paraId="63C21BD6" w14:textId="77777777" w:rsidR="00D060FA" w:rsidRDefault="004B79AA">
      <w:pPr>
        <w:spacing w:after="110"/>
        <w:ind w:left="192" w:right="0" w:firstLine="0"/>
        <w:jc w:val="left"/>
      </w:pPr>
      <w:r>
        <w:t xml:space="preserve">  </w:t>
      </w:r>
    </w:p>
    <w:p w14:paraId="28B2D75B" w14:textId="77777777" w:rsidR="00D060FA" w:rsidRDefault="004B79AA">
      <w:pPr>
        <w:spacing w:after="114"/>
        <w:ind w:left="365" w:right="0"/>
        <w:jc w:val="left"/>
      </w:pPr>
      <w:r>
        <w:rPr>
          <w:b/>
        </w:rPr>
        <w:t xml:space="preserve">Prerequisite: </w:t>
      </w:r>
      <w:r>
        <w:t xml:space="preserve"> </w:t>
      </w:r>
    </w:p>
    <w:p w14:paraId="6FFC8623" w14:textId="77777777" w:rsidR="00D060FA" w:rsidRDefault="004B79AA">
      <w:pPr>
        <w:numPr>
          <w:ilvl w:val="0"/>
          <w:numId w:val="1"/>
        </w:numPr>
        <w:spacing w:after="118"/>
        <w:ind w:right="794" w:hanging="360"/>
      </w:pPr>
      <w:r>
        <w:t xml:space="preserve">Basic of Python Programming  </w:t>
      </w:r>
    </w:p>
    <w:p w14:paraId="45B2E2E0" w14:textId="77777777" w:rsidR="00D060FA" w:rsidRDefault="004B79AA">
      <w:pPr>
        <w:numPr>
          <w:ilvl w:val="0"/>
          <w:numId w:val="1"/>
        </w:numPr>
        <w:spacing w:after="112"/>
        <w:ind w:right="794" w:hanging="360"/>
      </w:pPr>
      <w:r>
        <w:t xml:space="preserve">Concept of Data Visualization, Distributional Plotting Histogram   </w:t>
      </w:r>
    </w:p>
    <w:p w14:paraId="7AB69672" w14:textId="77777777" w:rsidR="00D060FA" w:rsidRDefault="004B79AA">
      <w:pPr>
        <w:spacing w:after="271"/>
        <w:ind w:left="192" w:right="0" w:firstLine="0"/>
        <w:jc w:val="left"/>
      </w:pPr>
      <w:r>
        <w:t xml:space="preserve">  </w:t>
      </w:r>
    </w:p>
    <w:p w14:paraId="49B682E8" w14:textId="77777777" w:rsidR="00D060FA" w:rsidRDefault="004B79AA">
      <w:pPr>
        <w:spacing w:after="277"/>
        <w:ind w:left="365" w:right="0"/>
        <w:jc w:val="left"/>
      </w:pPr>
      <w:r>
        <w:rPr>
          <w:b/>
        </w:rPr>
        <w:t xml:space="preserve">Contents for Theory: </w:t>
      </w:r>
      <w:r>
        <w:t xml:space="preserve"> </w:t>
      </w:r>
    </w:p>
    <w:p w14:paraId="79C8E2E8" w14:textId="77777777" w:rsidR="00D060FA" w:rsidRDefault="004B79AA">
      <w:pPr>
        <w:numPr>
          <w:ilvl w:val="0"/>
          <w:numId w:val="2"/>
        </w:numPr>
        <w:spacing w:after="118"/>
        <w:ind w:right="794" w:hanging="360"/>
      </w:pPr>
      <w:r>
        <w:rPr>
          <w:color w:val="171717"/>
        </w:rPr>
        <w:t>Introduction of Seaborn Library</w:t>
      </w:r>
      <w:r>
        <w:rPr>
          <w:b/>
        </w:rPr>
        <w:t xml:space="preserve"> </w:t>
      </w:r>
      <w:r>
        <w:t xml:space="preserve"> </w:t>
      </w:r>
    </w:p>
    <w:p w14:paraId="2AB5DC50" w14:textId="77777777" w:rsidR="00D060FA" w:rsidRDefault="004B79AA">
      <w:pPr>
        <w:numPr>
          <w:ilvl w:val="0"/>
          <w:numId w:val="2"/>
        </w:numPr>
        <w:spacing w:after="167"/>
        <w:ind w:right="794" w:hanging="360"/>
      </w:pPr>
      <w:r>
        <w:t xml:space="preserve">Downloading the Seaborn Library  </w:t>
      </w:r>
    </w:p>
    <w:p w14:paraId="1DD1B09F" w14:textId="77777777" w:rsidR="00D060FA" w:rsidRDefault="004B79AA">
      <w:pPr>
        <w:numPr>
          <w:ilvl w:val="0"/>
          <w:numId w:val="2"/>
        </w:numPr>
        <w:spacing w:after="116"/>
        <w:ind w:right="794" w:hanging="360"/>
      </w:pPr>
      <w:r>
        <w:t xml:space="preserve">Loading Dataset  </w:t>
      </w:r>
    </w:p>
    <w:p w14:paraId="10718926" w14:textId="77777777" w:rsidR="00D060FA" w:rsidRDefault="004B79AA">
      <w:pPr>
        <w:numPr>
          <w:ilvl w:val="0"/>
          <w:numId w:val="2"/>
        </w:numPr>
        <w:spacing w:after="69"/>
        <w:ind w:right="794" w:hanging="360"/>
      </w:pPr>
      <w:r>
        <w:t xml:space="preserve">Plotting Histogram Using the </w:t>
      </w:r>
      <w:proofErr w:type="spellStart"/>
      <w:r>
        <w:t>D</w:t>
      </w:r>
      <w:r>
        <w:t>ist</w:t>
      </w:r>
      <w:proofErr w:type="spellEnd"/>
      <w:r>
        <w:t xml:space="preserve"> Plot  </w:t>
      </w:r>
    </w:p>
    <w:p w14:paraId="6EA731EC" w14:textId="77777777" w:rsidR="00D060FA" w:rsidRDefault="004B79AA">
      <w:pPr>
        <w:spacing w:after="0"/>
        <w:ind w:left="0" w:right="0" w:firstLine="0"/>
        <w:jc w:val="right"/>
      </w:pPr>
      <w:r>
        <w:rPr>
          <w:rFonts w:ascii="Calibri" w:eastAsia="Calibri" w:hAnsi="Calibri" w:cs="Calibri"/>
          <w:noProof/>
          <w:sz w:val="22"/>
        </w:rPr>
        <mc:AlternateContent>
          <mc:Choice Requires="wpg">
            <w:drawing>
              <wp:inline distT="0" distB="0" distL="0" distR="0" wp14:anchorId="2D722D5D" wp14:editId="10430FE5">
                <wp:extent cx="6381751" cy="19050"/>
                <wp:effectExtent l="0" t="0" r="0" b="0"/>
                <wp:docPr id="3092" name="Group 3092"/>
                <wp:cNvGraphicFramePr/>
                <a:graphic xmlns:a="http://schemas.openxmlformats.org/drawingml/2006/main">
                  <a:graphicData uri="http://schemas.microsoft.com/office/word/2010/wordprocessingGroup">
                    <wpg:wgp>
                      <wpg:cNvGrpSpPr/>
                      <wpg:grpSpPr>
                        <a:xfrm>
                          <a:off x="0" y="0"/>
                          <a:ext cx="6381751" cy="19050"/>
                          <a:chOff x="0" y="0"/>
                          <a:chExt cx="6381751" cy="19050"/>
                        </a:xfrm>
                      </wpg:grpSpPr>
                      <wps:wsp>
                        <wps:cNvPr id="92" name="Shape 92"/>
                        <wps:cNvSpPr/>
                        <wps:spPr>
                          <a:xfrm>
                            <a:off x="0" y="0"/>
                            <a:ext cx="6381751" cy="19050"/>
                          </a:xfrm>
                          <a:custGeom>
                            <a:avLst/>
                            <a:gdLst/>
                            <a:ahLst/>
                            <a:cxnLst/>
                            <a:rect l="0" t="0" r="0" b="0"/>
                            <a:pathLst>
                              <a:path w="6381751" h="19050">
                                <a:moveTo>
                                  <a:pt x="0" y="19050"/>
                                </a:moveTo>
                                <a:lnTo>
                                  <a:pt x="6381751"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2" style="width:502.5pt;height:1.5pt;mso-position-horizontal-relative:char;mso-position-vertical-relative:line" coordsize="63817,190">
                <v:shape id="Shape 92" style="position:absolute;width:63817;height:190;left:0;top:0;" coordsize="6381751,19050" path="m0,19050l6381751,0">
                  <v:stroke weight="1pt" endcap="flat" joinstyle="miter" miterlimit="10" on="true" color="#000000"/>
                  <v:fill on="false" color="#000000" opacity="0"/>
                </v:shape>
              </v:group>
            </w:pict>
          </mc:Fallback>
        </mc:AlternateContent>
      </w:r>
      <w:r>
        <w:t xml:space="preserve"> </w:t>
      </w:r>
    </w:p>
    <w:p w14:paraId="1F3310A4" w14:textId="77777777" w:rsidR="00D060FA" w:rsidRDefault="004B79AA">
      <w:pPr>
        <w:spacing w:after="279"/>
        <w:ind w:left="360" w:right="0" w:firstLine="0"/>
        <w:jc w:val="left"/>
      </w:pPr>
      <w:r>
        <w:rPr>
          <w:color w:val="171717"/>
        </w:rPr>
        <w:t xml:space="preserve"> </w:t>
      </w:r>
      <w:r>
        <w:t xml:space="preserve"> </w:t>
      </w:r>
    </w:p>
    <w:p w14:paraId="05121842" w14:textId="77777777" w:rsidR="00D060FA" w:rsidRDefault="004B79AA">
      <w:pPr>
        <w:numPr>
          <w:ilvl w:val="0"/>
          <w:numId w:val="3"/>
        </w:numPr>
        <w:spacing w:after="269"/>
        <w:ind w:right="0" w:hanging="360"/>
        <w:jc w:val="left"/>
      </w:pPr>
      <w:r>
        <w:rPr>
          <w:b/>
          <w:color w:val="171717"/>
        </w:rPr>
        <w:t xml:space="preserve">Introduction of Seaborn Library: </w:t>
      </w:r>
      <w:r>
        <w:t xml:space="preserve"> </w:t>
      </w:r>
    </w:p>
    <w:p w14:paraId="223943B1" w14:textId="77777777" w:rsidR="00D060FA" w:rsidRDefault="004B79AA">
      <w:pPr>
        <w:spacing w:line="354" w:lineRule="auto"/>
        <w:ind w:left="374" w:right="0"/>
      </w:pPr>
      <w:r>
        <w:t>The Seaborn library is built on top of Matplotlib and offers many advanced data visualization capabilities.</w:t>
      </w:r>
      <w:r>
        <w:rPr>
          <w:b/>
          <w:color w:val="171717"/>
        </w:rPr>
        <w:t xml:space="preserve"> </w:t>
      </w:r>
      <w:r>
        <w:t xml:space="preserve"> </w:t>
      </w:r>
    </w:p>
    <w:p w14:paraId="09E69B1F" w14:textId="77777777" w:rsidR="00D060FA" w:rsidRDefault="004B79AA">
      <w:pPr>
        <w:spacing w:after="169" w:line="354" w:lineRule="auto"/>
        <w:ind w:left="374" w:right="794"/>
      </w:pPr>
      <w:r>
        <w:lastRenderedPageBreak/>
        <w:t>The Seaborn library can be used to draw a variety of charts such as matrix plots, grid plots, regression plots etc., in this article we will see h</w:t>
      </w:r>
      <w:r>
        <w:t xml:space="preserve">ow the Seaborn library can be used to draw distributional and categorial plots.  </w:t>
      </w:r>
    </w:p>
    <w:p w14:paraId="6ED9A21E" w14:textId="77777777" w:rsidR="00D060FA" w:rsidRDefault="004B79AA">
      <w:pPr>
        <w:numPr>
          <w:ilvl w:val="0"/>
          <w:numId w:val="3"/>
        </w:numPr>
        <w:spacing w:after="114"/>
        <w:ind w:right="0" w:hanging="360"/>
        <w:jc w:val="left"/>
      </w:pPr>
      <w:r>
        <w:rPr>
          <w:b/>
        </w:rPr>
        <w:t xml:space="preserve">Downloading the Seaborn Library </w:t>
      </w:r>
      <w:r>
        <w:t xml:space="preserve"> </w:t>
      </w:r>
    </w:p>
    <w:p w14:paraId="4FF82568" w14:textId="77777777" w:rsidR="00B723CA" w:rsidRDefault="004B79AA">
      <w:pPr>
        <w:ind w:left="374" w:right="794"/>
      </w:pPr>
      <w:r>
        <w:t>The seaborn library can be downloaded in a couple of ways. If you are using pip installer for Python libraries, you can execute the following command to download the library:</w:t>
      </w:r>
    </w:p>
    <w:p w14:paraId="2E2D3908" w14:textId="39A37CD1" w:rsidR="00D060FA" w:rsidRDefault="004B79AA">
      <w:pPr>
        <w:ind w:left="374" w:right="794"/>
      </w:pPr>
      <w:r>
        <w:t xml:space="preserve">  </w:t>
      </w:r>
    </w:p>
    <w:tbl>
      <w:tblPr>
        <w:tblStyle w:val="TableGrid"/>
        <w:tblW w:w="9788" w:type="dxa"/>
        <w:tblInd w:w="352" w:type="dxa"/>
        <w:tblCellMar>
          <w:top w:w="56" w:type="dxa"/>
          <w:left w:w="0" w:type="dxa"/>
          <w:bottom w:w="0" w:type="dxa"/>
          <w:right w:w="1" w:type="dxa"/>
        </w:tblCellMar>
        <w:tblLook w:val="04A0" w:firstRow="1" w:lastRow="0" w:firstColumn="1" w:lastColumn="0" w:noHBand="0" w:noVBand="1"/>
      </w:tblPr>
      <w:tblGrid>
        <w:gridCol w:w="2755"/>
        <w:gridCol w:w="7033"/>
      </w:tblGrid>
      <w:tr w:rsidR="00D060FA" w14:paraId="3DCA9C37" w14:textId="77777777">
        <w:trPr>
          <w:trHeight w:val="289"/>
        </w:trPr>
        <w:tc>
          <w:tcPr>
            <w:tcW w:w="2755" w:type="dxa"/>
            <w:tcBorders>
              <w:top w:val="single" w:sz="4" w:space="0" w:color="000000"/>
              <w:left w:val="single" w:sz="4" w:space="0" w:color="000000"/>
              <w:bottom w:val="single" w:sz="4" w:space="0" w:color="000000"/>
              <w:right w:val="nil"/>
            </w:tcBorders>
            <w:shd w:val="clear" w:color="auto" w:fill="D3D3D3"/>
          </w:tcPr>
          <w:p w14:paraId="17F1C38C" w14:textId="77777777" w:rsidR="00D060FA" w:rsidRDefault="004B79AA">
            <w:pPr>
              <w:spacing w:after="0"/>
              <w:ind w:left="18" w:right="0" w:firstLine="0"/>
            </w:pPr>
            <w:r>
              <w:rPr>
                <w:rFonts w:ascii="Courier New" w:eastAsia="Courier New" w:hAnsi="Courier New" w:cs="Courier New"/>
              </w:rPr>
              <w:t>pip install seaborn</w:t>
            </w:r>
          </w:p>
        </w:tc>
        <w:tc>
          <w:tcPr>
            <w:tcW w:w="7033" w:type="dxa"/>
            <w:tcBorders>
              <w:top w:val="single" w:sz="4" w:space="0" w:color="000000"/>
              <w:left w:val="nil"/>
              <w:bottom w:val="single" w:sz="4" w:space="0" w:color="000000"/>
              <w:right w:val="single" w:sz="4" w:space="0" w:color="000000"/>
            </w:tcBorders>
          </w:tcPr>
          <w:p w14:paraId="30E78AF5" w14:textId="77777777" w:rsidR="00D060FA" w:rsidRDefault="004B79AA">
            <w:pPr>
              <w:spacing w:after="0"/>
              <w:ind w:left="0" w:right="0" w:firstLine="0"/>
              <w:jc w:val="left"/>
            </w:pPr>
            <w:r>
              <w:rPr>
                <w:rFonts w:ascii="Courier New" w:eastAsia="Courier New" w:hAnsi="Courier New" w:cs="Courier New"/>
              </w:rPr>
              <w:t xml:space="preserve">  </w:t>
            </w:r>
          </w:p>
        </w:tc>
      </w:tr>
    </w:tbl>
    <w:p w14:paraId="20D7C133" w14:textId="77777777" w:rsidR="00D060FA" w:rsidRDefault="004B79AA">
      <w:pPr>
        <w:spacing w:after="110"/>
        <w:ind w:left="1080" w:right="0" w:firstLine="0"/>
        <w:jc w:val="left"/>
      </w:pPr>
      <w:r>
        <w:t xml:space="preserve">  </w:t>
      </w:r>
    </w:p>
    <w:p w14:paraId="7AA2C789" w14:textId="77777777" w:rsidR="00B723CA" w:rsidRDefault="004B79AA">
      <w:pPr>
        <w:ind w:left="374" w:right="794"/>
      </w:pPr>
      <w:r>
        <w:t xml:space="preserve">Alternatively, if you are using the Anaconda distribution of Python, you can use execute the following command to download the seaborn library: </w:t>
      </w:r>
    </w:p>
    <w:p w14:paraId="101B857E" w14:textId="267F3F0E" w:rsidR="00D060FA" w:rsidRDefault="004B79AA">
      <w:pPr>
        <w:ind w:left="374" w:right="794"/>
      </w:pPr>
      <w:r>
        <w:t xml:space="preserve"> </w:t>
      </w:r>
    </w:p>
    <w:tbl>
      <w:tblPr>
        <w:tblStyle w:val="TableGrid"/>
        <w:tblW w:w="9766" w:type="dxa"/>
        <w:tblInd w:w="373" w:type="dxa"/>
        <w:tblCellMar>
          <w:top w:w="56" w:type="dxa"/>
          <w:left w:w="0" w:type="dxa"/>
          <w:bottom w:w="0" w:type="dxa"/>
          <w:right w:w="1" w:type="dxa"/>
        </w:tblCellMar>
        <w:tblLook w:val="04A0" w:firstRow="1" w:lastRow="0" w:firstColumn="1" w:lastColumn="0" w:noHBand="0" w:noVBand="1"/>
      </w:tblPr>
      <w:tblGrid>
        <w:gridCol w:w="3043"/>
        <w:gridCol w:w="6723"/>
      </w:tblGrid>
      <w:tr w:rsidR="00D060FA" w14:paraId="6B87393A" w14:textId="77777777">
        <w:trPr>
          <w:trHeight w:val="292"/>
        </w:trPr>
        <w:tc>
          <w:tcPr>
            <w:tcW w:w="3043" w:type="dxa"/>
            <w:tcBorders>
              <w:top w:val="single" w:sz="4" w:space="0" w:color="000000"/>
              <w:left w:val="single" w:sz="4" w:space="0" w:color="000000"/>
              <w:bottom w:val="single" w:sz="4" w:space="0" w:color="000000"/>
              <w:right w:val="nil"/>
            </w:tcBorders>
            <w:shd w:val="clear" w:color="auto" w:fill="D3D3D3"/>
          </w:tcPr>
          <w:p w14:paraId="0ADCDC96" w14:textId="77777777" w:rsidR="00D060FA" w:rsidRDefault="004B79AA">
            <w:pPr>
              <w:spacing w:after="0"/>
              <w:ind w:left="18" w:right="0" w:firstLine="0"/>
            </w:pPr>
            <w:proofErr w:type="spellStart"/>
            <w:r>
              <w:rPr>
                <w:rFonts w:ascii="Courier New" w:eastAsia="Courier New" w:hAnsi="Courier New" w:cs="Courier New"/>
              </w:rPr>
              <w:t>conda</w:t>
            </w:r>
            <w:proofErr w:type="spellEnd"/>
            <w:r>
              <w:rPr>
                <w:rFonts w:ascii="Courier New" w:eastAsia="Courier New" w:hAnsi="Courier New" w:cs="Courier New"/>
              </w:rPr>
              <w:t xml:space="preserve"> </w:t>
            </w:r>
            <w:r w:rsidRPr="00CF0AB6">
              <w:rPr>
                <w:rFonts w:ascii="Courier New" w:eastAsia="Courier New" w:hAnsi="Courier New" w:cs="Courier New"/>
              </w:rPr>
              <w:t>install</w:t>
            </w:r>
            <w:r>
              <w:rPr>
                <w:rFonts w:ascii="Courier New" w:eastAsia="Courier New" w:hAnsi="Courier New" w:cs="Courier New"/>
              </w:rPr>
              <w:t xml:space="preserve"> seaborn</w:t>
            </w:r>
          </w:p>
        </w:tc>
        <w:tc>
          <w:tcPr>
            <w:tcW w:w="6723" w:type="dxa"/>
            <w:tcBorders>
              <w:top w:val="single" w:sz="4" w:space="0" w:color="000000"/>
              <w:left w:val="nil"/>
              <w:bottom w:val="single" w:sz="4" w:space="0" w:color="000000"/>
              <w:right w:val="single" w:sz="4" w:space="0" w:color="000000"/>
            </w:tcBorders>
          </w:tcPr>
          <w:p w14:paraId="5607279B" w14:textId="77777777" w:rsidR="00D060FA" w:rsidRDefault="004B79AA">
            <w:pPr>
              <w:spacing w:after="0"/>
              <w:ind w:left="0" w:right="0" w:firstLine="0"/>
              <w:jc w:val="left"/>
            </w:pPr>
            <w:r>
              <w:rPr>
                <w:rFonts w:ascii="Courier New" w:eastAsia="Courier New" w:hAnsi="Courier New" w:cs="Courier New"/>
              </w:rPr>
              <w:t xml:space="preserve">  </w:t>
            </w:r>
          </w:p>
        </w:tc>
      </w:tr>
    </w:tbl>
    <w:p w14:paraId="3DAB50B2" w14:textId="77777777" w:rsidR="00D060FA" w:rsidRDefault="004B79AA">
      <w:pPr>
        <w:spacing w:after="139"/>
        <w:ind w:left="1080" w:right="0" w:firstLine="0"/>
        <w:jc w:val="left"/>
      </w:pPr>
      <w:r>
        <w:rPr>
          <w:rFonts w:ascii="Courier New" w:eastAsia="Courier New" w:hAnsi="Courier New" w:cs="Courier New"/>
          <w:b/>
        </w:rPr>
        <w:t xml:space="preserve"> </w:t>
      </w:r>
      <w:r>
        <w:rPr>
          <w:rFonts w:ascii="Courier New" w:eastAsia="Courier New" w:hAnsi="Courier New" w:cs="Courier New"/>
        </w:rPr>
        <w:t xml:space="preserve"> </w:t>
      </w:r>
    </w:p>
    <w:p w14:paraId="7043826B" w14:textId="77777777" w:rsidR="00D060FA" w:rsidRDefault="004B79AA">
      <w:pPr>
        <w:numPr>
          <w:ilvl w:val="0"/>
          <w:numId w:val="3"/>
        </w:numPr>
        <w:spacing w:after="114"/>
        <w:ind w:right="0" w:hanging="360"/>
        <w:jc w:val="left"/>
      </w:pPr>
      <w:r>
        <w:rPr>
          <w:b/>
        </w:rPr>
        <w:t xml:space="preserve">Loading Dataset </w:t>
      </w:r>
      <w:r>
        <w:t xml:space="preserve"> </w:t>
      </w:r>
    </w:p>
    <w:p w14:paraId="68EF4731" w14:textId="77777777" w:rsidR="00D060FA" w:rsidRDefault="004B79AA">
      <w:pPr>
        <w:spacing w:line="354" w:lineRule="auto"/>
        <w:ind w:left="374" w:right="794"/>
      </w:pPr>
      <w:r>
        <w:t xml:space="preserve">The dataset that we are going to use to draw our plots will be the Titanic dataset, which is downloaded by default with the Seaborn library. All you have to do is use the </w:t>
      </w:r>
      <w:proofErr w:type="spellStart"/>
      <w:r>
        <w:t>load_dataset</w:t>
      </w:r>
      <w:proofErr w:type="spellEnd"/>
      <w:r>
        <w:t xml:space="preserve"> function and pass it the name of the dataset.  </w:t>
      </w:r>
    </w:p>
    <w:p w14:paraId="3E8B1A9D" w14:textId="51CDCF99" w:rsidR="00D060FA" w:rsidRDefault="004B79AA">
      <w:pPr>
        <w:ind w:left="374" w:right="794"/>
      </w:pPr>
      <w:r>
        <w:t>Let's see what the Titan</w:t>
      </w:r>
      <w:r>
        <w:t xml:space="preserve">ic dataset looks like. Execute the following script:  </w:t>
      </w:r>
    </w:p>
    <w:p w14:paraId="5FA21219" w14:textId="77777777" w:rsidR="00B723CA" w:rsidRDefault="00B723CA">
      <w:pPr>
        <w:ind w:left="374" w:right="794"/>
      </w:pPr>
    </w:p>
    <w:tbl>
      <w:tblPr>
        <w:tblStyle w:val="TableGrid"/>
        <w:tblW w:w="9812" w:type="dxa"/>
        <w:tblInd w:w="360" w:type="dxa"/>
        <w:tblCellMar>
          <w:top w:w="63" w:type="dxa"/>
          <w:left w:w="0" w:type="dxa"/>
          <w:bottom w:w="0" w:type="dxa"/>
          <w:right w:w="0" w:type="dxa"/>
        </w:tblCellMar>
        <w:tblLook w:val="04A0" w:firstRow="1" w:lastRow="0" w:firstColumn="1" w:lastColumn="0" w:noHBand="0" w:noVBand="1"/>
      </w:tblPr>
      <w:tblGrid>
        <w:gridCol w:w="87"/>
        <w:gridCol w:w="8193"/>
        <w:gridCol w:w="1532"/>
      </w:tblGrid>
      <w:tr w:rsidR="00D060FA" w14:paraId="446C8B78" w14:textId="77777777" w:rsidTr="00CF0AB6">
        <w:trPr>
          <w:trHeight w:val="129"/>
        </w:trPr>
        <w:tc>
          <w:tcPr>
            <w:tcW w:w="87" w:type="dxa"/>
            <w:vMerge w:val="restart"/>
            <w:tcBorders>
              <w:top w:val="single" w:sz="4" w:space="0" w:color="000000"/>
              <w:left w:val="single" w:sz="4" w:space="0" w:color="000000"/>
              <w:bottom w:val="single" w:sz="4" w:space="0" w:color="000000"/>
              <w:right w:val="nil"/>
            </w:tcBorders>
          </w:tcPr>
          <w:p w14:paraId="7988BD84" w14:textId="77777777" w:rsidR="00D060FA" w:rsidRDefault="00D060FA">
            <w:pPr>
              <w:spacing w:after="160"/>
              <w:ind w:left="0" w:right="0" w:firstLine="0"/>
              <w:jc w:val="left"/>
            </w:pPr>
          </w:p>
        </w:tc>
        <w:tc>
          <w:tcPr>
            <w:tcW w:w="8193" w:type="dxa"/>
            <w:tcBorders>
              <w:top w:val="single" w:sz="4" w:space="0" w:color="000000"/>
              <w:left w:val="nil"/>
              <w:bottom w:val="nil"/>
              <w:right w:val="nil"/>
            </w:tcBorders>
            <w:shd w:val="clear" w:color="auto" w:fill="D3D3D3"/>
          </w:tcPr>
          <w:p w14:paraId="6C80CB60" w14:textId="77777777" w:rsidR="00CF0AB6" w:rsidRDefault="00CF0AB6">
            <w:pPr>
              <w:spacing w:after="0"/>
              <w:ind w:left="0" w:right="0" w:firstLine="0"/>
              <w:rPr>
                <w:rFonts w:ascii="Courier New" w:hAnsi="Courier New" w:cs="Courier New"/>
              </w:rPr>
            </w:pPr>
            <w:r w:rsidRPr="00CF0AB6">
              <w:rPr>
                <w:rFonts w:ascii="Courier New" w:hAnsi="Courier New" w:cs="Courier New"/>
              </w:rPr>
              <w:t xml:space="preserve">import pandas as pd </w:t>
            </w:r>
          </w:p>
          <w:p w14:paraId="3F71397F" w14:textId="77777777" w:rsidR="00CF0AB6" w:rsidRDefault="00CF0AB6">
            <w:pPr>
              <w:spacing w:after="0"/>
              <w:ind w:left="0" w:right="0" w:firstLine="0"/>
              <w:rPr>
                <w:rFonts w:ascii="Courier New" w:hAnsi="Courier New" w:cs="Courier New"/>
              </w:rPr>
            </w:pPr>
            <w:r w:rsidRPr="00CF0AB6">
              <w:rPr>
                <w:rFonts w:ascii="Courier New" w:hAnsi="Courier New" w:cs="Courier New"/>
              </w:rPr>
              <w:t xml:space="preserve">import </w:t>
            </w:r>
            <w:proofErr w:type="spellStart"/>
            <w:r w:rsidRPr="00CF0AB6">
              <w:rPr>
                <w:rFonts w:ascii="Courier New" w:hAnsi="Courier New" w:cs="Courier New"/>
              </w:rPr>
              <w:t>numpy</w:t>
            </w:r>
            <w:proofErr w:type="spellEnd"/>
            <w:r w:rsidRPr="00CF0AB6">
              <w:rPr>
                <w:rFonts w:ascii="Courier New" w:hAnsi="Courier New" w:cs="Courier New"/>
              </w:rPr>
              <w:t xml:space="preserve"> as np </w:t>
            </w:r>
          </w:p>
          <w:p w14:paraId="204FD92D" w14:textId="2AD11158" w:rsidR="00CF0AB6" w:rsidRDefault="00CF0AB6">
            <w:pPr>
              <w:spacing w:after="0"/>
              <w:ind w:left="0" w:right="0" w:firstLine="0"/>
              <w:rPr>
                <w:rFonts w:ascii="Courier New" w:hAnsi="Courier New" w:cs="Courier New"/>
              </w:rPr>
            </w:pPr>
            <w:r w:rsidRPr="00CF0AB6">
              <w:rPr>
                <w:rFonts w:ascii="Courier New" w:hAnsi="Courier New" w:cs="Courier New"/>
              </w:rPr>
              <w:t xml:space="preserve">import </w:t>
            </w:r>
            <w:proofErr w:type="spellStart"/>
            <w:proofErr w:type="gramStart"/>
            <w:r w:rsidRPr="00CF0AB6">
              <w:rPr>
                <w:rFonts w:ascii="Courier New" w:hAnsi="Courier New" w:cs="Courier New"/>
              </w:rPr>
              <w:t>matplotlib.pyplot</w:t>
            </w:r>
            <w:proofErr w:type="spellEnd"/>
            <w:proofErr w:type="gramEnd"/>
            <w:r w:rsidRPr="00CF0AB6">
              <w:rPr>
                <w:rFonts w:ascii="Courier New" w:hAnsi="Courier New" w:cs="Courier New"/>
              </w:rPr>
              <w:t xml:space="preserve"> as</w:t>
            </w:r>
            <w:r>
              <w:rPr>
                <w:rFonts w:ascii="Courier New" w:hAnsi="Courier New" w:cs="Courier New"/>
              </w:rPr>
              <w:t xml:space="preserve"> </w:t>
            </w:r>
            <w:proofErr w:type="spellStart"/>
            <w:r w:rsidRPr="00CF0AB6">
              <w:rPr>
                <w:rFonts w:ascii="Courier New" w:hAnsi="Courier New" w:cs="Courier New"/>
              </w:rPr>
              <w:t>plt</w:t>
            </w:r>
            <w:proofErr w:type="spellEnd"/>
            <w:r w:rsidRPr="00CF0AB6">
              <w:rPr>
                <w:rFonts w:ascii="Courier New" w:hAnsi="Courier New" w:cs="Courier New"/>
              </w:rPr>
              <w:t xml:space="preserve"> </w:t>
            </w:r>
          </w:p>
          <w:p w14:paraId="189B4476" w14:textId="77777777" w:rsidR="00CF0AB6" w:rsidRDefault="00CF0AB6">
            <w:pPr>
              <w:spacing w:after="0"/>
              <w:ind w:left="0" w:right="0" w:firstLine="0"/>
              <w:rPr>
                <w:rFonts w:ascii="Courier New" w:hAnsi="Courier New" w:cs="Courier New"/>
              </w:rPr>
            </w:pPr>
            <w:r w:rsidRPr="00CF0AB6">
              <w:rPr>
                <w:rFonts w:ascii="Courier New" w:hAnsi="Courier New" w:cs="Courier New"/>
              </w:rPr>
              <w:t>import</w:t>
            </w:r>
            <w:r>
              <w:rPr>
                <w:rFonts w:ascii="Courier New" w:hAnsi="Courier New" w:cs="Courier New"/>
              </w:rPr>
              <w:t xml:space="preserve"> </w:t>
            </w:r>
            <w:r w:rsidRPr="00CF0AB6">
              <w:rPr>
                <w:rFonts w:ascii="Courier New" w:hAnsi="Courier New" w:cs="Courier New"/>
              </w:rPr>
              <w:t xml:space="preserve">seaborn as </w:t>
            </w:r>
            <w:proofErr w:type="spellStart"/>
            <w:r w:rsidRPr="00CF0AB6">
              <w:rPr>
                <w:rFonts w:ascii="Courier New" w:hAnsi="Courier New" w:cs="Courier New"/>
              </w:rPr>
              <w:t>sns</w:t>
            </w:r>
            <w:proofErr w:type="spellEnd"/>
            <w:r w:rsidRPr="00CF0AB6">
              <w:rPr>
                <w:rFonts w:ascii="Courier New" w:hAnsi="Courier New" w:cs="Courier New"/>
              </w:rPr>
              <w:t xml:space="preserve"> </w:t>
            </w:r>
          </w:p>
          <w:p w14:paraId="0DDB71E8" w14:textId="2FB6F329" w:rsidR="00D060FA" w:rsidRPr="00CF0AB6" w:rsidRDefault="00CF0AB6">
            <w:pPr>
              <w:spacing w:after="0"/>
              <w:ind w:left="0" w:right="0" w:firstLine="0"/>
              <w:rPr>
                <w:rFonts w:ascii="Courier New" w:hAnsi="Courier New" w:cs="Courier New"/>
              </w:rPr>
            </w:pPr>
            <w:r w:rsidRPr="00CF0AB6">
              <w:rPr>
                <w:rFonts w:ascii="Courier New" w:hAnsi="Courier New" w:cs="Courier New"/>
              </w:rPr>
              <w:t xml:space="preserve">dataset = </w:t>
            </w:r>
            <w:proofErr w:type="spellStart"/>
            <w:proofErr w:type="gramStart"/>
            <w:r w:rsidRPr="00CF0AB6">
              <w:rPr>
                <w:rFonts w:ascii="Courier New" w:hAnsi="Courier New" w:cs="Courier New"/>
              </w:rPr>
              <w:t>sns.load</w:t>
            </w:r>
            <w:proofErr w:type="gramEnd"/>
            <w:r w:rsidRPr="00CF0AB6">
              <w:rPr>
                <w:rFonts w:ascii="Courier New" w:hAnsi="Courier New" w:cs="Courier New"/>
              </w:rPr>
              <w:t>_dataset</w:t>
            </w:r>
            <w:proofErr w:type="spellEnd"/>
            <w:r w:rsidRPr="00CF0AB6">
              <w:rPr>
                <w:rFonts w:ascii="Courier New" w:hAnsi="Courier New" w:cs="Courier New"/>
              </w:rPr>
              <w:t xml:space="preserve">('titanic') </w:t>
            </w:r>
            <w:proofErr w:type="spellStart"/>
            <w:r w:rsidRPr="00CF0AB6">
              <w:rPr>
                <w:rFonts w:ascii="Courier New" w:hAnsi="Courier New" w:cs="Courier New"/>
              </w:rPr>
              <w:t>dataset.head</w:t>
            </w:r>
            <w:proofErr w:type="spellEnd"/>
            <w:r w:rsidRPr="00CF0AB6">
              <w:rPr>
                <w:rFonts w:ascii="Courier New" w:hAnsi="Courier New" w:cs="Courier New"/>
              </w:rPr>
              <w:t>()</w:t>
            </w:r>
          </w:p>
        </w:tc>
        <w:tc>
          <w:tcPr>
            <w:tcW w:w="1532" w:type="dxa"/>
            <w:vMerge w:val="restart"/>
            <w:tcBorders>
              <w:top w:val="single" w:sz="4" w:space="0" w:color="000000"/>
              <w:left w:val="nil"/>
              <w:bottom w:val="single" w:sz="4" w:space="0" w:color="000000"/>
              <w:right w:val="single" w:sz="4" w:space="0" w:color="000000"/>
            </w:tcBorders>
          </w:tcPr>
          <w:p w14:paraId="7997823E" w14:textId="2BE18D91" w:rsidR="00D060FA" w:rsidRDefault="00D060FA">
            <w:pPr>
              <w:spacing w:after="0"/>
              <w:ind w:left="-1297" w:right="0" w:firstLine="0"/>
              <w:jc w:val="left"/>
            </w:pPr>
          </w:p>
        </w:tc>
      </w:tr>
      <w:tr w:rsidR="00D060FA" w14:paraId="626B87F6" w14:textId="77777777" w:rsidTr="00CF0AB6">
        <w:trPr>
          <w:trHeight w:val="35"/>
        </w:trPr>
        <w:tc>
          <w:tcPr>
            <w:tcW w:w="0" w:type="auto"/>
            <w:vMerge/>
            <w:tcBorders>
              <w:top w:val="nil"/>
              <w:left w:val="single" w:sz="4" w:space="0" w:color="000000"/>
              <w:bottom w:val="single" w:sz="4" w:space="0" w:color="000000"/>
              <w:right w:val="nil"/>
            </w:tcBorders>
          </w:tcPr>
          <w:p w14:paraId="132F59AE" w14:textId="77777777" w:rsidR="00D060FA" w:rsidRDefault="00D060FA">
            <w:pPr>
              <w:spacing w:after="160"/>
              <w:ind w:left="0" w:right="0" w:firstLine="0"/>
              <w:jc w:val="left"/>
            </w:pPr>
          </w:p>
        </w:tc>
        <w:tc>
          <w:tcPr>
            <w:tcW w:w="8193" w:type="dxa"/>
            <w:tcBorders>
              <w:top w:val="nil"/>
              <w:left w:val="nil"/>
              <w:bottom w:val="single" w:sz="4" w:space="0" w:color="000000"/>
              <w:right w:val="nil"/>
            </w:tcBorders>
          </w:tcPr>
          <w:p w14:paraId="1A902EF2" w14:textId="2D97AE37" w:rsidR="00D060FA" w:rsidRDefault="00D060FA">
            <w:pPr>
              <w:spacing w:after="0"/>
              <w:ind w:left="0" w:right="-1727" w:firstLine="0"/>
              <w:jc w:val="left"/>
            </w:pPr>
          </w:p>
        </w:tc>
        <w:tc>
          <w:tcPr>
            <w:tcW w:w="1532" w:type="dxa"/>
            <w:vMerge/>
            <w:tcBorders>
              <w:top w:val="nil"/>
              <w:left w:val="nil"/>
              <w:bottom w:val="single" w:sz="4" w:space="0" w:color="000000"/>
              <w:right w:val="single" w:sz="4" w:space="0" w:color="000000"/>
            </w:tcBorders>
          </w:tcPr>
          <w:p w14:paraId="2865BF60" w14:textId="77777777" w:rsidR="00D060FA" w:rsidRDefault="00D060FA">
            <w:pPr>
              <w:spacing w:after="160"/>
              <w:ind w:left="0" w:right="0" w:firstLine="0"/>
              <w:jc w:val="left"/>
            </w:pPr>
          </w:p>
        </w:tc>
      </w:tr>
    </w:tbl>
    <w:p w14:paraId="524BCA26" w14:textId="77777777" w:rsidR="00D060FA" w:rsidRDefault="004B79AA">
      <w:pPr>
        <w:spacing w:after="0"/>
        <w:ind w:left="1080" w:right="0" w:firstLine="0"/>
        <w:jc w:val="left"/>
      </w:pPr>
      <w:r>
        <w:t xml:space="preserve">  </w:t>
      </w:r>
    </w:p>
    <w:p w14:paraId="4096EF38" w14:textId="77777777" w:rsidR="00D060FA" w:rsidRDefault="004B79AA">
      <w:pPr>
        <w:spacing w:line="354" w:lineRule="auto"/>
        <w:ind w:left="374" w:right="794"/>
      </w:pPr>
      <w:r>
        <w:t xml:space="preserve">The script above loads the Titanic dataset and displays the first five rows of the dataset using the head function. The output looks like this:  </w:t>
      </w:r>
    </w:p>
    <w:p w14:paraId="796401E5" w14:textId="77777777" w:rsidR="00D060FA" w:rsidRDefault="004B79AA">
      <w:pPr>
        <w:spacing w:after="0"/>
        <w:ind w:left="0" w:right="24" w:firstLine="0"/>
        <w:jc w:val="right"/>
      </w:pPr>
      <w:r>
        <w:rPr>
          <w:noProof/>
        </w:rPr>
        <w:drawing>
          <wp:inline distT="0" distB="0" distL="0" distR="0" wp14:anchorId="77C58620" wp14:editId="6FB773D5">
            <wp:extent cx="6331585" cy="140843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6"/>
                    <a:stretch>
                      <a:fillRect/>
                    </a:stretch>
                  </pic:blipFill>
                  <pic:spPr>
                    <a:xfrm>
                      <a:off x="0" y="0"/>
                      <a:ext cx="6331585" cy="1408430"/>
                    </a:xfrm>
                    <a:prstGeom prst="rect">
                      <a:avLst/>
                    </a:prstGeom>
                  </pic:spPr>
                </pic:pic>
              </a:graphicData>
            </a:graphic>
          </wp:inline>
        </w:drawing>
      </w:r>
      <w:r>
        <w:t xml:space="preserve"> </w:t>
      </w:r>
    </w:p>
    <w:p w14:paraId="0CA9A422" w14:textId="77777777" w:rsidR="00D060FA" w:rsidRDefault="004B79AA">
      <w:pPr>
        <w:spacing w:after="110"/>
        <w:ind w:left="1080" w:right="0" w:firstLine="0"/>
        <w:jc w:val="left"/>
      </w:pPr>
      <w:r>
        <w:t xml:space="preserve">  </w:t>
      </w:r>
    </w:p>
    <w:p w14:paraId="630A5C3B" w14:textId="77777777" w:rsidR="00D060FA" w:rsidRDefault="004B79AA">
      <w:pPr>
        <w:spacing w:line="354" w:lineRule="auto"/>
        <w:ind w:left="374" w:right="794"/>
      </w:pPr>
      <w:r>
        <w:t>The dataset contains 891 rows and 15 columns and contains information about the passengers who boarded t</w:t>
      </w:r>
      <w:r>
        <w:t xml:space="preserve">he unfortunate Titanic ship. The original task is to predict whether or not the </w:t>
      </w:r>
      <w:r>
        <w:lastRenderedPageBreak/>
        <w:t>passenger survived depending upon different features such as their age, ticket, cabin they boarded, the class of the ticket, etc. We will use the Seaborn library to see if we c</w:t>
      </w:r>
      <w:r>
        <w:t xml:space="preserve">an find any patterns in the data.  </w:t>
      </w:r>
    </w:p>
    <w:p w14:paraId="1F811FE6" w14:textId="77777777" w:rsidR="00D060FA" w:rsidRDefault="004B79AA">
      <w:pPr>
        <w:spacing w:after="271"/>
        <w:ind w:left="365" w:right="0"/>
        <w:jc w:val="left"/>
      </w:pPr>
      <w:r>
        <w:rPr>
          <w:b/>
        </w:rPr>
        <w:t>4.</w:t>
      </w:r>
      <w:r>
        <w:rPr>
          <w:rFonts w:ascii="Arial" w:eastAsia="Arial" w:hAnsi="Arial" w:cs="Arial"/>
          <w:b/>
        </w:rPr>
        <w:t xml:space="preserve"> </w:t>
      </w:r>
      <w:proofErr w:type="spellStart"/>
      <w:r>
        <w:rPr>
          <w:b/>
        </w:rPr>
        <w:t>Ploting</w:t>
      </w:r>
      <w:proofErr w:type="spellEnd"/>
      <w:r>
        <w:rPr>
          <w:b/>
        </w:rPr>
        <w:t xml:space="preserve"> Histogram Using the </w:t>
      </w:r>
      <w:proofErr w:type="spellStart"/>
      <w:r>
        <w:rPr>
          <w:b/>
        </w:rPr>
        <w:t>Dist</w:t>
      </w:r>
      <w:proofErr w:type="spellEnd"/>
      <w:r>
        <w:rPr>
          <w:b/>
        </w:rPr>
        <w:t xml:space="preserve"> Plot </w:t>
      </w:r>
      <w:r>
        <w:t xml:space="preserve"> </w:t>
      </w:r>
    </w:p>
    <w:p w14:paraId="37B17393" w14:textId="4B482DBA" w:rsidR="00D060FA" w:rsidRDefault="004B79AA">
      <w:pPr>
        <w:spacing w:after="163" w:line="354" w:lineRule="auto"/>
        <w:ind w:left="374" w:right="794"/>
      </w:pPr>
      <w:r>
        <w:t xml:space="preserve">The </w:t>
      </w:r>
      <w:proofErr w:type="spellStart"/>
      <w:r>
        <w:t>distplot</w:t>
      </w:r>
      <w:proofErr w:type="spellEnd"/>
      <w:r>
        <w:t xml:space="preserve"> </w:t>
      </w:r>
      <w:r>
        <w:t xml:space="preserve">() shows the histogram distribution of data for a single column. The column name is passed as a parameter to the </w:t>
      </w:r>
      <w:proofErr w:type="spellStart"/>
      <w:r w:rsidR="00CF0AB6">
        <w:t>distplot</w:t>
      </w:r>
      <w:proofErr w:type="spellEnd"/>
      <w:r w:rsidR="00CF0AB6">
        <w:t xml:space="preserve"> (</w:t>
      </w:r>
      <w:r>
        <w:t xml:space="preserve">) function.   </w:t>
      </w:r>
    </w:p>
    <w:p w14:paraId="2DABB102" w14:textId="472D7077" w:rsidR="00D060FA" w:rsidRDefault="004B79AA">
      <w:pPr>
        <w:ind w:left="374" w:right="794"/>
      </w:pPr>
      <w:r>
        <w:t xml:space="preserve">Let's see how the price of the ticket for each passenger is distributed. Execute the following script:  </w:t>
      </w:r>
    </w:p>
    <w:p w14:paraId="35405B53" w14:textId="77777777" w:rsidR="00B723CA" w:rsidRDefault="00B723CA">
      <w:pPr>
        <w:ind w:left="374" w:right="794"/>
      </w:pPr>
    </w:p>
    <w:tbl>
      <w:tblPr>
        <w:tblStyle w:val="TableGrid"/>
        <w:tblW w:w="9757" w:type="dxa"/>
        <w:tblInd w:w="383" w:type="dxa"/>
        <w:tblCellMar>
          <w:top w:w="13" w:type="dxa"/>
          <w:left w:w="0" w:type="dxa"/>
          <w:bottom w:w="0" w:type="dxa"/>
          <w:right w:w="1" w:type="dxa"/>
        </w:tblCellMar>
        <w:tblLook w:val="04A0" w:firstRow="1" w:lastRow="0" w:firstColumn="1" w:lastColumn="0" w:noHBand="0" w:noVBand="1"/>
      </w:tblPr>
      <w:tblGrid>
        <w:gridCol w:w="2556"/>
        <w:gridCol w:w="7201"/>
      </w:tblGrid>
      <w:tr w:rsidR="00D060FA" w14:paraId="6AF29C88" w14:textId="77777777">
        <w:trPr>
          <w:trHeight w:val="294"/>
        </w:trPr>
        <w:tc>
          <w:tcPr>
            <w:tcW w:w="2550" w:type="dxa"/>
            <w:tcBorders>
              <w:top w:val="single" w:sz="4" w:space="0" w:color="000000"/>
              <w:left w:val="single" w:sz="4" w:space="0" w:color="000000"/>
              <w:bottom w:val="single" w:sz="4" w:space="0" w:color="000000"/>
              <w:right w:val="nil"/>
            </w:tcBorders>
            <w:shd w:val="clear" w:color="auto" w:fill="D3D3D3"/>
          </w:tcPr>
          <w:p w14:paraId="2EB27511" w14:textId="77777777" w:rsidR="00D060FA" w:rsidRDefault="004B79AA">
            <w:pPr>
              <w:spacing w:after="0"/>
              <w:ind w:left="18" w:right="0" w:firstLine="0"/>
            </w:pPr>
            <w:proofErr w:type="spellStart"/>
            <w:proofErr w:type="gramStart"/>
            <w:r>
              <w:t>sn</w:t>
            </w:r>
            <w:r>
              <w:t>s.distplot</w:t>
            </w:r>
            <w:proofErr w:type="spellEnd"/>
            <w:proofErr w:type="gramEnd"/>
            <w:r>
              <w:t>(dataset['fare'])</w:t>
            </w:r>
          </w:p>
        </w:tc>
        <w:tc>
          <w:tcPr>
            <w:tcW w:w="7206" w:type="dxa"/>
            <w:tcBorders>
              <w:top w:val="single" w:sz="4" w:space="0" w:color="000000"/>
              <w:left w:val="nil"/>
              <w:bottom w:val="single" w:sz="4" w:space="0" w:color="000000"/>
              <w:right w:val="single" w:sz="4" w:space="0" w:color="000000"/>
            </w:tcBorders>
          </w:tcPr>
          <w:p w14:paraId="0F41D0C4" w14:textId="77777777" w:rsidR="00D060FA" w:rsidRDefault="004B79AA">
            <w:pPr>
              <w:spacing w:after="0"/>
              <w:ind w:left="0" w:right="0" w:firstLine="0"/>
              <w:jc w:val="left"/>
            </w:pPr>
            <w:r>
              <w:t xml:space="preserve">  </w:t>
            </w:r>
          </w:p>
        </w:tc>
      </w:tr>
    </w:tbl>
    <w:p w14:paraId="6A3CCD79" w14:textId="77777777" w:rsidR="00B723CA" w:rsidRDefault="00B723CA">
      <w:pPr>
        <w:spacing w:after="249"/>
        <w:ind w:left="365" w:right="0"/>
        <w:jc w:val="left"/>
        <w:rPr>
          <w:b/>
        </w:rPr>
      </w:pPr>
    </w:p>
    <w:p w14:paraId="786C097C" w14:textId="00FC4DAE" w:rsidR="00D060FA" w:rsidRDefault="004B79AA">
      <w:pPr>
        <w:spacing w:after="249"/>
        <w:ind w:left="365" w:right="0"/>
        <w:jc w:val="left"/>
      </w:pPr>
      <w:r>
        <w:rPr>
          <w:b/>
        </w:rPr>
        <w:t xml:space="preserve">Output: </w:t>
      </w:r>
      <w:r>
        <w:t xml:space="preserve"> </w:t>
      </w:r>
    </w:p>
    <w:p w14:paraId="63B4D274" w14:textId="77777777" w:rsidR="00D060FA" w:rsidRDefault="004B79AA">
      <w:pPr>
        <w:spacing w:after="0"/>
        <w:ind w:left="0" w:right="2089" w:firstLine="0"/>
        <w:jc w:val="right"/>
      </w:pPr>
      <w:r>
        <w:rPr>
          <w:noProof/>
        </w:rPr>
        <w:drawing>
          <wp:inline distT="0" distB="0" distL="0" distR="0" wp14:anchorId="6BE3961B" wp14:editId="15028106">
            <wp:extent cx="3490722" cy="233299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7"/>
                    <a:stretch>
                      <a:fillRect/>
                    </a:stretch>
                  </pic:blipFill>
                  <pic:spPr>
                    <a:xfrm>
                      <a:off x="0" y="0"/>
                      <a:ext cx="3490722" cy="2332990"/>
                    </a:xfrm>
                    <a:prstGeom prst="rect">
                      <a:avLst/>
                    </a:prstGeom>
                  </pic:spPr>
                </pic:pic>
              </a:graphicData>
            </a:graphic>
          </wp:inline>
        </w:drawing>
      </w:r>
      <w:r>
        <w:rPr>
          <w:b/>
        </w:rPr>
        <w:t xml:space="preserve"> </w:t>
      </w:r>
      <w:r>
        <w:t xml:space="preserve"> </w:t>
      </w:r>
    </w:p>
    <w:p w14:paraId="2AFAA873" w14:textId="03FDCBDF" w:rsidR="00D060FA" w:rsidRDefault="004B79AA">
      <w:pPr>
        <w:ind w:left="374" w:right="794"/>
      </w:pPr>
      <w:r>
        <w:t>You can see that most of the tickets have been solved between 0-</w:t>
      </w:r>
      <w:r>
        <w:t xml:space="preserve">50 dollars. The line that you see represents the kernel density estimation. You can remove this line by passing False as the parameter for the </w:t>
      </w:r>
      <w:proofErr w:type="spellStart"/>
      <w:r>
        <w:t>kde</w:t>
      </w:r>
      <w:proofErr w:type="spellEnd"/>
      <w:r>
        <w:t xml:space="preserve"> attribute as shown below:</w:t>
      </w:r>
      <w:r>
        <w:rPr>
          <w:b/>
        </w:rPr>
        <w:t xml:space="preserve"> </w:t>
      </w:r>
      <w:r>
        <w:t xml:space="preserve"> </w:t>
      </w:r>
    </w:p>
    <w:p w14:paraId="3A82CE34" w14:textId="77777777" w:rsidR="00B723CA" w:rsidRDefault="00B723CA">
      <w:pPr>
        <w:ind w:left="374" w:right="794"/>
      </w:pPr>
    </w:p>
    <w:tbl>
      <w:tblPr>
        <w:tblStyle w:val="TableGrid"/>
        <w:tblW w:w="9788" w:type="dxa"/>
        <w:tblInd w:w="352" w:type="dxa"/>
        <w:tblCellMar>
          <w:top w:w="13" w:type="dxa"/>
          <w:left w:w="0" w:type="dxa"/>
          <w:bottom w:w="0" w:type="dxa"/>
          <w:right w:w="1" w:type="dxa"/>
        </w:tblCellMar>
        <w:tblLook w:val="04A0" w:firstRow="1" w:lastRow="0" w:firstColumn="1" w:lastColumn="0" w:noHBand="0" w:noVBand="1"/>
      </w:tblPr>
      <w:tblGrid>
        <w:gridCol w:w="3657"/>
        <w:gridCol w:w="6131"/>
      </w:tblGrid>
      <w:tr w:rsidR="00D060FA" w14:paraId="04BF0EDB" w14:textId="77777777">
        <w:trPr>
          <w:trHeight w:val="294"/>
        </w:trPr>
        <w:tc>
          <w:tcPr>
            <w:tcW w:w="3657" w:type="dxa"/>
            <w:tcBorders>
              <w:top w:val="single" w:sz="4" w:space="0" w:color="000000"/>
              <w:left w:val="single" w:sz="4" w:space="0" w:color="000000"/>
              <w:bottom w:val="single" w:sz="4" w:space="0" w:color="000000"/>
              <w:right w:val="nil"/>
            </w:tcBorders>
            <w:shd w:val="clear" w:color="auto" w:fill="D3D3D3"/>
          </w:tcPr>
          <w:p w14:paraId="6D1D045D" w14:textId="77777777" w:rsidR="00D060FA" w:rsidRDefault="004B79AA">
            <w:pPr>
              <w:spacing w:after="0"/>
              <w:ind w:left="18" w:right="0" w:firstLine="0"/>
            </w:pPr>
            <w:proofErr w:type="spellStart"/>
            <w:proofErr w:type="gramStart"/>
            <w:r>
              <w:t>sns.distplot</w:t>
            </w:r>
            <w:proofErr w:type="spellEnd"/>
            <w:proofErr w:type="gramEnd"/>
            <w:r>
              <w:t xml:space="preserve">(dataset['fare'], </w:t>
            </w:r>
            <w:proofErr w:type="spellStart"/>
            <w:r>
              <w:t>kde</w:t>
            </w:r>
            <w:proofErr w:type="spellEnd"/>
            <w:r>
              <w:t>=False)</w:t>
            </w:r>
          </w:p>
        </w:tc>
        <w:tc>
          <w:tcPr>
            <w:tcW w:w="6131" w:type="dxa"/>
            <w:tcBorders>
              <w:top w:val="single" w:sz="4" w:space="0" w:color="000000"/>
              <w:left w:val="nil"/>
              <w:bottom w:val="single" w:sz="4" w:space="0" w:color="000000"/>
              <w:right w:val="single" w:sz="4" w:space="0" w:color="000000"/>
            </w:tcBorders>
          </w:tcPr>
          <w:p w14:paraId="0D3D53A8" w14:textId="77777777" w:rsidR="00D060FA" w:rsidRDefault="004B79AA">
            <w:pPr>
              <w:spacing w:after="0"/>
              <w:ind w:left="0" w:right="0" w:firstLine="0"/>
              <w:jc w:val="left"/>
            </w:pPr>
            <w:r>
              <w:t xml:space="preserve">  </w:t>
            </w:r>
          </w:p>
        </w:tc>
      </w:tr>
    </w:tbl>
    <w:p w14:paraId="30A98B3A" w14:textId="77777777" w:rsidR="00D060FA" w:rsidRDefault="004B79AA">
      <w:pPr>
        <w:spacing w:after="261"/>
        <w:ind w:left="379" w:right="0" w:firstLine="0"/>
        <w:jc w:val="left"/>
      </w:pPr>
      <w:r>
        <w:rPr>
          <w:b/>
        </w:rPr>
        <w:t xml:space="preserve"> </w:t>
      </w:r>
    </w:p>
    <w:p w14:paraId="0685BBF2" w14:textId="59170E48" w:rsidR="00D060FA" w:rsidRDefault="004B79AA" w:rsidP="00C51BBB">
      <w:pPr>
        <w:spacing w:after="261"/>
        <w:ind w:left="379" w:right="0" w:firstLine="0"/>
        <w:jc w:val="left"/>
      </w:pPr>
      <w:r>
        <w:rPr>
          <w:b/>
        </w:rPr>
        <w:t xml:space="preserve"> </w:t>
      </w:r>
      <w:r>
        <w:rPr>
          <w:b/>
        </w:rPr>
        <w:t xml:space="preserve">Output: </w:t>
      </w:r>
      <w:r>
        <w:t xml:space="preserve"> </w:t>
      </w:r>
    </w:p>
    <w:p w14:paraId="5387D41B" w14:textId="77777777" w:rsidR="00D060FA" w:rsidRDefault="004B79AA">
      <w:pPr>
        <w:spacing w:after="165"/>
        <w:ind w:left="0" w:right="2170" w:firstLine="0"/>
        <w:jc w:val="right"/>
      </w:pPr>
      <w:r>
        <w:rPr>
          <w:noProof/>
        </w:rPr>
        <w:lastRenderedPageBreak/>
        <w:drawing>
          <wp:inline distT="0" distB="0" distL="0" distR="0" wp14:anchorId="1C1C765C" wp14:editId="0AF55D39">
            <wp:extent cx="3466465" cy="2436368"/>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8"/>
                    <a:stretch>
                      <a:fillRect/>
                    </a:stretch>
                  </pic:blipFill>
                  <pic:spPr>
                    <a:xfrm>
                      <a:off x="0" y="0"/>
                      <a:ext cx="3466465" cy="2436368"/>
                    </a:xfrm>
                    <a:prstGeom prst="rect">
                      <a:avLst/>
                    </a:prstGeom>
                  </pic:spPr>
                </pic:pic>
              </a:graphicData>
            </a:graphic>
          </wp:inline>
        </w:drawing>
      </w:r>
      <w:r>
        <w:t xml:space="preserve">  </w:t>
      </w:r>
    </w:p>
    <w:p w14:paraId="1CE0FB8F" w14:textId="77777777" w:rsidR="00D060FA" w:rsidRDefault="004B79AA">
      <w:pPr>
        <w:spacing w:after="271"/>
        <w:ind w:left="374" w:right="794"/>
      </w:pPr>
      <w:r>
        <w:t xml:space="preserve">Now you can see there is no line for the kernel density estimation on the plot.  </w:t>
      </w:r>
    </w:p>
    <w:p w14:paraId="7E1F5810" w14:textId="07ED1895" w:rsidR="00D060FA" w:rsidRDefault="004B79AA">
      <w:pPr>
        <w:ind w:left="374" w:right="794"/>
      </w:pPr>
      <w:r>
        <w:t xml:space="preserve">You can also pass the value for the bins parameter in order to see more or less details in the graph. Take a look at the following script:  </w:t>
      </w:r>
    </w:p>
    <w:p w14:paraId="2DD4CD18" w14:textId="77777777" w:rsidR="00B723CA" w:rsidRDefault="00B723CA">
      <w:pPr>
        <w:ind w:left="374" w:right="794"/>
      </w:pPr>
    </w:p>
    <w:tbl>
      <w:tblPr>
        <w:tblStyle w:val="TableGrid"/>
        <w:tblW w:w="9778" w:type="dxa"/>
        <w:tblInd w:w="361" w:type="dxa"/>
        <w:tblCellMar>
          <w:top w:w="13" w:type="dxa"/>
          <w:left w:w="0" w:type="dxa"/>
          <w:bottom w:w="0" w:type="dxa"/>
          <w:right w:w="0" w:type="dxa"/>
        </w:tblCellMar>
        <w:tblLook w:val="04A0" w:firstRow="1" w:lastRow="0" w:firstColumn="1" w:lastColumn="0" w:noHBand="0" w:noVBand="1"/>
      </w:tblPr>
      <w:tblGrid>
        <w:gridCol w:w="4553"/>
        <w:gridCol w:w="5225"/>
      </w:tblGrid>
      <w:tr w:rsidR="00D060FA" w14:paraId="79DDEA68" w14:textId="77777777">
        <w:trPr>
          <w:trHeight w:val="294"/>
        </w:trPr>
        <w:tc>
          <w:tcPr>
            <w:tcW w:w="4553" w:type="dxa"/>
            <w:tcBorders>
              <w:top w:val="single" w:sz="4" w:space="0" w:color="000000"/>
              <w:left w:val="single" w:sz="4" w:space="0" w:color="000000"/>
              <w:bottom w:val="single" w:sz="4" w:space="0" w:color="000000"/>
              <w:right w:val="nil"/>
            </w:tcBorders>
            <w:shd w:val="clear" w:color="auto" w:fill="D3D3D3"/>
          </w:tcPr>
          <w:p w14:paraId="13826A15" w14:textId="77777777" w:rsidR="00D060FA" w:rsidRDefault="004B79AA">
            <w:pPr>
              <w:spacing w:after="0"/>
              <w:ind w:left="18" w:right="0" w:firstLine="0"/>
            </w:pPr>
            <w:proofErr w:type="spellStart"/>
            <w:proofErr w:type="gramStart"/>
            <w:r>
              <w:t>sns.distplot</w:t>
            </w:r>
            <w:proofErr w:type="spellEnd"/>
            <w:proofErr w:type="gramEnd"/>
            <w:r>
              <w:t xml:space="preserve">(dataset['fare'], </w:t>
            </w:r>
            <w:proofErr w:type="spellStart"/>
            <w:r>
              <w:t>kde</w:t>
            </w:r>
            <w:proofErr w:type="spellEnd"/>
            <w:r>
              <w:t>=False, bins=10)</w:t>
            </w:r>
          </w:p>
        </w:tc>
        <w:tc>
          <w:tcPr>
            <w:tcW w:w="5226" w:type="dxa"/>
            <w:tcBorders>
              <w:top w:val="single" w:sz="4" w:space="0" w:color="000000"/>
              <w:left w:val="nil"/>
              <w:bottom w:val="single" w:sz="4" w:space="0" w:color="000000"/>
              <w:right w:val="single" w:sz="4" w:space="0" w:color="000000"/>
            </w:tcBorders>
          </w:tcPr>
          <w:p w14:paraId="0D2C5C4F" w14:textId="77777777" w:rsidR="00D060FA" w:rsidRDefault="004B79AA">
            <w:pPr>
              <w:spacing w:after="0"/>
              <w:ind w:left="0" w:right="0" w:firstLine="0"/>
              <w:jc w:val="left"/>
            </w:pPr>
            <w:r>
              <w:t xml:space="preserve">  </w:t>
            </w:r>
          </w:p>
        </w:tc>
      </w:tr>
    </w:tbl>
    <w:p w14:paraId="601E4304" w14:textId="77777777" w:rsidR="00B723CA" w:rsidRDefault="00B723CA">
      <w:pPr>
        <w:spacing w:after="163" w:line="354" w:lineRule="auto"/>
        <w:ind w:left="374" w:right="794"/>
      </w:pPr>
    </w:p>
    <w:p w14:paraId="5176A253" w14:textId="044EDA6D" w:rsidR="00D060FA" w:rsidRDefault="004B79AA">
      <w:pPr>
        <w:spacing w:after="163" w:line="354" w:lineRule="auto"/>
        <w:ind w:left="374" w:right="794"/>
      </w:pPr>
      <w:r>
        <w:t xml:space="preserve">Here we set the number of bins to 10. In the output, you will see data distributed in 10 bins as shown below:  </w:t>
      </w:r>
    </w:p>
    <w:p w14:paraId="4F3E1E72" w14:textId="77777777" w:rsidR="00D060FA" w:rsidRDefault="004B79AA">
      <w:pPr>
        <w:spacing w:after="250"/>
        <w:ind w:left="365" w:right="0"/>
        <w:jc w:val="left"/>
      </w:pPr>
      <w:r>
        <w:rPr>
          <w:b/>
        </w:rPr>
        <w:t xml:space="preserve">Output: </w:t>
      </w:r>
      <w:r>
        <w:t xml:space="preserve"> </w:t>
      </w:r>
    </w:p>
    <w:p w14:paraId="1D22E285" w14:textId="77777777" w:rsidR="00D060FA" w:rsidRDefault="004B79AA">
      <w:pPr>
        <w:spacing w:after="0"/>
        <w:ind w:left="0" w:right="2230" w:firstLine="0"/>
        <w:jc w:val="right"/>
      </w:pPr>
      <w:r>
        <w:rPr>
          <w:noProof/>
        </w:rPr>
        <w:drawing>
          <wp:inline distT="0" distB="0" distL="0" distR="0" wp14:anchorId="02061739" wp14:editId="3EB58C12">
            <wp:extent cx="3390265" cy="2394458"/>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9"/>
                    <a:stretch>
                      <a:fillRect/>
                    </a:stretch>
                  </pic:blipFill>
                  <pic:spPr>
                    <a:xfrm>
                      <a:off x="0" y="0"/>
                      <a:ext cx="3390265" cy="2394458"/>
                    </a:xfrm>
                    <a:prstGeom prst="rect">
                      <a:avLst/>
                    </a:prstGeom>
                  </pic:spPr>
                </pic:pic>
              </a:graphicData>
            </a:graphic>
          </wp:inline>
        </w:drawing>
      </w:r>
      <w:r>
        <w:rPr>
          <w:b/>
        </w:rPr>
        <w:t xml:space="preserve"> </w:t>
      </w:r>
      <w:r>
        <w:t xml:space="preserve"> </w:t>
      </w:r>
    </w:p>
    <w:p w14:paraId="5E58B965" w14:textId="77777777" w:rsidR="00D060FA" w:rsidRDefault="004B79AA">
      <w:pPr>
        <w:spacing w:after="110"/>
        <w:ind w:left="374" w:right="794"/>
      </w:pPr>
      <w:r>
        <w:t xml:space="preserve">You can clearly see that for more than 700 passengers, the ticket price is between 0 and  </w:t>
      </w:r>
    </w:p>
    <w:p w14:paraId="0CCD308F" w14:textId="77777777" w:rsidR="00D060FA" w:rsidRDefault="004B79AA">
      <w:pPr>
        <w:spacing w:after="274"/>
        <w:ind w:left="374" w:right="794"/>
      </w:pPr>
      <w:r>
        <w:t xml:space="preserve">50.  </w:t>
      </w:r>
    </w:p>
    <w:p w14:paraId="5AFBAC7E" w14:textId="77777777" w:rsidR="00CF0AB6" w:rsidRDefault="00C51BBB" w:rsidP="00C51BBB">
      <w:pPr>
        <w:spacing w:after="280"/>
        <w:ind w:left="0" w:right="0" w:firstLine="0"/>
        <w:jc w:val="left"/>
        <w:rPr>
          <w:b/>
        </w:rPr>
      </w:pPr>
      <w:r>
        <w:rPr>
          <w:b/>
        </w:rPr>
        <w:t xml:space="preserve">    </w:t>
      </w:r>
    </w:p>
    <w:p w14:paraId="40C92841" w14:textId="77777777" w:rsidR="00CF0AB6" w:rsidRDefault="00CF0AB6" w:rsidP="00C51BBB">
      <w:pPr>
        <w:spacing w:after="280"/>
        <w:ind w:left="0" w:right="0" w:firstLine="0"/>
        <w:jc w:val="left"/>
        <w:rPr>
          <w:b/>
        </w:rPr>
      </w:pPr>
    </w:p>
    <w:p w14:paraId="6D19609E" w14:textId="3DCCBF60" w:rsidR="00D060FA" w:rsidRPr="00CF0AB6" w:rsidRDefault="00CF0AB6" w:rsidP="00C51BBB">
      <w:pPr>
        <w:spacing w:after="280"/>
        <w:ind w:left="0" w:right="0" w:firstLine="0"/>
        <w:jc w:val="left"/>
        <w:rPr>
          <w:b/>
        </w:rPr>
      </w:pPr>
      <w:r>
        <w:rPr>
          <w:b/>
        </w:rPr>
        <w:lastRenderedPageBreak/>
        <w:t xml:space="preserve">     </w:t>
      </w:r>
      <w:r w:rsidR="004B79AA">
        <w:rPr>
          <w:b/>
        </w:rPr>
        <w:t xml:space="preserve">Source Code: </w:t>
      </w:r>
    </w:p>
    <w:tbl>
      <w:tblPr>
        <w:tblStyle w:val="TableGrid"/>
        <w:tblW w:w="9572" w:type="dxa"/>
        <w:tblInd w:w="360" w:type="dxa"/>
        <w:tblCellMar>
          <w:top w:w="63" w:type="dxa"/>
          <w:left w:w="0" w:type="dxa"/>
          <w:bottom w:w="0" w:type="dxa"/>
          <w:right w:w="0" w:type="dxa"/>
        </w:tblCellMar>
        <w:tblLook w:val="04A0" w:firstRow="1" w:lastRow="0" w:firstColumn="1" w:lastColumn="0" w:noHBand="0" w:noVBand="1"/>
      </w:tblPr>
      <w:tblGrid>
        <w:gridCol w:w="44"/>
        <w:gridCol w:w="7125"/>
        <w:gridCol w:w="2403"/>
      </w:tblGrid>
      <w:tr w:rsidR="00B723CA" w14:paraId="34238942" w14:textId="77777777" w:rsidTr="00CF0AB6">
        <w:trPr>
          <w:trHeight w:val="20"/>
        </w:trPr>
        <w:tc>
          <w:tcPr>
            <w:tcW w:w="73" w:type="dxa"/>
            <w:vMerge w:val="restart"/>
            <w:tcBorders>
              <w:top w:val="single" w:sz="4" w:space="0" w:color="000000"/>
              <w:left w:val="single" w:sz="4" w:space="0" w:color="000000"/>
              <w:bottom w:val="single" w:sz="4" w:space="0" w:color="000000"/>
              <w:right w:val="nil"/>
            </w:tcBorders>
          </w:tcPr>
          <w:p w14:paraId="33395A5F" w14:textId="77777777" w:rsidR="00B723CA" w:rsidRDefault="00B723CA" w:rsidP="00DF29BC">
            <w:pPr>
              <w:spacing w:after="160"/>
              <w:ind w:left="0" w:right="0" w:firstLine="0"/>
              <w:jc w:val="left"/>
            </w:pPr>
          </w:p>
        </w:tc>
        <w:tc>
          <w:tcPr>
            <w:tcW w:w="4987" w:type="dxa"/>
            <w:tcBorders>
              <w:top w:val="single" w:sz="4" w:space="0" w:color="000000"/>
              <w:left w:val="nil"/>
              <w:bottom w:val="nil"/>
              <w:right w:val="nil"/>
            </w:tcBorders>
            <w:shd w:val="clear" w:color="auto" w:fill="D3D3D3"/>
          </w:tcPr>
          <w:p w14:paraId="2B60231C" w14:textId="77777777" w:rsidR="00B723CA" w:rsidRPr="004B79AA" w:rsidRDefault="00B723CA" w:rsidP="00B723CA">
            <w:pPr>
              <w:spacing w:after="271"/>
              <w:ind w:left="365" w:right="0"/>
              <w:jc w:val="left"/>
              <w:rPr>
                <w:rFonts w:ascii="Courier New" w:hAnsi="Courier New" w:cs="Courier New"/>
              </w:rPr>
            </w:pPr>
            <w:r w:rsidRPr="004B79AA">
              <w:rPr>
                <w:rFonts w:ascii="Courier New" w:hAnsi="Courier New" w:cs="Courier New"/>
              </w:rPr>
              <w:t xml:space="preserve">import pandas as pandas </w:t>
            </w:r>
          </w:p>
          <w:p w14:paraId="222FABB6" w14:textId="77777777" w:rsidR="00B723CA" w:rsidRPr="004B79AA" w:rsidRDefault="00B723CA" w:rsidP="00B723CA">
            <w:pPr>
              <w:spacing w:after="271"/>
              <w:ind w:left="365" w:right="0"/>
              <w:jc w:val="left"/>
              <w:rPr>
                <w:rFonts w:ascii="Courier New" w:hAnsi="Courier New" w:cs="Courier New"/>
              </w:rPr>
            </w:pPr>
            <w:r w:rsidRPr="004B79AA">
              <w:rPr>
                <w:rFonts w:ascii="Courier New" w:hAnsi="Courier New" w:cs="Courier New"/>
              </w:rPr>
              <w:t xml:space="preserve">import </w:t>
            </w:r>
            <w:proofErr w:type="spellStart"/>
            <w:r w:rsidRPr="004B79AA">
              <w:rPr>
                <w:rFonts w:ascii="Courier New" w:hAnsi="Courier New" w:cs="Courier New"/>
              </w:rPr>
              <w:t>numpy</w:t>
            </w:r>
            <w:proofErr w:type="spellEnd"/>
            <w:r w:rsidRPr="004B79AA">
              <w:rPr>
                <w:rFonts w:ascii="Courier New" w:hAnsi="Courier New" w:cs="Courier New"/>
              </w:rPr>
              <w:t xml:space="preserve"> as </w:t>
            </w:r>
            <w:proofErr w:type="spellStart"/>
            <w:r w:rsidRPr="004B79AA">
              <w:rPr>
                <w:rFonts w:ascii="Courier New" w:hAnsi="Courier New" w:cs="Courier New"/>
              </w:rPr>
              <w:t>numpy</w:t>
            </w:r>
            <w:proofErr w:type="spellEnd"/>
            <w:r w:rsidRPr="004B79AA">
              <w:rPr>
                <w:rFonts w:ascii="Courier New" w:hAnsi="Courier New" w:cs="Courier New"/>
              </w:rPr>
              <w:t xml:space="preserve"> </w:t>
            </w:r>
          </w:p>
          <w:p w14:paraId="19DB23FC" w14:textId="77777777" w:rsidR="00B723CA" w:rsidRPr="004B79AA" w:rsidRDefault="00B723CA" w:rsidP="00B723CA">
            <w:pPr>
              <w:spacing w:after="271"/>
              <w:ind w:left="365" w:right="0"/>
              <w:jc w:val="left"/>
              <w:rPr>
                <w:rFonts w:ascii="Courier New" w:hAnsi="Courier New" w:cs="Courier New"/>
              </w:rPr>
            </w:pPr>
            <w:r w:rsidRPr="004B79AA">
              <w:rPr>
                <w:rFonts w:ascii="Courier New" w:hAnsi="Courier New" w:cs="Courier New"/>
              </w:rPr>
              <w:t xml:space="preserve">import </w:t>
            </w:r>
            <w:proofErr w:type="spellStart"/>
            <w:proofErr w:type="gramStart"/>
            <w:r w:rsidRPr="004B79AA">
              <w:rPr>
                <w:rFonts w:ascii="Courier New" w:hAnsi="Courier New" w:cs="Courier New"/>
              </w:rPr>
              <w:t>matplotlib.pyplot</w:t>
            </w:r>
            <w:proofErr w:type="spellEnd"/>
            <w:proofErr w:type="gramEnd"/>
            <w:r w:rsidRPr="004B79AA">
              <w:rPr>
                <w:rFonts w:ascii="Courier New" w:hAnsi="Courier New" w:cs="Courier New"/>
              </w:rPr>
              <w:t xml:space="preserve"> as </w:t>
            </w:r>
            <w:proofErr w:type="spellStart"/>
            <w:r w:rsidRPr="004B79AA">
              <w:rPr>
                <w:rFonts w:ascii="Courier New" w:hAnsi="Courier New" w:cs="Courier New"/>
              </w:rPr>
              <w:t>pyplot</w:t>
            </w:r>
            <w:proofErr w:type="spellEnd"/>
            <w:r w:rsidRPr="004B79AA">
              <w:rPr>
                <w:rFonts w:ascii="Courier New" w:hAnsi="Courier New" w:cs="Courier New"/>
              </w:rPr>
              <w:t xml:space="preserve"> </w:t>
            </w:r>
          </w:p>
          <w:p w14:paraId="07003D3D" w14:textId="77777777" w:rsidR="00B723CA" w:rsidRPr="004B79AA" w:rsidRDefault="00B723CA" w:rsidP="00B723CA">
            <w:pPr>
              <w:spacing w:after="271"/>
              <w:ind w:left="365" w:right="0"/>
              <w:jc w:val="left"/>
              <w:rPr>
                <w:rFonts w:ascii="Courier New" w:hAnsi="Courier New" w:cs="Courier New"/>
              </w:rPr>
            </w:pPr>
            <w:r w:rsidRPr="004B79AA">
              <w:rPr>
                <w:rFonts w:ascii="Courier New" w:hAnsi="Courier New" w:cs="Courier New"/>
              </w:rPr>
              <w:t xml:space="preserve">import seaborn as </w:t>
            </w:r>
            <w:proofErr w:type="spellStart"/>
            <w:r w:rsidRPr="004B79AA">
              <w:rPr>
                <w:rFonts w:ascii="Courier New" w:hAnsi="Courier New" w:cs="Courier New"/>
              </w:rPr>
              <w:t>sns</w:t>
            </w:r>
            <w:proofErr w:type="spellEnd"/>
            <w:r w:rsidRPr="004B79AA">
              <w:rPr>
                <w:rFonts w:ascii="Courier New" w:hAnsi="Courier New" w:cs="Courier New"/>
              </w:rPr>
              <w:t xml:space="preserve"> </w:t>
            </w:r>
          </w:p>
          <w:p w14:paraId="2F39F39A" w14:textId="77777777" w:rsidR="00B723CA" w:rsidRPr="004B79AA" w:rsidRDefault="00B723CA" w:rsidP="00B723CA">
            <w:pPr>
              <w:spacing w:after="271"/>
              <w:ind w:left="365" w:right="0"/>
              <w:jc w:val="left"/>
              <w:rPr>
                <w:rFonts w:ascii="Courier New" w:hAnsi="Courier New" w:cs="Courier New"/>
              </w:rPr>
            </w:pPr>
            <w:r w:rsidRPr="004B79AA">
              <w:rPr>
                <w:rFonts w:ascii="Courier New" w:hAnsi="Courier New" w:cs="Courier New"/>
              </w:rPr>
              <w:t xml:space="preserve">dataset = </w:t>
            </w:r>
            <w:proofErr w:type="spellStart"/>
            <w:proofErr w:type="gramStart"/>
            <w:r w:rsidRPr="004B79AA">
              <w:rPr>
                <w:rFonts w:ascii="Courier New" w:hAnsi="Courier New" w:cs="Courier New"/>
              </w:rPr>
              <w:t>sns.load</w:t>
            </w:r>
            <w:proofErr w:type="gramEnd"/>
            <w:r w:rsidRPr="004B79AA">
              <w:rPr>
                <w:rFonts w:ascii="Courier New" w:hAnsi="Courier New" w:cs="Courier New"/>
              </w:rPr>
              <w:t>_dataset</w:t>
            </w:r>
            <w:proofErr w:type="spellEnd"/>
            <w:r w:rsidRPr="004B79AA">
              <w:rPr>
                <w:rFonts w:ascii="Courier New" w:hAnsi="Courier New" w:cs="Courier New"/>
              </w:rPr>
              <w:t xml:space="preserve">('titanic') </w:t>
            </w:r>
          </w:p>
          <w:p w14:paraId="5D431563" w14:textId="77777777" w:rsidR="00B723CA" w:rsidRPr="004B79AA" w:rsidRDefault="00B723CA" w:rsidP="00B723CA">
            <w:pPr>
              <w:spacing w:after="271"/>
              <w:ind w:left="365" w:right="0"/>
              <w:jc w:val="left"/>
              <w:rPr>
                <w:rFonts w:ascii="Courier New" w:hAnsi="Courier New" w:cs="Courier New"/>
              </w:rPr>
            </w:pPr>
            <w:proofErr w:type="spellStart"/>
            <w:proofErr w:type="gramStart"/>
            <w:r w:rsidRPr="004B79AA">
              <w:rPr>
                <w:rFonts w:ascii="Courier New" w:hAnsi="Courier New" w:cs="Courier New"/>
              </w:rPr>
              <w:t>dataset.head</w:t>
            </w:r>
            <w:proofErr w:type="spellEnd"/>
            <w:proofErr w:type="gramEnd"/>
            <w:r w:rsidRPr="004B79AA">
              <w:rPr>
                <w:rFonts w:ascii="Courier New" w:hAnsi="Courier New" w:cs="Courier New"/>
              </w:rPr>
              <w:t xml:space="preserve">() </w:t>
            </w:r>
          </w:p>
          <w:p w14:paraId="71986AE0" w14:textId="77777777" w:rsidR="00B723CA" w:rsidRPr="004B79AA" w:rsidRDefault="00B723CA" w:rsidP="00B723CA">
            <w:pPr>
              <w:spacing w:after="271"/>
              <w:ind w:left="365" w:right="0"/>
              <w:jc w:val="left"/>
              <w:rPr>
                <w:rFonts w:ascii="Courier New" w:hAnsi="Courier New" w:cs="Courier New"/>
              </w:rPr>
            </w:pPr>
            <w:proofErr w:type="spellStart"/>
            <w:proofErr w:type="gramStart"/>
            <w:r w:rsidRPr="004B79AA">
              <w:rPr>
                <w:rFonts w:ascii="Courier New" w:hAnsi="Courier New" w:cs="Courier New"/>
              </w:rPr>
              <w:t>sns.distplot</w:t>
            </w:r>
            <w:proofErr w:type="spellEnd"/>
            <w:proofErr w:type="gramEnd"/>
            <w:r w:rsidRPr="004B79AA">
              <w:rPr>
                <w:rFonts w:ascii="Courier New" w:hAnsi="Courier New" w:cs="Courier New"/>
              </w:rPr>
              <w:t>(dataset['fare'],</w:t>
            </w:r>
            <w:proofErr w:type="spellStart"/>
            <w:r w:rsidRPr="004B79AA">
              <w:rPr>
                <w:rFonts w:ascii="Courier New" w:hAnsi="Courier New" w:cs="Courier New"/>
              </w:rPr>
              <w:t>kde</w:t>
            </w:r>
            <w:proofErr w:type="spellEnd"/>
            <w:r w:rsidRPr="004B79AA">
              <w:rPr>
                <w:rFonts w:ascii="Courier New" w:hAnsi="Courier New" w:cs="Courier New"/>
              </w:rPr>
              <w:t>=</w:t>
            </w:r>
            <w:proofErr w:type="spellStart"/>
            <w:r w:rsidRPr="004B79AA">
              <w:rPr>
                <w:rFonts w:ascii="Courier New" w:hAnsi="Courier New" w:cs="Courier New"/>
              </w:rPr>
              <w:t>False,bins</w:t>
            </w:r>
            <w:proofErr w:type="spellEnd"/>
            <w:r w:rsidRPr="004B79AA">
              <w:rPr>
                <w:rFonts w:ascii="Courier New" w:hAnsi="Courier New" w:cs="Courier New"/>
              </w:rPr>
              <w:t xml:space="preserve">=10) </w:t>
            </w:r>
          </w:p>
          <w:p w14:paraId="7F491380" w14:textId="77777777" w:rsidR="00B723CA" w:rsidRPr="004B79AA" w:rsidRDefault="00B723CA" w:rsidP="00B723CA">
            <w:pPr>
              <w:spacing w:after="271"/>
              <w:ind w:left="365" w:right="0"/>
              <w:jc w:val="left"/>
              <w:rPr>
                <w:rFonts w:ascii="Courier New" w:hAnsi="Courier New" w:cs="Courier New"/>
              </w:rPr>
            </w:pPr>
            <w:proofErr w:type="spellStart"/>
            <w:proofErr w:type="gramStart"/>
            <w:r w:rsidRPr="004B79AA">
              <w:rPr>
                <w:rFonts w:ascii="Courier New" w:hAnsi="Courier New" w:cs="Courier New"/>
              </w:rPr>
              <w:t>pyplot.title</w:t>
            </w:r>
            <w:proofErr w:type="spellEnd"/>
            <w:proofErr w:type="gramEnd"/>
            <w:r w:rsidRPr="004B79AA">
              <w:rPr>
                <w:rFonts w:ascii="Courier New" w:hAnsi="Courier New" w:cs="Courier New"/>
              </w:rPr>
              <w:t xml:space="preserve">("Fare") </w:t>
            </w:r>
          </w:p>
          <w:p w14:paraId="317E06B8" w14:textId="77777777" w:rsidR="00B723CA" w:rsidRPr="004B79AA" w:rsidRDefault="00B723CA" w:rsidP="00B723CA">
            <w:pPr>
              <w:spacing w:after="271"/>
              <w:ind w:left="365" w:right="0"/>
              <w:jc w:val="left"/>
              <w:rPr>
                <w:rFonts w:ascii="Courier New" w:hAnsi="Courier New" w:cs="Courier New"/>
                <w:b/>
              </w:rPr>
            </w:pPr>
            <w:proofErr w:type="spellStart"/>
            <w:proofErr w:type="gramStart"/>
            <w:r w:rsidRPr="004B79AA">
              <w:rPr>
                <w:rFonts w:ascii="Courier New" w:hAnsi="Courier New" w:cs="Courier New"/>
              </w:rPr>
              <w:t>pyplot.show</w:t>
            </w:r>
            <w:proofErr w:type="spellEnd"/>
            <w:proofErr w:type="gramEnd"/>
            <w:r w:rsidRPr="004B79AA">
              <w:rPr>
                <w:rFonts w:ascii="Courier New" w:hAnsi="Courier New" w:cs="Courier New"/>
              </w:rPr>
              <w:t>()</w:t>
            </w:r>
          </w:p>
          <w:p w14:paraId="3A4CADFA" w14:textId="0A2A6C49" w:rsidR="00B723CA" w:rsidRPr="004B79AA" w:rsidRDefault="00B723CA" w:rsidP="00DF29BC">
            <w:pPr>
              <w:spacing w:after="0"/>
              <w:ind w:left="0" w:right="0" w:firstLine="0"/>
              <w:rPr>
                <w:rFonts w:ascii="Courier New" w:hAnsi="Courier New" w:cs="Courier New"/>
              </w:rPr>
            </w:pPr>
          </w:p>
        </w:tc>
        <w:tc>
          <w:tcPr>
            <w:tcW w:w="4512" w:type="dxa"/>
            <w:vMerge w:val="restart"/>
            <w:tcBorders>
              <w:top w:val="single" w:sz="4" w:space="0" w:color="000000"/>
              <w:left w:val="nil"/>
              <w:bottom w:val="single" w:sz="4" w:space="0" w:color="000000"/>
              <w:right w:val="single" w:sz="4" w:space="0" w:color="000000"/>
            </w:tcBorders>
          </w:tcPr>
          <w:p w14:paraId="28B7F44A" w14:textId="0B60585C" w:rsidR="00B723CA" w:rsidRDefault="00B723CA" w:rsidP="00B723CA">
            <w:pPr>
              <w:spacing w:after="294"/>
              <w:ind w:left="0" w:right="0" w:firstLine="0"/>
              <w:jc w:val="left"/>
            </w:pPr>
            <w:r>
              <w:rPr>
                <w:rFonts w:ascii="Courier New" w:eastAsia="Courier New" w:hAnsi="Courier New" w:cs="Courier New"/>
              </w:rPr>
              <w:t xml:space="preserve"> </w:t>
            </w:r>
          </w:p>
        </w:tc>
      </w:tr>
      <w:tr w:rsidR="00B723CA" w14:paraId="57B67147" w14:textId="77777777" w:rsidTr="00CF0AB6">
        <w:trPr>
          <w:trHeight w:val="113"/>
        </w:trPr>
        <w:tc>
          <w:tcPr>
            <w:tcW w:w="0" w:type="auto"/>
            <w:vMerge/>
            <w:tcBorders>
              <w:top w:val="nil"/>
              <w:left w:val="single" w:sz="4" w:space="0" w:color="000000"/>
              <w:bottom w:val="single" w:sz="4" w:space="0" w:color="000000"/>
              <w:right w:val="nil"/>
            </w:tcBorders>
          </w:tcPr>
          <w:p w14:paraId="525582AA" w14:textId="77777777" w:rsidR="00B723CA" w:rsidRDefault="00B723CA" w:rsidP="00DF29BC">
            <w:pPr>
              <w:spacing w:after="160"/>
              <w:ind w:left="0" w:right="0" w:firstLine="0"/>
              <w:jc w:val="left"/>
            </w:pPr>
          </w:p>
        </w:tc>
        <w:tc>
          <w:tcPr>
            <w:tcW w:w="4987" w:type="dxa"/>
            <w:tcBorders>
              <w:top w:val="nil"/>
              <w:left w:val="nil"/>
              <w:bottom w:val="single" w:sz="4" w:space="0" w:color="000000"/>
              <w:right w:val="nil"/>
            </w:tcBorders>
          </w:tcPr>
          <w:p w14:paraId="35829DDB" w14:textId="1888DC1A" w:rsidR="00B723CA" w:rsidRDefault="00B723CA" w:rsidP="00DF29BC">
            <w:pPr>
              <w:spacing w:after="0"/>
              <w:ind w:left="0" w:right="-1727" w:firstLine="0"/>
              <w:jc w:val="left"/>
            </w:pPr>
          </w:p>
        </w:tc>
        <w:tc>
          <w:tcPr>
            <w:tcW w:w="0" w:type="auto"/>
            <w:vMerge/>
            <w:tcBorders>
              <w:top w:val="nil"/>
              <w:left w:val="nil"/>
              <w:bottom w:val="single" w:sz="4" w:space="0" w:color="000000"/>
              <w:right w:val="single" w:sz="4" w:space="0" w:color="000000"/>
            </w:tcBorders>
          </w:tcPr>
          <w:p w14:paraId="6EEEBC30" w14:textId="77777777" w:rsidR="00B723CA" w:rsidRDefault="00B723CA" w:rsidP="00DF29BC">
            <w:pPr>
              <w:spacing w:after="160"/>
              <w:ind w:left="0" w:right="0" w:firstLine="0"/>
              <w:jc w:val="left"/>
            </w:pPr>
          </w:p>
        </w:tc>
      </w:tr>
    </w:tbl>
    <w:p w14:paraId="13629D20" w14:textId="77777777" w:rsidR="00B723CA" w:rsidRDefault="00B723CA" w:rsidP="00C51BBB">
      <w:pPr>
        <w:spacing w:after="280"/>
        <w:ind w:left="0" w:right="0" w:firstLine="0"/>
        <w:jc w:val="left"/>
      </w:pPr>
    </w:p>
    <w:p w14:paraId="41AB48C7" w14:textId="5D0D5F66" w:rsidR="00D060FA" w:rsidRDefault="004B79AA">
      <w:pPr>
        <w:spacing w:after="271"/>
        <w:ind w:left="365" w:right="0"/>
        <w:jc w:val="left"/>
      </w:pPr>
      <w:r>
        <w:rPr>
          <w:b/>
        </w:rPr>
        <w:t xml:space="preserve">Conclusion: </w:t>
      </w:r>
      <w:r>
        <w:t xml:space="preserve"> </w:t>
      </w:r>
    </w:p>
    <w:p w14:paraId="6313C119" w14:textId="77777777" w:rsidR="00D060FA" w:rsidRDefault="004B79AA">
      <w:pPr>
        <w:spacing w:after="163" w:line="354" w:lineRule="auto"/>
        <w:ind w:left="374" w:right="794"/>
      </w:pPr>
      <w:r>
        <w:t>Seaborn is an advanced data visualization library built on top of Matplotlib library. In this Assignment, we looked at how we can draw distributional plots using Seaborn library.</w:t>
      </w:r>
      <w:r>
        <w:rPr>
          <w:b/>
        </w:rPr>
        <w:t xml:space="preserve">  </w:t>
      </w:r>
    </w:p>
    <w:p w14:paraId="07E3CEE0" w14:textId="77777777" w:rsidR="00D060FA" w:rsidRDefault="004B79AA">
      <w:pPr>
        <w:spacing w:after="276"/>
        <w:ind w:left="360" w:right="0" w:firstLine="0"/>
        <w:jc w:val="left"/>
      </w:pPr>
      <w:r>
        <w:rPr>
          <w:b/>
        </w:rPr>
        <w:t xml:space="preserve"> </w:t>
      </w:r>
    </w:p>
    <w:p w14:paraId="49842557" w14:textId="77777777" w:rsidR="00D060FA" w:rsidRDefault="004B79AA">
      <w:pPr>
        <w:spacing w:after="311"/>
        <w:ind w:left="365" w:right="0"/>
        <w:jc w:val="left"/>
      </w:pPr>
      <w:r>
        <w:rPr>
          <w:b/>
        </w:rPr>
        <w:t xml:space="preserve">Questions: </w:t>
      </w:r>
    </w:p>
    <w:p w14:paraId="6D995CC2" w14:textId="77777777" w:rsidR="00D060FA" w:rsidRDefault="004B79AA">
      <w:pPr>
        <w:numPr>
          <w:ilvl w:val="0"/>
          <w:numId w:val="4"/>
        </w:numPr>
        <w:spacing w:after="153"/>
        <w:ind w:right="0" w:hanging="360"/>
        <w:jc w:val="left"/>
      </w:pPr>
      <w:r>
        <w:rPr>
          <w:rFonts w:ascii="Roboto" w:eastAsia="Roboto" w:hAnsi="Roboto" w:cs="Roboto"/>
          <w:b/>
        </w:rPr>
        <w:t>What is Data visualization</w:t>
      </w:r>
      <w:r>
        <w:rPr>
          <w:b/>
        </w:rPr>
        <w:t xml:space="preserve">? </w:t>
      </w:r>
    </w:p>
    <w:p w14:paraId="2F887CBB" w14:textId="77777777" w:rsidR="00D060FA" w:rsidRDefault="004B79AA">
      <w:pPr>
        <w:numPr>
          <w:ilvl w:val="0"/>
          <w:numId w:val="4"/>
        </w:numPr>
        <w:spacing w:after="153"/>
        <w:ind w:right="0" w:hanging="360"/>
        <w:jc w:val="left"/>
      </w:pPr>
      <w:r>
        <w:rPr>
          <w:rFonts w:ascii="Roboto" w:eastAsia="Roboto" w:hAnsi="Roboto" w:cs="Roboto"/>
          <w:b/>
        </w:rPr>
        <w:t>What is Histogram?</w:t>
      </w:r>
      <w:r>
        <w:rPr>
          <w:b/>
        </w:rPr>
        <w:t xml:space="preserve"> </w:t>
      </w:r>
    </w:p>
    <w:p w14:paraId="2225EE53" w14:textId="77777777" w:rsidR="00D060FA" w:rsidRDefault="004B79AA">
      <w:pPr>
        <w:numPr>
          <w:ilvl w:val="0"/>
          <w:numId w:val="4"/>
        </w:numPr>
        <w:spacing w:after="153"/>
        <w:ind w:right="0" w:hanging="360"/>
        <w:jc w:val="left"/>
      </w:pPr>
      <w:r>
        <w:rPr>
          <w:rFonts w:ascii="Roboto" w:eastAsia="Roboto" w:hAnsi="Roboto" w:cs="Roboto"/>
          <w:b/>
        </w:rPr>
        <w:t xml:space="preserve">What is the </w:t>
      </w:r>
      <w:r>
        <w:rPr>
          <w:rFonts w:ascii="Roboto" w:eastAsia="Roboto" w:hAnsi="Roboto" w:cs="Roboto"/>
          <w:b/>
        </w:rPr>
        <w:t>difference between a bar plot and a histogram?</w:t>
      </w:r>
      <w:r>
        <w:rPr>
          <w:b/>
        </w:rPr>
        <w:t xml:space="preserve"> </w:t>
      </w:r>
    </w:p>
    <w:sectPr w:rsidR="00D060FA">
      <w:pgSz w:w="11906" w:h="16838"/>
      <w:pgMar w:top="1455" w:right="884" w:bottom="157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7CD"/>
    <w:multiLevelType w:val="hybridMultilevel"/>
    <w:tmpl w:val="3932A1C6"/>
    <w:lvl w:ilvl="0" w:tplc="A45ABE08">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E6CEBE">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89AE4">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F88B66">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FCE3A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2C63BC">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E44389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126E20">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562B10">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1957D6"/>
    <w:multiLevelType w:val="hybridMultilevel"/>
    <w:tmpl w:val="E1B6A602"/>
    <w:lvl w:ilvl="0" w:tplc="3A86965E">
      <w:start w:val="1"/>
      <w:numFmt w:val="decimal"/>
      <w:lvlText w:val="%1."/>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C8E44">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7A8DAC">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6B37C">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984134">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9AC3B4">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C4E1C">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4A96E8">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6471B8">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2D42FD"/>
    <w:multiLevelType w:val="hybridMultilevel"/>
    <w:tmpl w:val="611E3A0A"/>
    <w:lvl w:ilvl="0" w:tplc="F05EE940">
      <w:start w:val="1"/>
      <w:numFmt w:val="decimal"/>
      <w:lvlText w:val="%1."/>
      <w:lvlJc w:val="left"/>
      <w:pPr>
        <w:ind w:left="36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1" w:tplc="E61ECCD8">
      <w:start w:val="1"/>
      <w:numFmt w:val="lowerLetter"/>
      <w:lvlText w:val="%2"/>
      <w:lvlJc w:val="left"/>
      <w:pPr>
        <w:ind w:left="108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2" w:tplc="34088248">
      <w:start w:val="1"/>
      <w:numFmt w:val="lowerRoman"/>
      <w:lvlText w:val="%3"/>
      <w:lvlJc w:val="left"/>
      <w:pPr>
        <w:ind w:left="180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3" w:tplc="8DF8D600">
      <w:start w:val="1"/>
      <w:numFmt w:val="decimal"/>
      <w:lvlText w:val="%4"/>
      <w:lvlJc w:val="left"/>
      <w:pPr>
        <w:ind w:left="252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4" w:tplc="3D600866">
      <w:start w:val="1"/>
      <w:numFmt w:val="lowerLetter"/>
      <w:lvlText w:val="%5"/>
      <w:lvlJc w:val="left"/>
      <w:pPr>
        <w:ind w:left="324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5" w:tplc="874A92EA">
      <w:start w:val="1"/>
      <w:numFmt w:val="lowerRoman"/>
      <w:lvlText w:val="%6"/>
      <w:lvlJc w:val="left"/>
      <w:pPr>
        <w:ind w:left="396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6" w:tplc="95A66860">
      <w:start w:val="1"/>
      <w:numFmt w:val="decimal"/>
      <w:lvlText w:val="%7"/>
      <w:lvlJc w:val="left"/>
      <w:pPr>
        <w:ind w:left="468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7" w:tplc="98EC30C4">
      <w:start w:val="1"/>
      <w:numFmt w:val="lowerLetter"/>
      <w:lvlText w:val="%8"/>
      <w:lvlJc w:val="left"/>
      <w:pPr>
        <w:ind w:left="540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lvl w:ilvl="8" w:tplc="347A95AE">
      <w:start w:val="1"/>
      <w:numFmt w:val="lowerRoman"/>
      <w:lvlText w:val="%9"/>
      <w:lvlJc w:val="left"/>
      <w:pPr>
        <w:ind w:left="6120"/>
      </w:pPr>
      <w:rPr>
        <w:rFonts w:ascii="Times New Roman" w:eastAsia="Times New Roman" w:hAnsi="Times New Roman" w:cs="Times New Roman"/>
        <w:b/>
        <w:bCs/>
        <w:i w:val="0"/>
        <w:strike w:val="0"/>
        <w:dstrike w:val="0"/>
        <w:color w:val="171717"/>
        <w:sz w:val="24"/>
        <w:szCs w:val="24"/>
        <w:u w:val="none" w:color="000000"/>
        <w:bdr w:val="none" w:sz="0" w:space="0" w:color="auto"/>
        <w:shd w:val="clear" w:color="auto" w:fill="auto"/>
        <w:vertAlign w:val="baseline"/>
      </w:rPr>
    </w:lvl>
  </w:abstractNum>
  <w:abstractNum w:abstractNumId="3" w15:restartNumberingAfterBreak="0">
    <w:nsid w:val="52E26A47"/>
    <w:multiLevelType w:val="hybridMultilevel"/>
    <w:tmpl w:val="0082F980"/>
    <w:lvl w:ilvl="0" w:tplc="3BF827D2">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4008F2">
      <w:start w:val="1"/>
      <w:numFmt w:val="lowerLetter"/>
      <w:lvlText w:val="%2"/>
      <w:lvlJc w:val="left"/>
      <w:pPr>
        <w:ind w:left="14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F2ACE0">
      <w:start w:val="1"/>
      <w:numFmt w:val="lowerRoman"/>
      <w:lvlText w:val="%3"/>
      <w:lvlJc w:val="left"/>
      <w:pPr>
        <w:ind w:left="21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F4F8CA">
      <w:start w:val="1"/>
      <w:numFmt w:val="decimal"/>
      <w:lvlText w:val="%4"/>
      <w:lvlJc w:val="left"/>
      <w:pPr>
        <w:ind w:left="28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D2836A">
      <w:start w:val="1"/>
      <w:numFmt w:val="lowerLetter"/>
      <w:lvlText w:val="%5"/>
      <w:lvlJc w:val="left"/>
      <w:pPr>
        <w:ind w:left="36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0AA6F4">
      <w:start w:val="1"/>
      <w:numFmt w:val="lowerRoman"/>
      <w:lvlText w:val="%6"/>
      <w:lvlJc w:val="left"/>
      <w:pPr>
        <w:ind w:left="43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0C683A">
      <w:start w:val="1"/>
      <w:numFmt w:val="decimal"/>
      <w:lvlText w:val="%7"/>
      <w:lvlJc w:val="left"/>
      <w:pPr>
        <w:ind w:left="50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F4F8BA">
      <w:start w:val="1"/>
      <w:numFmt w:val="lowerLetter"/>
      <w:lvlText w:val="%8"/>
      <w:lvlJc w:val="left"/>
      <w:pPr>
        <w:ind w:left="57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9505C76">
      <w:start w:val="1"/>
      <w:numFmt w:val="lowerRoman"/>
      <w:lvlText w:val="%9"/>
      <w:lvlJc w:val="left"/>
      <w:pPr>
        <w:ind w:left="64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FA"/>
    <w:rsid w:val="004B79AA"/>
    <w:rsid w:val="00B723CA"/>
    <w:rsid w:val="00C51BBB"/>
    <w:rsid w:val="00CF0AB6"/>
    <w:rsid w:val="00D060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39E9"/>
  <w15:docId w15:val="{8233AA93-A191-4750-8517-9EE640B3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370" w:right="38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6AAF-16FB-4082-8FF8-292C2A95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Pawar</dc:creator>
  <cp:keywords/>
  <cp:lastModifiedBy>Pratik sangale</cp:lastModifiedBy>
  <cp:revision>2</cp:revision>
  <dcterms:created xsi:type="dcterms:W3CDTF">2022-03-22T17:10:00Z</dcterms:created>
  <dcterms:modified xsi:type="dcterms:W3CDTF">2022-03-22T17:10:00Z</dcterms:modified>
</cp:coreProperties>
</file>