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(~11 pp.)</w:t>
      </w:r>
    </w:p>
    <w:p>
      <w:r>
        <w:t>4. Community Detection and Summarisation  (~10 pp.)</w:t>
      </w:r>
    </w:p>
    <w:p>
      <w:r>
        <w:t>5. Local versus Global Search  (~11 pp.)</w:t>
      </w:r>
    </w:p>
    <w:p>
      <w:r>
        <w:t>6. Graph + Vector Hybrid Retrieval  (~10 pp.)</w:t>
      </w:r>
    </w:p>
    <w:p>
      <w:r>
        <w:t>7. Query Routing in GraphRAG  (~10 pp.)</w:t>
      </w:r>
    </w:p>
    <w:p>
      <w:r>
        <w:t>8. Multi-Hop Reasoning over Graphs  (~11 pp.)</w:t>
      </w:r>
    </w:p>
    <w:p>
      <w:r>
        <w:t>9. Evaluation of GraphRAG  (~10 pp.)</w:t>
      </w:r>
    </w:p>
    <w:p>
      <w:r>
        <w:t>10. Cost and Indexing Trade-offs  (~10 pp.)</w:t>
      </w:r>
    </w:p>
    <w:p>
      <w:r>
        <w:t>11. Incremental Graph Updates  (~11 pp.)</w:t>
      </w:r>
    </w:p>
    <w:p>
      <w:r>
        <w:t>12. Operating GraphRAG  (~10 pp.)</w:t>
      </w:r>
    </w:p>
    <w:p>
      <w:r>
        <w:t>13. Security and Provenance  (~10 pp.)</w:t>
      </w:r>
    </w:p>
    <w:p>
      <w:r>
        <w:t>14. The GraphRAG Reference Architecture  (~11 pp.)</w:t>
      </w:r>
    </w:p>
    <w:p>
      <w:r>
        <w:t>15. Putting It Together: A Reference Implementation  (~10 pp.)</w:t>
      </w:r>
    </w:p>
    <w:p>
      <w:r>
        <w:t>16. Hands-On Lab: Building an End-to-End GraphRAG System  (~10 pp.)</w:t>
      </w:r>
    </w:p>
    <w:p>
      <w:r>
        <w:t>17. Case Study: Research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3"/>
      </w:pPr>
      <w:r>
        <w:t>Figure 2. Security Architecture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Limits of Vector-Only 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Limits of Vector-Only 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Limits of Vector-Only 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“Limits of Vector-Only RAG”?</w:t>
      </w:r>
    </w:p>
    <w:p>
      <w:pPr>
        <w:pStyle w:val="ListBullet"/>
      </w:pPr>
      <w:r>
        <w:t>A. It is only relevant to academic research, not production.</w:t>
      </w:r>
    </w:p>
    <w:p>
      <w:pPr>
        <w:pStyle w:val="ListBullet"/>
      </w:pPr>
      <w:r>
        <w:t>B. It eliminates the need for any evaluation or monitoring.</w:t>
      </w:r>
    </w:p>
    <w:p>
      <w:pPr>
        <w:pStyle w:val="ListBullet"/>
      </w:pPr>
      <w:r>
        <w:t>C. Why local similarity fails on global, multi-hop and aggregative questions.</w:t>
      </w:r>
    </w:p>
    <w:p>
      <w:pPr>
        <w:pStyle w:val="ListBullet"/>
      </w:pPr>
      <w:r>
        <w:t>D. It makes the system slower but has no other effect.</w:t>
      </w:r>
    </w:p>
    <w:p>
      <w:r>
        <w:rPr>
          <w:b/>
        </w:rPr>
        <w:t>Answer: C. Limits of Vector-Only RAG: Why local similarity fails on global, multi-hop and aggregative questions.</w:t>
      </w:r>
    </w:p>
    <w:p>
      <w:r>
        <w:t>2. Which of the following is a recommended best practice when working with GraphRAG?</w:t>
      </w:r>
    </w:p>
    <w:p>
      <w:pPr>
        <w:pStyle w:val="ListBullet"/>
      </w:pPr>
      <w:r>
        <w:t>A. Skipping entity resolution and fragmenting the graph.</w:t>
      </w:r>
    </w:p>
    <w:p>
      <w:pPr>
        <w:pStyle w:val="ListBullet"/>
      </w:pPr>
      <w:r>
        <w:t>B. It is only relevant to academic research, not production.</w:t>
      </w:r>
    </w:p>
    <w:p>
      <w:pPr>
        <w:pStyle w:val="ListBullet"/>
      </w:pPr>
      <w:r>
        <w:t>C. Stale graphs after corpus updates.</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Unbounded extraction cost on huge corpora.</w:t>
      </w:r>
    </w:p>
    <w:p>
      <w:pPr>
        <w:pStyle w:val="ListBullet"/>
      </w:pPr>
      <w:r>
        <w:t>C. It makes the system slower but has no other effect.</w:t>
      </w:r>
    </w:p>
    <w:p>
      <w:pPr>
        <w:pStyle w:val="ListBullet"/>
      </w:pPr>
      <w:r>
        <w:t>D. It guarantees deterministic output regardless of input.</w:t>
      </w:r>
    </w:p>
    <w:p>
      <w:r>
        <w:rPr>
          <w:b/>
        </w:rPr>
        <w:t>Answer: B. Pitfall to avoid: Unbounded extraction cost on huge corpora.</w:t>
      </w:r>
    </w:p>
    <w:p>
      <w:r>
        <w:t>4. Walk through how you would design Limits of Vector-Only RAG for an enterprise GraphRAG workload.</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Knowledge Graph Construction from Text concerns lLM-driven entity and relationship extraction and schema design.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Knowledge Graph Construction from Text refers to lLM-driven entity and relationship extraction and schema design.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Getting this right early prevents expensive rework once a GraphRAG system reaches scale.</w:t>
      </w:r>
    </w:p>
    <w:p>
      <w:r>
        <w:t>Knowledge Graph Construction from Text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Knowledge Graph Construction from Text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knowledge graph construction from text.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knowledge graph construction from text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Knowledge Graph Construction from Text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 Security Architecture - Knowledge Graph Construction from Text (svg)</w:t>
      </w:r>
    </w:p>
    <w:p>
      <w:r>
        <w:rPr>
          <w:rFonts w:ascii="Consolas" w:hAnsi="Consolas"/>
          <w:sz w:val="16"/>
        </w:rPr>
        <w:t>&lt;svg xmlns="http://www.w3.org/2000/svg" width="840" height="460" data-tpl="matrix"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id="bn4eb025e" x1="0" y1="0" x2="1" y2="0"&gt;&lt;stop offset="0" stop-color="#8b5cf6"/&gt;&lt;stop offset="1" stop-color="#a78bfa"/&gt;&lt;/linearGradient&gt;&lt;/defs&gt;&lt;rect width="840" height="460" rx="14" fill="#ffffff"/&gt;&lt;rect x="0" y="0" width="840" height="48" rx="14" fill="url(#bn4eb025e)"/&gt;&lt;rect x="0" y="32" width="840" height="16" fill="url(#bn4eb025e)"/&gt;&lt;text x="420" y="25" text-anchor="middle" font-size="14.5" font-weight="700" fill="#ffffff" dominant-baseline="middle"&gt;Security Architecture - Knowledge Graph Construction from Text&lt;/text&gt;&lt;rect x="273" y="97" width="144" height="144" rx="12" fill="#8b5cf6"/&gt;&lt;text x="345" y="162" text-anchor="middle" font-size="12" font-weight="600" fill="#fff" dominant-baseline="middle"&gt;Query Routing in&lt;/text&gt;&lt;text x="345" y="176" text-anchor="middle" font-size="12" font-weight="600" fill="#fff" dominant-baseline="middle"&gt;GraphRAG&lt;/text&gt;&lt;rect x="423" y="97" width="144" height="144" rx="12" fill="#a78bfa"/&gt;&lt;text x="495" y="155" text-anchor="middle" font-size="12" font-weight="600" fill="#fff" dominant-baseline="middle"&gt;Multi-Hop&lt;/text&gt;&lt;text x="495" y="169" text-anchor="middle" font-size="12" font-weight="600" fill="#fff" dominant-baseline="middle"&gt;Reasoning over&lt;/text&gt;&lt;text x="495" y="183" text-anchor="middle" font-size="12" font-weight="600" fill="#fff" dominant-baseline="middle"&gt;Graphs&lt;/text&gt;&lt;rect x="273" y="247" width="144" height="144" rx="12" fill="#c4b5fd"/&gt;&lt;text x="345" y="312" text-anchor="middle" font-size="12" font-weight="600" fill="#fff" dominant-baseline="middle"&gt;Evaluation of&lt;/text&gt;&lt;text x="345" y="326" text-anchor="middle" font-size="12" font-weight="600" fill="#fff" dominant-baseline="middle"&gt;GraphRAG&lt;/text&gt;&lt;rect x="423" y="247" width="144" height="144" rx="12" fill="#4338ca"/&gt;&lt;text x="495" y="305" text-anchor="middle" font-size="12" font-weight="600" fill="#fff" dominant-baseline="middle"&gt;Cost and&lt;/text&gt;&lt;text x="495" y="319" text-anchor="middle" font-size="12" font-weight="600" fill="#fff" dominant-baseline="middle"&gt;Indexing&lt;/text&gt;&lt;text x="495" y="333" text-anchor="middle" font-size="12" font-weight="600" fill="#fff" dominant-baseline="middle"&gt;Trade-offs&lt;/text&gt;&lt;text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Security Architecture&lt;/text&gt;&lt;/svg&gt;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Knowledge Graph Construction from Text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Knowledge Graph Construction from Text component</w:t>
      </w:r>
    </w:p>
    <w:p>
      <w:r>
        <w:rPr>
          <w:rFonts w:ascii="Consolas" w:hAnsi="Consolas"/>
          <w:sz w:val="16"/>
        </w:rPr>
        <w:t>from __future__ import annotations</w:t>
        <w:br/>
        <w:br/>
        <w:t>from dataclasses import dataclass, field</w:t>
        <w:br/>
        <w:t>from typing import Any</w:t>
        <w:br/>
        <w:br/>
        <w:br/>
        <w:t>@dataclass(slots=True)</w:t>
        <w:br/>
        <w:t>class KnowledgeGraphConstructionConfig:</w:t>
        <w:br/>
        <w:t xml:space="preserve">    """Configuration for the Knowledge Graph Construction from Text component in a GraphRAG system."""</w:t>
        <w:br/>
        <w:br/>
        <w:t xml:space="preserve">    name: str</w:t>
        <w:br/>
        <w:t xml:space="preserve">    timeout_s: float = 30.0</w:t>
        <w:br/>
        <w:t xml:space="preserve">    max_retries: int = 3</w:t>
        <w:br/>
        <w:t xml:space="preserve">    options: dict[str, Any] = field(default_factory=dict)</w:t>
        <w:br/>
        <w:br/>
        <w:br/>
        <w:t>class KnowledgeGraphConstruction:</w:t>
        <w:br/>
        <w:t xml:space="preserve">    """A minimal, production-shaped implementation of Knowledge Graph Construction from Text."""</w:t>
        <w:br/>
        <w:br/>
        <w:t xml:space="preserve">    def __init__(self, config: KnowledgeGraphConstructionConfig)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RuntimeError(f"KnowledgeGraphConstruction failed after retries") from last_error</w:t>
        <w:br/>
        <w:br/>
        <w:t xml:space="preserve">    def _process(self, payload: dict[str, Any]) -&gt; dict[str, Any]:</w:t>
        <w:br/>
        <w:t xml:space="preserve">        # Domain-specific logic for Knowledge Graph Construction from Text goes here.</w:t>
        <w:br/>
        <w:t xml:space="preserve">        return {"status": "ok", "input_keys": sorted(payload), "calls": self._calls}</w:t>
        <w:br/>
      </w:r>
    </w:p>
    <w:p>
      <w:pPr>
        <w:pStyle w:val="Heading2"/>
      </w:pPr>
      <w:r>
        <w:t>Review Questions</w:t>
      </w:r>
    </w:p>
    <w:p>
      <w:r>
        <w:t>1. In the context of GraphRAG, which statement best describes “Knowledge Graph Construction from Text”?</w:t>
      </w:r>
    </w:p>
    <w:p>
      <w:pPr>
        <w:pStyle w:val="ListBullet"/>
      </w:pPr>
      <w:r>
        <w:t>A. It makes the system slower but has no other effect.</w:t>
      </w:r>
    </w:p>
    <w:p>
      <w:pPr>
        <w:pStyle w:val="ListBullet"/>
      </w:pPr>
      <w:r>
        <w:t>B. It applies exclusively to image data.</w:t>
      </w:r>
    </w:p>
    <w:p>
      <w:pPr>
        <w:pStyle w:val="ListBullet"/>
      </w:pPr>
      <w:r>
        <w:t>C. LLM-driven entity and relationship extraction and schema design.</w:t>
      </w:r>
    </w:p>
    <w:p>
      <w:pPr>
        <w:pStyle w:val="ListBullet"/>
      </w:pPr>
      <w:r>
        <w:t>D. It guarantees deterministic output regardless of input.</w:t>
      </w:r>
    </w:p>
    <w:p>
      <w:r>
        <w:rPr>
          <w:b/>
        </w:rPr>
        <w:t>Answer: C. Knowledge Graph Construction from Text: LLM-driven entity and relationship extraction and schema design.</w:t>
      </w:r>
    </w:p>
    <w:p>
      <w:r>
        <w:t>2. Which of the following is a recommended best practice when working with GraphRAG?</w:t>
      </w:r>
    </w:p>
    <w:p>
      <w:pPr>
        <w:pStyle w:val="ListBullet"/>
      </w:pPr>
      <w:r>
        <w:t>A. It removes all security and governance requirements.</w:t>
      </w:r>
    </w:p>
    <w:p>
      <w:pPr>
        <w:pStyle w:val="ListBullet"/>
      </w:pPr>
      <w:r>
        <w:t>B. It eliminates the need for any evaluation or monitoring.</w:t>
      </w:r>
    </w:p>
    <w:p>
      <w:pPr>
        <w:pStyle w:val="ListBullet"/>
      </w:pPr>
      <w:r>
        <w:t>C. Applying GraphRAG where simple RAG suffices, inflating cost.</w:t>
      </w:r>
    </w:p>
    <w:p>
      <w:pPr>
        <w:pStyle w:val="ListBullet"/>
      </w:pPr>
      <w:r>
        <w:t>D. Cache community summaries to amortise extraction cost.</w:t>
      </w:r>
    </w:p>
    <w:p>
      <w:r>
        <w:rPr>
          <w:b/>
        </w:rPr>
        <w:t>Answer: D. Best practice: Cache community summaries to amortise extraction cost.</w:t>
      </w:r>
    </w:p>
    <w:p>
      <w:r>
        <w:t>3. Which of the following is a common pitfall to avoid in GraphRAG?</w:t>
      </w:r>
    </w:p>
    <w:p>
      <w:pPr>
        <w:pStyle w:val="ListBullet"/>
      </w:pPr>
      <w:r>
        <w:t>A. It applies exclusively to image data.</w:t>
      </w:r>
    </w:p>
    <w:p>
      <w:pPr>
        <w:pStyle w:val="ListBullet"/>
      </w:pPr>
      <w:r>
        <w:t>B. Cache community summaries to amortise extraction cost.</w:t>
      </w:r>
    </w:p>
    <w:p>
      <w:pPr>
        <w:pStyle w:val="ListBullet"/>
      </w:pPr>
      <w:r>
        <w:t>C. Stale graphs after corpus updates.</w:t>
      </w:r>
    </w:p>
    <w:p>
      <w:pPr>
        <w:pStyle w:val="ListBullet"/>
      </w:pPr>
      <w:r>
        <w:t>D. Route global questions to community summaries, not raw chunks.</w:t>
      </w:r>
    </w:p>
    <w:p>
      <w:r>
        <w:rPr>
          <w:b/>
        </w:rPr>
        <w:t>Answer: C. Pitfall to avoid: Stale graphs after corpus updates.</w:t>
      </w:r>
    </w:p>
    <w:p>
      <w:r>
        <w:t>4. Walk through how you would design Knowledge Graph Construction from Text for an enterprise GraphRAG workload.</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Entity Resolution and Deduplication is best understood as merging coreferent entities into a clean graph.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Entity Resolution and Deduplication refers to merging coreferent entities into a clean graph.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Getting this right early prevents expensive rework once a GraphRAG system reaches scale.</w:t>
      </w:r>
    </w:p>
    <w:p>
      <w:r>
        <w:t>Entity Resolution and Deduplication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Resolution and Deduplication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entity resolution and deduplication.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resolution and deduplication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Entity Resolution and Deduplication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3"/>
      </w:pPr>
      <w:r>
        <w:t>Figure 5. Application Flow - Entity Resolution and Deduplication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Entity Resolution and Deduplication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Entity Resolution and Deduplication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“Entity Resolution and Deduplication”?</w:t>
      </w:r>
    </w:p>
    <w:p>
      <w:pPr>
        <w:pStyle w:val="ListBullet"/>
      </w:pPr>
      <w:r>
        <w:t>A. It makes the system slower but has no other effect.</w:t>
      </w:r>
    </w:p>
    <w:p>
      <w:pPr>
        <w:pStyle w:val="ListBullet"/>
      </w:pPr>
      <w:r>
        <w:t>B. Merging coreferent entities into a clean graph.</w:t>
      </w:r>
    </w:p>
    <w:p>
      <w:pPr>
        <w:pStyle w:val="ListBullet"/>
      </w:pPr>
      <w:r>
        <w:t>C. It is only relevant to academic research, not production.</w:t>
      </w:r>
    </w:p>
    <w:p>
      <w:pPr>
        <w:pStyle w:val="ListBullet"/>
      </w:pPr>
      <w:r>
        <w:t>D. It guarantees deterministic output regardless of input.</w:t>
      </w:r>
    </w:p>
    <w:p>
      <w:r>
        <w:rPr>
          <w:b/>
        </w:rPr>
        <w:t>Answer: B. Entity Resolution and Deduplication: Merging coreferent entities into a clean graph.</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It applies exclusively to image data.</w:t>
      </w:r>
    </w:p>
    <w:p>
      <w:pPr>
        <w:pStyle w:val="ListBullet"/>
      </w:pPr>
      <w:r>
        <w:t>D. Stale graphs after corpus updates.</w:t>
      </w:r>
    </w:p>
    <w:p>
      <w:r>
        <w:rPr>
          <w:b/>
        </w:rPr>
        <w:t>Answer: A. Best practice: Cache community summaries to amortise extraction cost.</w:t>
      </w:r>
    </w:p>
    <w:p>
      <w:r>
        <w:t>3. Which of the following is a common pitfall to avoid in GraphRAG?</w:t>
      </w:r>
    </w:p>
    <w:p>
      <w:pPr>
        <w:pStyle w:val="ListBullet"/>
      </w:pPr>
      <w:r>
        <w:t>A. It applies exclusively to image data.</w:t>
      </w:r>
    </w:p>
    <w:p>
      <w:pPr>
        <w:pStyle w:val="ListBullet"/>
      </w:pPr>
      <w:r>
        <w:t>B. It removes all security and governance requirements.</w:t>
      </w:r>
    </w:p>
    <w:p>
      <w:pPr>
        <w:pStyle w:val="ListBullet"/>
      </w:pPr>
      <w:r>
        <w:t>C. Applying GraphRAG where simple RAG suffices, inflating cost.</w:t>
      </w:r>
    </w:p>
    <w:p>
      <w:pPr>
        <w:pStyle w:val="ListBullet"/>
      </w:pPr>
      <w:r>
        <w:t>D. Cache community summaries to amortise extraction cost.</w:t>
      </w:r>
    </w:p>
    <w:p>
      <w:r>
        <w:rPr>
          <w:b/>
        </w:rPr>
        <w:t>Answer: C. Pitfall to avoid: Applying GraphRAG where simple RAG suffices, inflating cost.</w:t>
      </w:r>
    </w:p>
    <w:p>
      <w:r>
        <w:t>4. Walk through how you would design Entity Resolution and Deduplication for an enterprise GraphRAG workload.</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Community Detection and Summarisation addresses hierarchical clustering (e.g. Leiden) and map-reduce summaries. Understanding this matters because GraphRAG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Community Detection and Summarisation as hierarchical clustering (e.g. Leiden) and map-reduce summaries.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Getting this right early prevents expensive rework once a GraphRAG system reaches scale.</w:t>
      </w:r>
    </w:p>
    <w:p>
      <w:r>
        <w:t>Community Detection and Summarisation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Community Detection and Summarisation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community detection and summarisation.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Community Detection and Summarisation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6. Application Flow - Community Detection and Summarisation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Community Detection and Summarisation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Community Detection and Summarisation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“Community Detection and Summarisation”?</w:t>
      </w:r>
    </w:p>
    <w:p>
      <w:pPr>
        <w:pStyle w:val="ListBullet"/>
      </w:pPr>
      <w:r>
        <w:t>A. It guarantees deterministic output regardless of input.</w:t>
      </w:r>
    </w:p>
    <w:p>
      <w:pPr>
        <w:pStyle w:val="ListBullet"/>
      </w:pPr>
      <w:r>
        <w:t>B. Hierarchical clustering (e.g. Leiden) and map-reduce summaries.</w:t>
      </w:r>
    </w:p>
    <w:p>
      <w:pPr>
        <w:pStyle w:val="ListBullet"/>
      </w:pPr>
      <w:r>
        <w:t>C. It applies exclusively to image data.</w:t>
      </w:r>
    </w:p>
    <w:p>
      <w:pPr>
        <w:pStyle w:val="ListBullet"/>
      </w:pPr>
      <w:r>
        <w:t>D. It makes the system slower but has no other effect.</w:t>
      </w:r>
    </w:p>
    <w:p>
      <w:r>
        <w:rPr>
          <w:b/>
        </w:rPr>
        <w:t>Answer: B. Community Detection and Summarisation: Hierarchical clustering (e.g. Leiden) and map-reduce summaries.</w:t>
      </w:r>
    </w:p>
    <w:p>
      <w:r>
        <w:t>2. Which of the following is a recommended best practice when working with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Best practice: Invest in entity resolution; graph quality dominates answer quality.</w:t>
      </w:r>
    </w:p>
    <w:p>
      <w:r>
        <w:t>3. Which of the following is a common pitfall to avoid in GraphRAG?</w:t>
      </w:r>
    </w:p>
    <w:p>
      <w:pPr>
        <w:pStyle w:val="ListBullet"/>
      </w:pPr>
      <w:r>
        <w:t>A. Route global questions to community summaries, not raw chunks.</w:t>
      </w:r>
    </w:p>
    <w:p>
      <w:pPr>
        <w:pStyle w:val="ListBullet"/>
      </w:pPr>
      <w:r>
        <w:t>B. Unbounded extraction cost on huge corpora.</w:t>
      </w:r>
    </w:p>
    <w:p>
      <w:pPr>
        <w:pStyle w:val="ListBullet"/>
      </w:pPr>
      <w:r>
        <w:t>C. Cache community summaries to amortise extraction cost.</w:t>
      </w:r>
    </w:p>
    <w:p>
      <w:pPr>
        <w:pStyle w:val="ListBullet"/>
      </w:pPr>
      <w:r>
        <w:t>D. It removes all security and governance requirements.</w:t>
      </w:r>
    </w:p>
    <w:p>
      <w:r>
        <w:rPr>
          <w:b/>
        </w:rPr>
        <w:t>Answer: B. Pitfall to avoid: Unbounded extraction cost on huge corpora.</w:t>
      </w:r>
    </w:p>
    <w:p>
      <w:r>
        <w:t>4. How would you test and monitor Community Detection and Summarisation in production?</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Local versus Global Search addresses entity-centric retrieval versus community-level synthesis. Understanding this matters because GraphRAG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Local versus Global Search concerns entity-centric retrieval versus community-level synthesis.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Neglecting it is one of the most common reasons GraphRAG initiatives stall in production.</w:t>
      </w:r>
    </w:p>
    <w:p>
      <w:r>
        <w:t>Local versus Global Search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Local versus Global Search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local versus global search.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local versus global search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Local versus Global Search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Knowledge Graph - Local versus Global Search (mermaid)</w:t>
      </w:r>
    </w:p>
    <w:p>
      <w:r>
        <w:rPr>
          <w:rFonts w:ascii="Consolas" w:hAnsi="Consolas"/>
          <w:sz w:val="16"/>
        </w:rPr>
        <w:t>graph LR</w:t>
        <w:br/>
        <w:t xml:space="preserve">  D(("GraphRAG"))</w:t>
        <w:br/>
        <w:t xml:space="preserve">  D --- C0[Limits of Vector-Only…]</w:t>
        <w:br/>
        <w:t xml:space="preserve">  D --- C1[Knowledge Graph Const…]</w:t>
        <w:br/>
        <w:t xml:space="preserve">  D --- C2[Entity Resolution and…]</w:t>
        <w:br/>
        <w:t xml:space="preserve">  D --- C3[Community Detection a…]</w:t>
        <w:br/>
        <w:t xml:space="preserve">  D --- C4[Local versus Global S…]</w:t>
        <w:br/>
        <w:t xml:space="preserve">  C0 --- C1</w:t>
        <w:br/>
        <w:t xml:space="preserve">  C1 --- C2</w:t>
      </w:r>
    </w:p>
    <w:p>
      <w:r>
        <w:rPr>
          <w:i/>
        </w:rPr>
        <w:t>Figure: Knowledge Graph view for GraphRAG. This diagram illustrates the principal components and their interactions as discussed in the surrounding section.</w:t>
      </w:r>
    </w:p>
    <w:p>
      <w:pPr>
        <w:pStyle w:val="Heading3"/>
      </w:pPr>
      <w:r>
        <w:t>Figure 8. Architecture - Local versus Global Search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Local versus Global Search"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Local versus Global Search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Local versus Global Search component</w:t>
      </w:r>
    </w:p>
    <w:p>
      <w:r>
        <w:rPr>
          <w:rFonts w:ascii="Consolas" w:hAnsi="Consolas"/>
          <w:sz w:val="16"/>
        </w:rPr>
        <w:t>from __future__ import annotations</w:t>
        <w:br/>
        <w:br/>
        <w:t>from dataclasses import dataclass, field</w:t>
        <w:br/>
        <w:t>from typing import Any</w:t>
        <w:br/>
        <w:br/>
        <w:br/>
        <w:t>@dataclass(slots=True)</w:t>
        <w:br/>
        <w:t>class LocalVersusGlobalConfig:</w:t>
        <w:br/>
        <w:t xml:space="preserve">    """Configuration for the Local versus Global Search component in a GraphRAG system."""</w:t>
        <w:br/>
        <w:br/>
        <w:t xml:space="preserve">    name: str</w:t>
        <w:br/>
        <w:t xml:space="preserve">    timeout_s: float = 30.0</w:t>
        <w:br/>
        <w:t xml:space="preserve">    max_retries: int = 3</w:t>
        <w:br/>
        <w:t xml:space="preserve">    options: dict[str, Any] = field(default_factory=dict)</w:t>
        <w:br/>
        <w:br/>
        <w:br/>
        <w:t>class LocalVersusGlobal:</w:t>
        <w:br/>
        <w:t xml:space="preserve">    """A minimal, production-shaped implementation of Local versus Global Search."""</w:t>
        <w:br/>
        <w:br/>
        <w:t xml:space="preserve">    def __init__(self, config: LocalVersusGlobalConfig)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RuntimeError(f"LocalVersusGlobal failed after retries") from last_error</w:t>
        <w:br/>
        <w:br/>
        <w:t xml:space="preserve">    def _process(self, payload: dict[str, Any]) -&gt; dict[str, Any]:</w:t>
        <w:br/>
        <w:t xml:space="preserve">        # Domain-specific logic for Local versus Global Search goes here.</w:t>
        <w:br/>
        <w:t xml:space="preserve">        return {"status": "ok", "input_keys": sorted(payload), "calls": self._calls}</w:t>
        <w:br/>
      </w:r>
    </w:p>
    <w:p>
      <w:pPr>
        <w:pStyle w:val="Heading2"/>
      </w:pPr>
      <w:r>
        <w:t>Review Questions</w:t>
      </w:r>
    </w:p>
    <w:p>
      <w:r>
        <w:t>1. In the context of GraphRAG, which statement best describes “Local versus Global Search”?</w:t>
      </w:r>
    </w:p>
    <w:p>
      <w:pPr>
        <w:pStyle w:val="ListBullet"/>
      </w:pPr>
      <w:r>
        <w:t>A. It removes all security and governance requirements.</w:t>
      </w:r>
    </w:p>
    <w:p>
      <w:pPr>
        <w:pStyle w:val="ListBullet"/>
      </w:pPr>
      <w:r>
        <w:t>B. It eliminates the need for any evaluation or monitoring.</w:t>
      </w:r>
    </w:p>
    <w:p>
      <w:pPr>
        <w:pStyle w:val="ListBullet"/>
      </w:pPr>
      <w:r>
        <w:t>C. It is only relevant to academic research, not production.</w:t>
      </w:r>
    </w:p>
    <w:p>
      <w:pPr>
        <w:pStyle w:val="ListBullet"/>
      </w:pPr>
      <w:r>
        <w:t>D. Entity-centric retrieval versus community-level synthesis.</w:t>
      </w:r>
    </w:p>
    <w:p>
      <w:r>
        <w:rPr>
          <w:b/>
        </w:rPr>
        <w:t>Answer: D. Local versus Global Search: Entity-centric retrieval versus community-level synthesis.</w:t>
      </w:r>
    </w:p>
    <w:p>
      <w:r>
        <w:t>2. Which of the following is a recommended best practice when working with GraphRAG?</w:t>
      </w:r>
    </w:p>
    <w:p>
      <w:pPr>
        <w:pStyle w:val="ListBullet"/>
      </w:pPr>
      <w:r>
        <w:t>A. Skipping entity resolution and fragmenting the graph.</w:t>
      </w:r>
    </w:p>
    <w:p>
      <w:pPr>
        <w:pStyle w:val="ListBullet"/>
      </w:pPr>
      <w:r>
        <w:t>B. Unbounded extraction cost on huge corpora.</w:t>
      </w:r>
    </w:p>
    <w:p>
      <w:pPr>
        <w:pStyle w:val="ListBullet"/>
      </w:pPr>
      <w:r>
        <w:t>C. It is only relevant to academic research, not production.</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Stale graphs after corpus updates.</w:t>
      </w:r>
    </w:p>
    <w:p>
      <w:r>
        <w:rPr>
          <w:b/>
        </w:rPr>
        <w:t>Answer: D. Pitfall to avoid: Stale graphs after corpus updates.</w:t>
      </w:r>
    </w:p>
    <w:p>
      <w:r>
        <w:t>4. How would you test and monitor Local versus Global Search in production?</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 Vector Hybrid Retrieval addresses combining structural traversal with semantic similarity.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Graph + Vector Hybrid Retrieval can be characterised as combining structural traversal with semantic similarity.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Teams that master this consistently ship more reliable GraphRAG systems at lower cost.</w:t>
      </w:r>
    </w:p>
    <w:p>
      <w:r>
        <w:t>Graph + Vector Hybrid Retrieval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 + Vector Hybrid Retrieval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graph + vector hybrid retrieval. The first, map-reduce community summarisation for global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 vector hybrid retrieval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Graph + Vector Hybrid Retrieval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9. Architecture - Graph + Vector Hybrid Retrieval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 Vector Hybrid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 Vector Hybrid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 Vector Hybrid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“Graph + Vector Hybrid Retrieval”?</w:t>
      </w:r>
    </w:p>
    <w:p>
      <w:pPr>
        <w:pStyle w:val="ListBullet"/>
      </w:pPr>
      <w:r>
        <w:t>A. Combining structural traversal with semantic similarity.</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Graph + Vector Hybrid Retrieval: Combining structural traversal with semantic similarity.</w:t>
      </w:r>
    </w:p>
    <w:p>
      <w:r>
        <w:t>2. Which of the following is a recommended best practice when working with GraphRAG?</w:t>
      </w:r>
    </w:p>
    <w:p>
      <w:pPr>
        <w:pStyle w:val="ListBullet"/>
      </w:pPr>
      <w:r>
        <w:t>A. Stale graphs after corpus updates.</w:t>
      </w:r>
    </w:p>
    <w:p>
      <w:pPr>
        <w:pStyle w:val="ListBullet"/>
      </w:pPr>
      <w:r>
        <w:t>B. It removes all security and governance requirements.</w:t>
      </w:r>
    </w:p>
    <w:p>
      <w:pPr>
        <w:pStyle w:val="ListBullet"/>
      </w:pPr>
      <w:r>
        <w:t>C. Invest in entity resolution; graph quality dominates answer quality.</w:t>
      </w:r>
    </w:p>
    <w:p>
      <w:pPr>
        <w:pStyle w:val="ListBullet"/>
      </w:pPr>
      <w:r>
        <w:t>D. Unbounded extraction cost on huge corpora.</w:t>
      </w:r>
    </w:p>
    <w:p>
      <w:r>
        <w:rPr>
          <w:b/>
        </w:rPr>
        <w:t>Answer: C. Best practice: Invest in entity resolution; graph quality dominates answer quality.</w:t>
      </w:r>
    </w:p>
    <w:p>
      <w:r>
        <w:t>3. Which of the following is a common pitfall to avoid in GraphRAG?</w:t>
      </w:r>
    </w:p>
    <w:p>
      <w:pPr>
        <w:pStyle w:val="ListBullet"/>
      </w:pPr>
      <w:r>
        <w:t>A. Route global questions to community summaries, not raw chunks.</w:t>
      </w:r>
    </w:p>
    <w:p>
      <w:pPr>
        <w:pStyle w:val="ListBullet"/>
      </w:pPr>
      <w:r>
        <w:t>B. It makes the system slower but has no other effect.</w:t>
      </w:r>
    </w:p>
    <w:p>
      <w:pPr>
        <w:pStyle w:val="ListBullet"/>
      </w:pPr>
      <w:r>
        <w:t>C. Skipping entity resolution and fragmenting the graph.</w:t>
      </w:r>
    </w:p>
    <w:p>
      <w:pPr>
        <w:pStyle w:val="ListBullet"/>
      </w:pPr>
      <w:r>
        <w:t>D. It eliminates the need for any evaluation or monitoring.</w:t>
      </w:r>
    </w:p>
    <w:p>
      <w:r>
        <w:rPr>
          <w:b/>
        </w:rPr>
        <w:t>Answer: C. Pitfall to avoid: Skipping entity resolution and fragmenting the graph.</w:t>
      </w:r>
    </w:p>
    <w:p>
      <w:r>
        <w:t>4. Walk through how you would design Graph + Vector Hybrid Retrieval for an enterprise GraphRAG workload.</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Query Routing in GraphRAG concerns choosing local, global or hybrid strategies per question.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Query Routing in GraphRAG concerns choosing local, global or hybrid strategies per question.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This concept recurs throughout the GraphRAG lifecycle, from design to operations.</w:t>
      </w:r>
    </w:p>
    <w:p>
      <w:r>
        <w:t>Query Routing in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query routing in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Query Routing in GraphRAG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10. Infrastructure - Query Routing in GraphRAG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Query Routing in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Query Routing in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Query Routing in GraphRAG component</w:t>
      </w:r>
    </w:p>
    <w:p>
      <w:r>
        <w:rPr>
          <w:rFonts w:ascii="Consolas" w:hAnsi="Consolas"/>
          <w:sz w:val="16"/>
        </w:rPr>
        <w:t>from __future__ import annotations</w:t>
        <w:br/>
        <w:br/>
        <w:t>from dataclasses import dataclass, field</w:t>
        <w:br/>
        <w:t>from typing import Any</w:t>
        <w:br/>
        <w:br/>
        <w:br/>
        <w:t>@dataclass(slots=True)</w:t>
        <w:br/>
        <w:t>class QueryRoutingInConfig:</w:t>
        <w:br/>
        <w:t xml:space="preserve">    """Configuration for the Query Routing in GraphRAG component in a GraphRAG system."""</w:t>
        <w:br/>
        <w:br/>
        <w:t xml:space="preserve">    name: str</w:t>
        <w:br/>
        <w:t xml:space="preserve">    timeout_s: float = 30.0</w:t>
        <w:br/>
        <w:t xml:space="preserve">    max_retries: int = 3</w:t>
        <w:br/>
        <w:t xml:space="preserve">    options: dict[str, Any] = field(default_factory=dict)</w:t>
        <w:br/>
        <w:br/>
        <w:br/>
        <w:t>class QueryRoutingIn:</w:t>
        <w:br/>
        <w:t xml:space="preserve">    """A minimal, production-shaped implementation of Query Routing in GraphRAG."""</w:t>
        <w:br/>
        <w:br/>
        <w:t xml:space="preserve">    def __init__(self, config: QueryRoutingInConfig)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RuntimeError(f"QueryRoutingIn failed after retries") from last_error</w:t>
        <w:br/>
        <w:br/>
        <w:t xml:space="preserve">    def _process(self, payload: dict[str, Any]) -&gt; dict[str, Any]:</w:t>
        <w:br/>
        <w:t xml:space="preserve">        # Domain-specific logic for Query Routing in GraphRAG goes here.</w:t>
        <w:br/>
        <w:t xml:space="preserve">        return {"status": "ok", "input_keys": sorted(payload), "calls": self._calls}</w:t>
        <w:br/>
      </w:r>
    </w:p>
    <w:p>
      <w:pPr>
        <w:pStyle w:val="Heading2"/>
      </w:pPr>
      <w:r>
        <w:t>Review Questions</w:t>
      </w:r>
    </w:p>
    <w:p>
      <w:r>
        <w:t>1. In the context of GraphRAG, which statement best describes “Query Routing in GraphRAG”?</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Choosing local, global or hybrid strategies per question.</w:t>
      </w:r>
    </w:p>
    <w:p>
      <w:r>
        <w:rPr>
          <w:b/>
        </w:rPr>
        <w:t>Answer: D. Query Routing in GraphRAG: Choosing local, global or hybrid strategies per question.</w:t>
      </w:r>
    </w:p>
    <w:p>
      <w:r>
        <w:t>2. Which of the following is a recommended best practice when working with GraphRAG?</w:t>
      </w:r>
    </w:p>
    <w:p>
      <w:pPr>
        <w:pStyle w:val="ListBullet"/>
      </w:pPr>
      <w:r>
        <w:t>A. It applies exclusively to image data.</w:t>
      </w:r>
    </w:p>
    <w:p>
      <w:pPr>
        <w:pStyle w:val="ListBullet"/>
      </w:pPr>
      <w:r>
        <w:t>B. Invest in entity resolution; graph quality dominates answer quality.</w:t>
      </w:r>
    </w:p>
    <w:p>
      <w:pPr>
        <w:pStyle w:val="ListBullet"/>
      </w:pPr>
      <w:r>
        <w:t>C. Unbounded extraction cost on huge corpora.</w:t>
      </w:r>
    </w:p>
    <w:p>
      <w:pPr>
        <w:pStyle w:val="ListBullet"/>
      </w:pPr>
      <w:r>
        <w:t>D. It is only relevant to academic research, not production.</w:t>
      </w:r>
    </w:p>
    <w:p>
      <w:r>
        <w:rPr>
          <w:b/>
        </w:rPr>
        <w:t>Answer: B. Best practice: Invest in entity resolution; graph quality dominates answer quality.</w:t>
      </w:r>
    </w:p>
    <w:p>
      <w:r>
        <w:t>3. Which of the following is a common pitfall to avoid in GraphRAG?</w:t>
      </w:r>
    </w:p>
    <w:p>
      <w:pPr>
        <w:pStyle w:val="ListBullet"/>
      </w:pPr>
      <w:r>
        <w:t>A. It removes all security and governance requirements.</w:t>
      </w:r>
    </w:p>
    <w:p>
      <w:pPr>
        <w:pStyle w:val="ListBullet"/>
      </w:pPr>
      <w:r>
        <w:t>B. Unbounded extraction cost on huge corpora.</w:t>
      </w:r>
    </w:p>
    <w:p>
      <w:pPr>
        <w:pStyle w:val="ListBullet"/>
      </w:pPr>
      <w:r>
        <w:t>C. It guarantees deterministic output regardless of input.</w:t>
      </w:r>
    </w:p>
    <w:p>
      <w:pPr>
        <w:pStyle w:val="ListBullet"/>
      </w:pPr>
      <w:r>
        <w:t>D. It eliminates the need for any evaluation or monitoring.</w:t>
      </w:r>
    </w:p>
    <w:p>
      <w:r>
        <w:rPr>
          <w:b/>
        </w:rPr>
        <w:t>Answer: B. Pitfall to avoid: Unbounded extraction cost on huge corpora.</w:t>
      </w:r>
    </w:p>
    <w:p>
      <w:r>
        <w:t>4. How would you test and monitor Query Routing in GraphRAG in production?</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Multi-Hop Reasoning over Graphs is best understood as traversing relationships to answer connected questions.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Multi-Hop Reasoning over Graphs is best understood as traversing relationships to answer connected questions.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Neglecting it is one of the most common reasons GraphRAG initiatives stall in production.</w:t>
      </w:r>
    </w:p>
    <w:p>
      <w:r>
        <w:t>Multi-Hop Reasoning over Graphs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Multi-Hop Reasoning over Graphs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multi-hop reasoning over graphs.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multi-hop reasoning over graphs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Multi-Hop Reasoning over Graphs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11. Business Process - Multi-Hop Reasoning over Graphs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GraphRAG. This diagram illustrates the principal components and their interactions as discussed in the surrounding section.</w:t>
      </w:r>
    </w:p>
    <w:p>
      <w:pPr>
        <w:pStyle w:val="Heading3"/>
      </w:pPr>
      <w:r>
        <w:t>Figure 12. Operating Model - Multi-Hop Reasoning over Graphs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Multi-Hop Reasoning over Graphs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Multi-Hop Reasoning over Graphs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Multi-Hop Reasoning over Graphs."""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“Multi-Hop Reasoning over Graphs”?</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Traversing relationships to answer connected questions.</w:t>
      </w:r>
    </w:p>
    <w:p>
      <w:r>
        <w:rPr>
          <w:b/>
        </w:rPr>
        <w:t>Answer: D. Multi-Hop Reasoning over Graphs: Traversing relationships to answer connected questions.</w:t>
      </w:r>
    </w:p>
    <w:p>
      <w:r>
        <w:t>2. Which of the following is a recommended best practice when working with GraphRAG?</w:t>
      </w:r>
    </w:p>
    <w:p>
      <w:pPr>
        <w:pStyle w:val="ListBullet"/>
      </w:pPr>
      <w:r>
        <w:t>A. Skipping entity resolution and fragmenting the graph.</w:t>
      </w:r>
    </w:p>
    <w:p>
      <w:pPr>
        <w:pStyle w:val="ListBullet"/>
      </w:pPr>
      <w:r>
        <w:t>B. Unbounded extraction cost on huge corpora.</w:t>
      </w:r>
    </w:p>
    <w:p>
      <w:pPr>
        <w:pStyle w:val="ListBullet"/>
      </w:pPr>
      <w:r>
        <w:t>C. It removes all security and governance requirements.</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Track provenance through edges for citation.</w:t>
      </w:r>
    </w:p>
    <w:p>
      <w:pPr>
        <w:pStyle w:val="ListBullet"/>
      </w:pPr>
      <w:r>
        <w:t>C. Route global questions to community summaries, not raw chunks.</w:t>
      </w:r>
    </w:p>
    <w:p>
      <w:pPr>
        <w:pStyle w:val="ListBullet"/>
      </w:pPr>
      <w:r>
        <w:t>D. It applies exclusively to image data.</w:t>
      </w:r>
    </w:p>
    <w:p>
      <w:r>
        <w:rPr>
          <w:b/>
        </w:rPr>
        <w:t>Answer: A. Pitfall to avoid: Skipping entity resolution and fragmenting the graph.</w:t>
      </w:r>
    </w:p>
    <w:p>
      <w:r>
        <w:t>4. Describe a failure mode of Multi-Hop Reasoning over Graphs and how you would mitigate it.</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GraphRAG as comprehensiveness, diversity and groundedness metrics.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Evaluation of GraphRAG addresses comprehensiveness, diversity and groundedness metrics.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Neglecting it is one of the most common reasons GraphRAG initiatives stall in production.</w:t>
      </w:r>
    </w:p>
    <w:p>
      <w:r>
        <w:t>Evaluation of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of GraphRAG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of graphrag.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of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of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13. Operating Model - Evaluation of GraphRAG (svg)</w:t>
      </w:r>
    </w:p>
    <w:p>
      <w:r>
        <w:rPr>
          <w:rFonts w:ascii="Consolas" w:hAnsi="Consolas"/>
          <w:sz w:val="16"/>
        </w:rPr>
        <w:t>&lt;svg xmlns="http://www.w3.org/2000/svg" width="840" height="460" data-tpl="matrix"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id="bn12c5b4a" x1="0" y1="0" x2="1" y2="0"&gt;&lt;stop offset="0" stop-color="#7e22ce"/&gt;&lt;stop offset="1" stop-color="#9333ea"/&gt;&lt;/linearGradient&gt;&lt;/defs&gt;&lt;rect width="840" height="460" rx="14" fill="#ffffff"/&gt;&lt;rect x="0" y="0" width="840" height="48" rx="14" fill="url(#bn12c5b4a)"/&gt;&lt;rect x="0" y="32" width="840" height="16" fill="url(#bn12c5b4a)"/&gt;&lt;text x="420" y="25" text-anchor="middle" font-size="14.5" font-weight="700" fill="#ffffff" dominant-baseline="middle"&gt;Operating Model - Evaluation of GraphRAG&lt;/text&gt;&lt;rect x="273" y="97" width="144" height="144" rx="12" fill="#7e22ce"/&gt;&lt;text x="345" y="162" text-anchor="middle" font-size="12" font-weight="600" fill="#fff" dominant-baseline="middle"&gt;Limits of&lt;/text&gt;&lt;text x="345" y="176" text-anchor="middle" font-size="12" font-weight="600" fill="#fff" dominant-baseline="middle"&gt;Vector-Only RAG&lt;/text&gt;&lt;rect x="423" y="97" width="144" height="144" rx="12" fill="#9333ea"/&gt;&lt;text x="495" y="155" text-anchor="middle" font-size="12" font-weight="600" fill="#fff" dominant-baseline="middle"&gt;Knowledge Graph&lt;/text&gt;&lt;text x="495" y="169" text-anchor="middle" font-size="12" font-weight="600" fill="#fff" dominant-baseline="middle"&gt;Construction&lt;/text&gt;&lt;text x="495" y="183" text-anchor="middle" font-size="12" font-weight="600" fill="#fff" dominant-baseline="middle"&gt;from Text&lt;/text&gt;&lt;rect x="273" y="247" width="144" height="144" rx="12" fill="#a21caf"/&gt;&lt;text x="345" y="305" text-anchor="middle" font-size="12" font-weight="600" fill="#fff" dominant-baseline="middle"&gt;Entity&lt;/text&gt;&lt;text x="345" y="319" text-anchor="middle" font-size="12" font-weight="600" fill="#fff" dominant-baseline="middle"&gt;Resolution and&lt;/text&gt;&lt;text x="345" y="333" text-anchor="middle" font-size="12" font-weight="600" fill="#fff" dominant-baseline="middle"&gt;Deduplication&lt;/text&gt;&lt;rect x="423" y="247" width="144" height="144" rx="12" fill="#c026d3"/&gt;&lt;text x="495" y="305" text-anchor="middle" font-size="12" font-weight="600" fill="#fff" dominant-baseline="middle"&gt;Community&lt;/text&gt;&lt;text x="495" y="319" text-anchor="middle" font-size="12" font-weight="600" fill="#fff" dominant-baseline="middle"&gt;Detection and&lt;/text&gt;&lt;text x="495" y="333" text-anchor="middle" font-size="12" font-weight="600" fill="#fff" dominant-baseline="middle"&gt;Summarisation&lt;/text&gt;&lt;text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Operating Model&lt;/text&gt;&lt;/svg&gt;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of GraphRAG”?</w:t>
      </w:r>
    </w:p>
    <w:p>
      <w:pPr>
        <w:pStyle w:val="ListBullet"/>
      </w:pPr>
      <w:r>
        <w:t>A. It removes all security and governance requirements.</w:t>
      </w:r>
    </w:p>
    <w:p>
      <w:pPr>
        <w:pStyle w:val="ListBullet"/>
      </w:pPr>
      <w:r>
        <w:t>B. It applies exclusively to image data.</w:t>
      </w:r>
    </w:p>
    <w:p>
      <w:pPr>
        <w:pStyle w:val="ListBullet"/>
      </w:pPr>
      <w:r>
        <w:t>C. Comprehensiveness, diversity and groundedness metrics.</w:t>
      </w:r>
    </w:p>
    <w:p>
      <w:pPr>
        <w:pStyle w:val="ListBullet"/>
      </w:pPr>
      <w:r>
        <w:t>D. It is only relevant to academic research, not production.</w:t>
      </w:r>
    </w:p>
    <w:p>
      <w:r>
        <w:rPr>
          <w:b/>
        </w:rPr>
        <w:t>Answer: C. Evaluation of GraphRAG: Comprehensiveness, diversity and groundedness metrics.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It makes the system slower but has no other effect.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Unbounded extraction cost on huge corpora.</w:t>
      </w:r>
    </w:p>
    <w:p>
      <w:r>
        <w:rPr>
          <w:b/>
        </w:rPr>
        <w:t>Answer: D. Pitfall to avoid: Unbounded extraction cost on huge corpora.</w:t>
      </w:r>
    </w:p>
    <w:p>
      <w:r>
        <w:t>4. Explain Evaluation of GraphRAG and why it matters in a production GraphRAG system.</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Indexing Trade-offs can be characterised as the build cost of graph extraction versus query-time value. Getting this right early prevents expensive rework once a GraphRAG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Cost and Indexing Trade-offs concerns the build cost of graph extraction versus query-time value.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This concept recurs throughout the GraphRAG lifecycle, from design to operations.</w:t>
      </w:r>
    </w:p>
    <w:p>
      <w:r>
        <w:t>Cost and Indexing Trade-offs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Indexing Trade-offs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and indexing trade-offs.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indexing trade-offs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Indexing Trade-offs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14. Class - Cost and Indexing Trade-offs (mermaid)</w:t>
      </w:r>
    </w:p>
    <w:p>
      <w:r>
        <w:rPr>
          <w:rFonts w:ascii="Consolas" w:hAnsi="Consolas"/>
          <w:sz w:val="16"/>
        </w:rPr>
        <w:t>classDiagram</w:t>
        <w:br/>
        <w:t xml:space="preserve">  class 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GService --&gt; Repository</w:t>
        <w:br/>
        <w:t xml:space="preserve">  GService --&gt; Policy</w:t>
      </w:r>
    </w:p>
    <w:p>
      <w:r>
        <w:rPr>
          <w:i/>
        </w:rPr>
        <w:t>Figure: Class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applies exclusively to image data.</w:t>
      </w:r>
    </w:p>
    <w:p>
      <w:pPr>
        <w:pStyle w:val="ListBullet"/>
      </w:pPr>
      <w:r>
        <w:t>B. The build cost of graph extraction versus query-time value.</w:t>
      </w:r>
    </w:p>
    <w:p>
      <w:pPr>
        <w:pStyle w:val="ListBullet"/>
      </w:pPr>
      <w:r>
        <w:t>C. It makes the system slower but has no other effect.</w:t>
      </w:r>
    </w:p>
    <w:p>
      <w:pPr>
        <w:pStyle w:val="ListBullet"/>
      </w:pPr>
      <w:r>
        <w:t>D. It guarantees deterministic output regardless of input.</w:t>
      </w:r>
    </w:p>
    <w:p>
      <w:r>
        <w:rPr>
          <w:b/>
        </w:rPr>
        <w:t>Answer: B. Cost and Indexing Trade-offs: The build cost of graph extraction versus query-time value.</w:t>
      </w:r>
    </w:p>
    <w:p>
      <w:r>
        <w:t>2. Which of the following is a recommended best practice when working with GraphRAG?</w:t>
      </w:r>
    </w:p>
    <w:p>
      <w:pPr>
        <w:pStyle w:val="ListBullet"/>
      </w:pPr>
      <w:r>
        <w:t>A. It guarantees deterministic output regardless of input.</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Invest in entity resolution; graph quality dominates answer quality.</w:t>
      </w:r>
    </w:p>
    <w:p>
      <w:pPr>
        <w:pStyle w:val="ListBullet"/>
      </w:pPr>
      <w:r>
        <w:t>C. Route global questions to community summaries, not raw chunks.</w:t>
      </w:r>
    </w:p>
    <w:p>
      <w:pPr>
        <w:pStyle w:val="ListBullet"/>
      </w:pPr>
      <w:r>
        <w:t>D. It makes the system slower but has no other effect.</w:t>
      </w:r>
    </w:p>
    <w:p>
      <w:r>
        <w:rPr>
          <w:b/>
        </w:rPr>
        <w:t>Answer: A. Pitfall to avoid: Unbounded extraction cost on huge corpora.</w:t>
      </w:r>
    </w:p>
    <w:p>
      <w:r>
        <w:t>4. Walk through how you would design Cost and Indexing Trade-offs for an enterprise GraphRAG workload.</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refers to keeping the graph fresh as the corpus changes.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Incremental Graph Updates as keeping the graph fresh as the corpus changes.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Understanding this matters because GraphRAG systems succeed or fail on exactly these decisions.</w:t>
      </w:r>
    </w:p>
    <w:p>
      <w:r>
        <w:t>Incremental Graph Updates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Incremental Graph Updates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incremental graph updates.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incremental graph updates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Incremental Graph Updates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15. Deployment - Incremental Graph Updates (plantuml)</w:t>
      </w:r>
    </w:p>
    <w:p>
      <w:r>
        <w:rPr>
          <w:rFonts w:ascii="Consolas" w:hAnsi="Consolas"/>
          <w:sz w:val="16"/>
        </w:rPr>
        <w:t>@startuml</w:t>
        <w:br/>
        <w:t>title Deployment - Incremental Graph Updates</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Deployment view for GraphRAG. This diagram illustrates the principal components and their interactions as discussed in the surrounding section.</w:t>
      </w:r>
    </w:p>
    <w:p>
      <w:pPr>
        <w:pStyle w:val="Heading3"/>
      </w:pPr>
      <w:r>
        <w:t>Figure 16. RAG Architecture - Incremental Graph Updates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Incremental Graph Updates"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is only relevant to academic research, not production.</w:t>
      </w:r>
    </w:p>
    <w:p>
      <w:pPr>
        <w:pStyle w:val="ListBullet"/>
      </w:pPr>
      <w:r>
        <w:t>B. Keeping the graph fresh as the corpus changes.</w:t>
      </w:r>
    </w:p>
    <w:p>
      <w:pPr>
        <w:pStyle w:val="ListBullet"/>
      </w:pPr>
      <w:r>
        <w:t>C. It makes the system slower but has no other effect.</w:t>
      </w:r>
    </w:p>
    <w:p>
      <w:pPr>
        <w:pStyle w:val="ListBullet"/>
      </w:pPr>
      <w:r>
        <w:t>D. It guarantees deterministic output regardless of input.</w:t>
      </w:r>
    </w:p>
    <w:p>
      <w:r>
        <w:rPr>
          <w:b/>
        </w:rPr>
        <w:t>Answer: B. Incremental Graph Updates: Keeping the graph fresh as the corpus changes.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It removes all security and governance requirements.</w:t>
      </w:r>
    </w:p>
    <w:p>
      <w:r>
        <w:rPr>
          <w:b/>
        </w:rPr>
        <w:t>Answer: C.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Route global questions to community summaries, not raw chunks.</w:t>
      </w:r>
    </w:p>
    <w:p>
      <w:pPr>
        <w:pStyle w:val="ListBullet"/>
      </w:pPr>
      <w:r>
        <w:t>C. It removes all security and governance requirements.</w:t>
      </w:r>
    </w:p>
    <w:p>
      <w:pPr>
        <w:pStyle w:val="ListBullet"/>
      </w:pPr>
      <w:r>
        <w:t>D. Skipping entity resolution and fragmenting the graph.</w:t>
      </w:r>
    </w:p>
    <w:p>
      <w:r>
        <w:rPr>
          <w:b/>
        </w:rPr>
        <w:t>Answer: D. Pitfall to avoid: Skipping entity resolution and fragmenting the graph.</w:t>
      </w:r>
    </w:p>
    <w:p>
      <w:r>
        <w:t>4. How does Incremental Graph Updates interact with security and governance requirements?</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GraphRAG as pipelines, storage and monitoring.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Operating GraphRAG refers to pipelines, storage and monitoring.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It is foundational: later capabilities in GraphRAG are built directly on top of it.</w:t>
      </w:r>
    </w:p>
    <w:p>
      <w:r>
        <w:t>Operating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RAG Architecture - Operating GraphRAG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Operating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GraphRAG component</w:t>
      </w:r>
    </w:p>
    <w:p>
      <w:r>
        <w:rPr>
          <w:rFonts w:ascii="Consolas" w:hAnsi="Consolas"/>
          <w:sz w:val="16"/>
        </w:rPr>
        <w:t>from __future__ import annotations</w:t>
        <w:br/>
        <w:br/>
        <w:t>from dataclasses import dataclass, field</w:t>
        <w:br/>
        <w:t>from typing import Any</w:t>
        <w:br/>
        <w:br/>
        <w:br/>
        <w:t>@dataclass(slots=True)</w:t>
        <w:br/>
        <w:t>class OperatingGraphragConfig:</w:t>
        <w:br/>
        <w:t xml:space="preserve">    """Configuration for the Operating GraphRAG component in a GraphRAG system."""</w:t>
        <w:br/>
        <w:br/>
        <w:t xml:space="preserve">    name: str</w:t>
        <w:br/>
        <w:t xml:space="preserve">    timeout_s: float = 30.0</w:t>
        <w:br/>
        <w:t xml:space="preserve">    max_retries: int = 3</w:t>
        <w:br/>
        <w:t xml:space="preserve">    options: dict[str, Any] = field(default_factory=dict)</w:t>
        <w:br/>
        <w:br/>
        <w:br/>
        <w:t>class OperatingGraphrag:</w:t>
        <w:br/>
        <w:t xml:space="preserve">    """A minimal, production-shaped implementation of Operating GraphRAG."""</w:t>
        <w:br/>
        <w:br/>
        <w:t xml:space="preserve">    def __init__(self, config: OperatingGraphragConfig)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RuntimeError(f"OperatingGraphrag failed after retries") from last_error</w:t>
        <w:br/>
        <w:br/>
        <w:t xml:space="preserve">    def _process(self, payload: dict[str, Any]) -&gt; dict[str, Any]:</w:t>
        <w:br/>
        <w:t xml:space="preserve">        # Domain-specific logic for Operating GraphRAG goes here.</w:t>
        <w:br/>
        <w:t xml:space="preserve">        return {"status": "ok", "input_keys": sorted(payload), "calls": self._calls}</w:t>
        <w:br/>
      </w:r>
    </w:p>
    <w:p>
      <w:pPr>
        <w:pStyle w:val="Heading2"/>
      </w:pPr>
      <w:r>
        <w:t>Review Questions</w:t>
      </w:r>
    </w:p>
    <w:p>
      <w:r>
        <w:t>1. In the context of GraphRAG, which statement best describes “Operating GraphRAG”?</w:t>
      </w:r>
    </w:p>
    <w:p>
      <w:pPr>
        <w:pStyle w:val="ListBullet"/>
      </w:pPr>
      <w:r>
        <w:t>A. It removes all security and governance requirements.</w:t>
      </w:r>
    </w:p>
    <w:p>
      <w:pPr>
        <w:pStyle w:val="ListBullet"/>
      </w:pPr>
      <w:r>
        <w:t>B. Pipelines, storage and monitoring.</w:t>
      </w:r>
    </w:p>
    <w:p>
      <w:pPr>
        <w:pStyle w:val="ListBullet"/>
      </w:pPr>
      <w:r>
        <w:t>C. It makes the system slower but has no other effect.</w:t>
      </w:r>
    </w:p>
    <w:p>
      <w:pPr>
        <w:pStyle w:val="ListBullet"/>
      </w:pPr>
      <w:r>
        <w:t>D. It is only relevant to academic research, not production.</w:t>
      </w:r>
    </w:p>
    <w:p>
      <w:r>
        <w:rPr>
          <w:b/>
        </w:rPr>
        <w:t>Answer: B. Operating GraphRAG: Pipelines, storage and monitoring.</w:t>
      </w:r>
    </w:p>
    <w:p>
      <w:r>
        <w:t>2. Which of the following is a recommended best practice when working with GraphRAG?</w:t>
      </w:r>
    </w:p>
    <w:p>
      <w:pPr>
        <w:pStyle w:val="ListBullet"/>
      </w:pPr>
      <w:r>
        <w:t>A. Stale graphs after corpus updates.</w:t>
      </w:r>
    </w:p>
    <w:p>
      <w:pPr>
        <w:pStyle w:val="ListBullet"/>
      </w:pPr>
      <w:r>
        <w:t>B. It eliminates the need for any evaluation or monitoring.</w:t>
      </w:r>
    </w:p>
    <w:p>
      <w:pPr>
        <w:pStyle w:val="ListBullet"/>
      </w:pPr>
      <w:r>
        <w:t>C. Unbounded extraction cost on huge corpora.</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Unbounded extraction cost on huge corpora.</w:t>
      </w:r>
    </w:p>
    <w:p>
      <w:pPr>
        <w:pStyle w:val="ListBullet"/>
      </w:pPr>
      <w:r>
        <w:t>C. It eliminates the need for any evaluation or monitoring.</w:t>
      </w:r>
    </w:p>
    <w:p>
      <w:pPr>
        <w:pStyle w:val="ListBullet"/>
      </w:pPr>
      <w:r>
        <w:t>D. Invest in entity resolution; graph quality dominates answer quality.</w:t>
      </w:r>
    </w:p>
    <w:p>
      <w:r>
        <w:rPr>
          <w:b/>
        </w:rPr>
        <w:t>Answer: B. Pitfall to avoid: Unbounded extraction cost on huge corpora.</w:t>
      </w:r>
    </w:p>
    <w:p>
      <w:r>
        <w:t>4. Explain Operating GraphRAG and why it matters in a production GraphRAG system.</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Provenance refers to source attribution through graph edges.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Security and Provenance as source attribution through graph edges.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Understanding this matters because GraphRAG systems succeed or fail on exactly these decisions.</w:t>
      </w:r>
    </w:p>
    <w:p>
      <w:r>
        <w:t>Security and Provenance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Provenance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and provenance.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and Provenance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18.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Provenance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Provenance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Provenance."""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“Security and Provenance”?</w:t>
      </w:r>
    </w:p>
    <w:p>
      <w:pPr>
        <w:pStyle w:val="ListBullet"/>
      </w:pPr>
      <w:r>
        <w:t>A. It guarantees deterministic output regardless of input.</w:t>
      </w:r>
    </w:p>
    <w:p>
      <w:pPr>
        <w:pStyle w:val="ListBullet"/>
      </w:pPr>
      <w:r>
        <w:t>B. Source attribution through graph edges.</w:t>
      </w:r>
    </w:p>
    <w:p>
      <w:pPr>
        <w:pStyle w:val="ListBullet"/>
      </w:pPr>
      <w:r>
        <w:t>C. It applies exclusively to image data.</w:t>
      </w:r>
    </w:p>
    <w:p>
      <w:pPr>
        <w:pStyle w:val="ListBullet"/>
      </w:pPr>
      <w:r>
        <w:t>D. It is only relevant to academic research, not production.</w:t>
      </w:r>
    </w:p>
    <w:p>
      <w:r>
        <w:rPr>
          <w:b/>
        </w:rPr>
        <w:t>Answer: B. Security and Provenance: Source attribution through graph edges.</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is only relevant to academic research, not production.</w:t>
      </w:r>
    </w:p>
    <w:p>
      <w:pPr>
        <w:pStyle w:val="ListBullet"/>
      </w:pPr>
      <w:r>
        <w:t>D. Unbounded extraction cost on huge corpora.</w:t>
      </w:r>
    </w:p>
    <w:p>
      <w:r>
        <w:rPr>
          <w:b/>
        </w:rPr>
        <w:t>Answer: A. Best practice: Invest in entity resolution; graph quality dominates answer quality.</w:t>
      </w:r>
    </w:p>
    <w:p>
      <w:r>
        <w:t>3. Which of the following is a common pitfall to avoid in GraphRAG?</w:t>
      </w:r>
    </w:p>
    <w:p>
      <w:pPr>
        <w:pStyle w:val="ListBullet"/>
      </w:pPr>
      <w:r>
        <w:t>A. Cache community summaries to amortise extraction cost.</w:t>
      </w:r>
    </w:p>
    <w:p>
      <w:pPr>
        <w:pStyle w:val="ListBullet"/>
      </w:pPr>
      <w:r>
        <w:t>B. Unbounded extraction cost on huge corpora.</w:t>
      </w:r>
    </w:p>
    <w:p>
      <w:pPr>
        <w:pStyle w:val="ListBullet"/>
      </w:pPr>
      <w:r>
        <w:t>C. Track provenance through edges for citation.</w:t>
      </w:r>
    </w:p>
    <w:p>
      <w:pPr>
        <w:pStyle w:val="ListBullet"/>
      </w:pPr>
      <w:r>
        <w:t>D. Invest in entity resolution; graph quality dominates answer quality.</w:t>
      </w:r>
    </w:p>
    <w:p>
      <w:r>
        <w:rPr>
          <w:b/>
        </w:rPr>
        <w:t>Answer: B. Pitfall to avoid: Unbounded extraction cost on huge corpora.</w:t>
      </w:r>
    </w:p>
    <w:p>
      <w:r>
        <w:t>4. How would you test and monitor Security and Provenance in production?</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This concept recurs throughout the GraphRAG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The GraphRAG Reference Architecture addresses indexing and query pipelines end to 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This concept recurs throughout the GraphRAG lifecycle, from design to operations.</w:t>
      </w:r>
    </w:p>
    <w:p>
      <w:r>
        <w:t>The GraphRAG Reference Architecture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GraphRAG Reference Architecture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graphrag reference architecture.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graphrag reference architecture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Cloud Architecture - The GraphRAG Reference Architecture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The GraphRAG Reference Architecture"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GraphRAG. This diagram illustrates the principal components and their interactions as discussed in the surrounding section.</w:t>
      </w:r>
    </w:p>
    <w:p>
      <w:pPr>
        <w:pStyle w:val="Heading3"/>
      </w:pPr>
      <w:r>
        <w:t>Figure 20. Data Lineage - The GraphRAG Reference Architecture (plantuml)</w:t>
      </w:r>
    </w:p>
    <w:p>
      <w:r>
        <w:rPr>
          <w:rFonts w:ascii="Consolas" w:hAnsi="Consolas"/>
          <w:sz w:val="16"/>
        </w:rPr>
        <w:t>@startuml</w:t>
        <w:br/>
        <w:t>title Data Lineage - The GraphRAG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GraphRAG Reference Architecture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The GraphRAG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TheGraphragReferenceConfig:</w:t>
        <w:br/>
        <w:t xml:space="preserve">    """Configuration for the The GraphRAG Reference Architecture component in a GraphRAG system."""</w:t>
        <w:br/>
        <w:br/>
        <w:t xml:space="preserve">    name: str</w:t>
        <w:br/>
        <w:t xml:space="preserve">    timeout_s: float = 30.0</w:t>
        <w:br/>
        <w:t xml:space="preserve">    max_retries: int = 3</w:t>
        <w:br/>
        <w:t xml:space="preserve">    options: dict[str, Any] = field(default_factory=dict)</w:t>
        <w:br/>
        <w:br/>
        <w:br/>
        <w:t>class TheGraphragReference:</w:t>
        <w:br/>
        <w:t xml:space="preserve">    """A minimal, production-shaped implementation of The GraphRAG Reference Architecture."""</w:t>
        <w:br/>
        <w:br/>
        <w:t xml:space="preserve">    def __init__(self, config: TheGraphragReferenceConfig)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RuntimeError(f"TheGraphragReference failed after retries") from last_error</w:t>
        <w:br/>
        <w:br/>
        <w:t xml:space="preserve">    def _process(self, payload: dict[str, Any]) -&gt; dict[str, Any]:</w:t>
        <w:br/>
        <w:t xml:space="preserve">        # Domain-specific logic for The GraphRAG Reference Architecture goes here.</w:t>
        <w:br/>
        <w:t xml:space="preserve">        return {"status": "ok", "input_keys": sorted(payload), "calls": self._calls}</w:t>
        <w:br/>
      </w:r>
    </w:p>
    <w:p>
      <w:pPr>
        <w:pStyle w:val="Heading2"/>
      </w:pPr>
      <w:r>
        <w:t>Review Questions</w:t>
      </w:r>
    </w:p>
    <w:p>
      <w:r>
        <w:t>1. In the context of GraphRAG, which statement best describes “The GraphRAG Reference Architecture”?</w:t>
      </w:r>
    </w:p>
    <w:p>
      <w:pPr>
        <w:pStyle w:val="ListBullet"/>
      </w:pPr>
      <w:r>
        <w:t>A. It is only relevant to academic research, not production.</w:t>
      </w:r>
    </w:p>
    <w:p>
      <w:pPr>
        <w:pStyle w:val="ListBullet"/>
      </w:pPr>
      <w:r>
        <w:t>B. Indexing and query pipelines end to end.</w:t>
      </w:r>
    </w:p>
    <w:p>
      <w:pPr>
        <w:pStyle w:val="ListBullet"/>
      </w:pPr>
      <w:r>
        <w:t>C. It applies exclusively to image data.</w:t>
      </w:r>
    </w:p>
    <w:p>
      <w:pPr>
        <w:pStyle w:val="ListBullet"/>
      </w:pPr>
      <w:r>
        <w:t>D. It eliminates the need for any evaluation or monitoring.</w:t>
      </w:r>
    </w:p>
    <w:p>
      <w:r>
        <w:rPr>
          <w:b/>
        </w:rPr>
        <w:t>Answer: B. The GraphRAG Reference Architecture: Indexing and query pipelines end to end.</w:t>
      </w:r>
    </w:p>
    <w:p>
      <w:r>
        <w:t>2. Which of the following is a recommended best practice when working with GraphRAG?</w:t>
      </w:r>
    </w:p>
    <w:p>
      <w:pPr>
        <w:pStyle w:val="ListBullet"/>
      </w:pPr>
      <w:r>
        <w:t>A. Track provenance through edges for citation.</w:t>
      </w:r>
    </w:p>
    <w:p>
      <w:pPr>
        <w:pStyle w:val="ListBullet"/>
      </w:pPr>
      <w:r>
        <w:t>B. Unbounded extraction cost on huge corpora.</w:t>
      </w:r>
    </w:p>
    <w:p>
      <w:pPr>
        <w:pStyle w:val="ListBullet"/>
      </w:pPr>
      <w:r>
        <w:t>C. Skipping entity resolution and fragmenting the graph.</w:t>
      </w:r>
    </w:p>
    <w:p>
      <w:pPr>
        <w:pStyle w:val="ListBullet"/>
      </w:pPr>
      <w:r>
        <w:t>D. It removes all security and governance requirements.</w:t>
      </w:r>
    </w:p>
    <w:p>
      <w:r>
        <w:rPr>
          <w:b/>
        </w:rPr>
        <w:t>Answer: A.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It is only relevant to academic research, not production.</w:t>
      </w:r>
    </w:p>
    <w:p>
      <w:pPr>
        <w:pStyle w:val="ListBullet"/>
      </w:pPr>
      <w:r>
        <w:t>C. Cache community summaries to amortise extraction cost.</w:t>
      </w:r>
    </w:p>
    <w:p>
      <w:pPr>
        <w:pStyle w:val="ListBullet"/>
      </w:pPr>
      <w:r>
        <w:t>D. Unbounded extraction cost on huge corpora.</w:t>
      </w:r>
    </w:p>
    <w:p>
      <w:r>
        <w:rPr>
          <w:b/>
        </w:rPr>
        <w:t>Answer: D. Pitfall to avoid: Unbounded extraction cost on huge corpora.</w:t>
      </w:r>
    </w:p>
    <w:p>
      <w:r>
        <w:t>4. Describe a failure mode of The GraphRAG Reference Architecture and how you would mitigate it.</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GraphRAG system into a cohesive, working whole.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GraphRAG system into a cohesive, working whole.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Neglecting it is one of the most common reasons GraphRAG initiatives stall in production.</w:t>
      </w:r>
    </w:p>
    <w:p>
      <w:r>
        <w:t>Putting It Together: A Reference Implementation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21. Data Lineage - Putting It Together: A Reference Implementation (plantuml)</w:t>
      </w:r>
    </w:p>
    <w:p>
      <w:r>
        <w:rPr>
          <w:rFonts w:ascii="Consolas" w:hAnsi="Consolas"/>
          <w:sz w:val="16"/>
        </w:rPr>
        <w:t>@startuml</w:t>
        <w:br/>
        <w:t>title Data Lineage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“Putting It Together: A Reference Implementation”?</w:t>
      </w:r>
    </w:p>
    <w:p>
      <w:pPr>
        <w:pStyle w:val="ListBullet"/>
      </w:pPr>
      <w:r>
        <w:t>A. It makes the system slower but has no other effect.</w:t>
      </w:r>
    </w:p>
    <w:p>
      <w:pPr>
        <w:pStyle w:val="ListBullet"/>
      </w:pPr>
      <w:r>
        <w:t>B. an end-to-end reference implementation that integrates the components of a GraphRAG system into a cohesive, working whole</w:t>
      </w:r>
    </w:p>
    <w:p>
      <w:pPr>
        <w:pStyle w:val="ListBullet"/>
      </w:pPr>
      <w:r>
        <w:t>C. It removes all security and governance requirements.</w:t>
      </w:r>
    </w:p>
    <w:p>
      <w:pPr>
        <w:pStyle w:val="ListBullet"/>
      </w:pPr>
      <w:r>
        <w:t>D. It is only relevant to academic research, not production.</w:t>
      </w:r>
    </w:p>
    <w:p>
      <w:r>
        <w:rPr>
          <w:b/>
        </w:rPr>
        <w:t>Answer: B.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Unbounded extraction cost on huge corpora.</w:t>
      </w:r>
    </w:p>
    <w:p>
      <w:pPr>
        <w:pStyle w:val="ListBullet"/>
      </w:pPr>
      <w:r>
        <w:t>B. It removes all security and governance requirements.</w:t>
      </w:r>
    </w:p>
    <w:p>
      <w:pPr>
        <w:pStyle w:val="ListBullet"/>
      </w:pPr>
      <w:r>
        <w:t>C. Track provenance through edges for citation.</w:t>
      </w:r>
    </w:p>
    <w:p>
      <w:pPr>
        <w:pStyle w:val="ListBullet"/>
      </w:pPr>
      <w:r>
        <w:t>D. Applying GraphRAG where simple RAG suffices, inflating cost.</w:t>
      </w:r>
    </w:p>
    <w:p>
      <w:r>
        <w:rPr>
          <w:b/>
        </w:rPr>
        <w:t>Answer: C.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It is only relevant to academic research, not production.</w:t>
      </w:r>
    </w:p>
    <w:p>
      <w:pPr>
        <w:pStyle w:val="ListBullet"/>
      </w:pPr>
      <w:r>
        <w:t>D. Stale graphs after corpus updates.</w:t>
      </w:r>
    </w:p>
    <w:p>
      <w:r>
        <w:rPr>
          <w:b/>
        </w:rPr>
        <w:t>Answer: D. Pitfall to avoid: Stale graphs after corpus updates.</w:t>
      </w:r>
    </w:p>
    <w:p>
      <w:r>
        <w:t>4. Explain Putting It Together: A Reference Implementation and why it matters in a production GraphRAG system.</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GraphRAG System is best understood as a guided, build-along laboratory that constructs a functioning GraphRAG system from first principles. Understanding this matters because GraphRAG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Hands-On Lab: Building an End-to-End GraphRAG System can be characterised as a guided, build-along laboratory that constructs a functioning GraphRAG system from first principles.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This concept recurs throughout the GraphRAG lifecycle, from design to operations.</w:t>
      </w:r>
    </w:p>
    <w:p>
      <w:r>
        <w:t>Hands-On Lab: Building an End-to-End GraphRAG System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GraphRAG System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graphrag system.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graphrag system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22. Network - Hands-On Lab: Building an End-to-End GraphRAG System (plantuml)</w:t>
      </w:r>
    </w:p>
    <w:p>
      <w:r>
        <w:rPr>
          <w:rFonts w:ascii="Consolas" w:hAnsi="Consolas"/>
          <w:sz w:val="16"/>
        </w:rPr>
        <w:t>@startuml</w:t>
        <w:br/>
        <w:t>title Network - Hands-On Lab: Building an End-to-End GraphRAG System</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GraphRAG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GraphRAG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GraphRAG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“Hands-On Lab: Building an End-to-End GraphRAG System”?</w:t>
      </w:r>
    </w:p>
    <w:p>
      <w:pPr>
        <w:pStyle w:val="ListBullet"/>
      </w:pPr>
      <w:r>
        <w:t>A. It makes the system slower but has no other effect.</w:t>
      </w:r>
    </w:p>
    <w:p>
      <w:pPr>
        <w:pStyle w:val="ListBullet"/>
      </w:pPr>
      <w:r>
        <w:t>B. a guided, build-along laboratory that constructs a functioning GraphRAG system from first principles</w:t>
      </w:r>
    </w:p>
    <w:p>
      <w:pPr>
        <w:pStyle w:val="ListBullet"/>
      </w:pPr>
      <w:r>
        <w:t>C. It is only relevant to academic research, not production.</w:t>
      </w:r>
    </w:p>
    <w:p>
      <w:pPr>
        <w:pStyle w:val="ListBullet"/>
      </w:pPr>
      <w:r>
        <w:t>D. It guarantees deterministic output regardless of input.</w:t>
      </w:r>
    </w:p>
    <w:p>
      <w:r>
        <w:rPr>
          <w:b/>
        </w:rPr>
        <w:t>Answer: B.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Track provenance through edges for citation.</w:t>
      </w:r>
    </w:p>
    <w:p>
      <w:pPr>
        <w:pStyle w:val="ListBullet"/>
      </w:pPr>
      <w:r>
        <w:t>B. Stale graphs after corpus updates.</w:t>
      </w:r>
    </w:p>
    <w:p>
      <w:pPr>
        <w:pStyle w:val="ListBullet"/>
      </w:pPr>
      <w:r>
        <w:t>C. Unbounded extraction cost on huge corpora.</w:t>
      </w:r>
    </w:p>
    <w:p>
      <w:pPr>
        <w:pStyle w:val="ListBullet"/>
      </w:pPr>
      <w:r>
        <w:t>D. Skipping entity resolution and fragmenting the graph.</w:t>
      </w:r>
    </w:p>
    <w:p>
      <w:r>
        <w:rPr>
          <w:b/>
        </w:rPr>
        <w:t>Answer: A. Best practice: Track provenance through edges for citation.</w:t>
      </w:r>
    </w:p>
    <w:p>
      <w:r>
        <w:t>3. Which of the following is a common pitfall to avoid in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Cache community summaries to amortise extraction cost.</w:t>
      </w:r>
    </w:p>
    <w:p>
      <w:pPr>
        <w:pStyle w:val="ListBullet"/>
      </w:pPr>
      <w:r>
        <w:t>D. Invest in entity resolution; graph quality dominates answer quality.</w:t>
      </w:r>
    </w:p>
    <w:p>
      <w:r>
        <w:rPr>
          <w:b/>
        </w:rPr>
        <w:t>Answer: B. Pitfall to avoid: Applying GraphRAG where simple RAG suffices, inflating cost.</w:t>
      </w:r>
    </w:p>
    <w:p>
      <w:r>
        <w:t>4. Describe a failure mode of Hands-On Lab: Building an End-to-End GraphRAG System and how you would mitigate it.</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Research at Scale is best understood as a detailed case study of deploying GraphRAG in a demanding research environment, including the decisions, trade-offs and outcomes.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Case Study: Research at Scale can be characterised as a detailed case study of deploying GraphRAG in a demanding research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This concept recurs throughout the GraphRAG lifecycle, from design to operations.</w:t>
      </w:r>
    </w:p>
    <w:p>
      <w:r>
        <w:t>Case Study: Research at Scale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Research at Scale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research at scale.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Case Study: Research at Scale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23. Data Flow - Case Study: Research at Scale (svg)</w:t>
      </w:r>
    </w:p>
    <w:p>
      <w:r>
        <w:rPr>
          <w:rFonts w:ascii="Consolas" w:hAnsi="Consolas"/>
          <w:sz w:val="16"/>
        </w:rPr>
        <w:t>&lt;svg xmlns="http://www.w3.org/2000/svg" width="840" height="460" data-tpl="flow_v"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id="bn8b7e058" x1="0" y1="0" x2="1" y2="0"&gt;&lt;stop offset="0" stop-color="#7e22ce"/&gt;&lt;stop offset="1" stop-color="#9333ea"/&gt;&lt;/linearGradient&gt;&lt;/defs&gt;&lt;rect width="840" height="460" rx="14" fill="#ffffff"/&gt;&lt;rect x="0" y="0" width="840" height="48" rx="14" fill="url(#bn8b7e058)"/&gt;&lt;rect x="0" y="32" width="840" height="16" fill="url(#bn8b7e058)"/&gt;&lt;text x="420" y="25" text-anchor="middle" font-size="14.5" font-weight="700" fill="#ffffff" dominant-baseline="middle"&gt;Data Flow - Case Study: Research at Scale&lt;/text&gt;&lt;rect x="270" y="70" width="300" height="52" rx="11" fill="#7e22ce" filter="url(#sh)"/&gt;&lt;text x="420" y="96" text-anchor="middle" font-size="12" font-weight="600" fill="#ffffff" dominant-baseline="middle"&gt;Graph + Vector Hybrid Retrieval&lt;/text&gt;&lt;rect x="270" y="144" width="300" height="52" rx="11" fill="#9333ea" filter="url(#sh)"/&gt;&lt;text x="420" y="170" text-anchor="middle" font-size="12" font-weight="600" fill="#ffffff" dominant-baseline="middle"&gt;Query Routing in GraphRAG&lt;/text&gt;&lt;line x1="420" y1="122" x2="420" y2="144" stroke="#94a3b8" stroke-width="2" marker-end="url(#ar)"/&gt;&lt;rect x="270" y="218" width="300" height="52" rx="11" fill="#a21caf" filter="url(#sh)"/&gt;&lt;text x="420" y="244" text-anchor="middle" font-size="12" font-weight="600" fill="#ffffff" dominant-baseline="middle"&gt;Multi-Hop Reasoning over Graphs&lt;/text&gt;&lt;line x1="420" y1="196" x2="420" y2="218" stroke="#94a3b8" stroke-width="2" marker-end="url(#ar)"/&gt;&lt;rect x="270" y="292" width="300" height="52" rx="11" fill="#c026d3" filter="url(#sh)"/&gt;&lt;text x="420" y="318" text-anchor="middle" font-size="12" font-weight="600" fill="#ffffff" dominant-baseline="middle"&gt;Evaluation of GraphRAG&lt;/text&gt;&lt;line x1="420" y1="270" x2="420" y2="292" stroke="#94a3b8" stroke-width="2" marker-end="url(#ar)"/&gt;&lt;rect x="270" y="366" width="300" height="52" rx="11" fill="#d946ef" filter="url(#sh)"/&gt;&lt;text x="420" y="392" text-anchor="middle" font-size="12" font-weight="600" fill="#ffffff" dominant-baseline="middle"&gt;Cost and Indexing Trade-offs&lt;/text&gt;&lt;line x1="420" y1="344" x2="420" y2="366" stroke="#94a3b8" stroke-width="2" marker-end="url(#ar)"/&gt;&lt;text x="28" y="446" text-anchor="start" font-size="9.5" font-weight="500" fill="#64748b" dominant-baseline="middle"&gt;GraphRAG  •  Data Flow&lt;/text&gt;&lt;/svg&gt;</w:t>
      </w:r>
    </w:p>
    <w:p>
      <w:r>
        <w:rPr>
          <w:i/>
        </w:rPr>
        <w:t>Figure: Data Flow view for GraphRAG. This diagram illustrates the principal components and their interactions as discussed in the surrounding section.</w:t>
      </w:r>
    </w:p>
    <w:p>
      <w:pPr>
        <w:pStyle w:val="Heading3"/>
      </w:pPr>
      <w:r>
        <w:t>Figure 24. Agent Architecture - Case Study: Research at Scale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Case Study: Research at Scale"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intelligence organisation needs connecting entities across heterogeneous reports.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Research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Research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Research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“Case Study: Research at Scale”?</w:t>
      </w:r>
    </w:p>
    <w:p>
      <w:pPr>
        <w:pStyle w:val="ListBullet"/>
      </w:pPr>
      <w:r>
        <w:t>A. It removes all security and governance requirements.</w:t>
      </w:r>
    </w:p>
    <w:p>
      <w:pPr>
        <w:pStyle w:val="ListBullet"/>
      </w:pPr>
      <w:r>
        <w:t>B. It is only relevant to academic research, not production.</w:t>
      </w:r>
    </w:p>
    <w:p>
      <w:pPr>
        <w:pStyle w:val="ListBullet"/>
      </w:pPr>
      <w:r>
        <w:t>C. a detailed case study of deploying GraphRAG in a demanding research environment, including the decisions, trade-offs and outcomes</w:t>
      </w:r>
    </w:p>
    <w:p>
      <w:pPr>
        <w:pStyle w:val="ListBullet"/>
      </w:pPr>
      <w:r>
        <w:t>D. It applies exclusively to image data.</w:t>
      </w:r>
    </w:p>
    <w:p>
      <w:r>
        <w:rPr>
          <w:b/>
        </w:rPr>
        <w:t>Answer: C.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Route global questions to community summaries, not raw chunks.</w:t>
      </w:r>
    </w:p>
    <w:p>
      <w:pPr>
        <w:pStyle w:val="ListBullet"/>
      </w:pPr>
      <w:r>
        <w:t>B. Stale graphs after corpus updates.</w:t>
      </w:r>
    </w:p>
    <w:p>
      <w:pPr>
        <w:pStyle w:val="ListBullet"/>
      </w:pPr>
      <w:r>
        <w:t>C. Skipping entity resolution and fragmenting the graph.</w:t>
      </w:r>
    </w:p>
    <w:p>
      <w:pPr>
        <w:pStyle w:val="ListBullet"/>
      </w:pPr>
      <w:r>
        <w:t>D. It is only relevant to academic research, not production.</w:t>
      </w:r>
    </w:p>
    <w:p>
      <w:r>
        <w:rPr>
          <w:b/>
        </w:rPr>
        <w:t>Answer: A. Best practice: Route global questions to community summaries, not raw chunks.</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Unbounded extraction cost on huge corpora.</w:t>
      </w:r>
    </w:p>
    <w:p>
      <w:pPr>
        <w:pStyle w:val="ListBullet"/>
      </w:pPr>
      <w:r>
        <w:t>D. It eliminates the need for any evaluation or monitoring.</w:t>
      </w:r>
    </w:p>
    <w:p>
      <w:r>
        <w:rPr>
          <w:b/>
        </w:rPr>
        <w:t>Answer: C. Pitfall to avoid: Unbounded extraction cost on huge corpora.</w:t>
      </w:r>
    </w:p>
    <w:p>
      <w:r>
        <w:t>4. How does Case Study: Research at Scale interact with security and governance requirements?</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GraphRAG system reliably, including monitoring, incident response and continuous improvement.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GraphRAG system reliably, including monitoring, incident response and continuous improvement.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Teams that master this consistently ship more reliable GraphRAG systems at lower cost.</w:t>
      </w:r>
    </w:p>
    <w:p>
      <w:r>
        <w:t>Operating in Production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25. Agent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“Operating in Production”?</w:t>
      </w:r>
    </w:p>
    <w:p>
      <w:pPr>
        <w:pStyle w:val="ListBullet"/>
      </w:pPr>
      <w:r>
        <w:t>A. the operational discipline required to run a GraphRAG system reliably, including monitoring, incident response and continuous improvement</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It removes all security and governance requirements.</w:t>
      </w:r>
    </w:p>
    <w:p>
      <w:pPr>
        <w:pStyle w:val="ListBullet"/>
      </w:pPr>
      <w:r>
        <w:t>B. It applies exclusively to image data.</w:t>
      </w:r>
    </w:p>
    <w:p>
      <w:pPr>
        <w:pStyle w:val="ListBullet"/>
      </w:pPr>
      <w:r>
        <w:t>C. Route global questions to community summaries, not raw chunks.</w:t>
      </w:r>
    </w:p>
    <w:p>
      <w:pPr>
        <w:pStyle w:val="ListBullet"/>
      </w:pPr>
      <w:r>
        <w:t>D. It makes the system slower but has no other effect.</w:t>
      </w:r>
    </w:p>
    <w:p>
      <w:r>
        <w:rPr>
          <w:b/>
        </w:rPr>
        <w:t>Answer: C.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Invest in entity resolution; graph quality dominates answer quality.</w:t>
      </w:r>
    </w:p>
    <w:p>
      <w:pPr>
        <w:pStyle w:val="ListBullet"/>
      </w:pPr>
      <w:r>
        <w:t>C. Cache community summaries to amortise extraction cost.</w:t>
      </w:r>
    </w:p>
    <w:p>
      <w:pPr>
        <w:pStyle w:val="ListBullet"/>
      </w:pPr>
      <w:r>
        <w:t>D. Stale graphs after corpus updates.</w:t>
      </w:r>
    </w:p>
    <w:p>
      <w:r>
        <w:rPr>
          <w:b/>
        </w:rPr>
        <w:t>Answer: D. Pitfall to avoid: Stale graphs after corpus updates.</w:t>
      </w:r>
    </w:p>
    <w:p>
      <w:r>
        <w:t>4. What trade-offs would you weigh when implementing Operating in Production?</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GraphRAG system before and after release. Understanding this matters because GraphRAG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GraphRAG system before and after release.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This concept recurs throughout the GraphRAG lifecycle, from design to operations.</w:t>
      </w:r>
    </w:p>
    <w:p>
      <w:r>
        <w:t>Evaluation and Quality Assurance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26. Capability Map - Evaluation and Quality Assurance (svg)</w:t>
      </w:r>
    </w:p>
    <w:p>
      <w:r>
        <w:rPr>
          <w:rFonts w:ascii="Consolas" w:hAnsi="Consolas"/>
          <w:sz w:val="16"/>
        </w:rPr>
        <w:t>&lt;svg xmlns="http://www.w3.org/2000/svg" width="840" height="460" data-tpl="matrix"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id="bn173bea4" x1="0" y1="0" x2="1" y2="0"&gt;&lt;stop offset="0" stop-color="#059669"/&gt;&lt;stop offset="1" stop-color="#10b981"/&gt;&lt;/linearGradient&gt;&lt;/defs&gt;&lt;rect width="840" height="460" rx="14" fill="#ffffff"/&gt;&lt;rect x="0" y="0" width="840" height="48" rx="14" fill="url(#bn173bea4)"/&gt;&lt;rect x="0" y="32" width="840" height="16" fill="url(#bn173bea4)"/&gt;&lt;text x="420" y="25" text-anchor="middle" font-size="14.5" font-weight="700" fill="#ffffff" dominant-baseline="middle"&gt;Capability Map - Evaluation and Quality Assurance&lt;/text&gt;&lt;rect x="273" y="97" width="144" height="144" rx="12" fill="#059669"/&gt;&lt;text x="345" y="162" text-anchor="middle" font-size="12" font-weight="600" fill="#fff" dominant-baseline="middle"&gt;Limits of&lt;/text&gt;&lt;text x="345" y="176" text-anchor="middle" font-size="12" font-weight="600" fill="#fff" dominant-baseline="middle"&gt;Vector-Only RAG&lt;/text&gt;&lt;rect x="423" y="97" width="144" height="144" rx="12" fill="#10b981"/&gt;&lt;text x="495" y="155" text-anchor="middle" font-size="12" font-weight="600" fill="#fff" dominant-baseline="middle"&gt;Knowledge Graph&lt;/text&gt;&lt;text x="495" y="169" text-anchor="middle" font-size="12" font-weight="600" fill="#fff" dominant-baseline="middle"&gt;Construction&lt;/text&gt;&lt;text x="495" y="183" text-anchor="middle" font-size="12" font-weight="600" fill="#fff" dominant-baseline="middle"&gt;from Text&lt;/text&gt;&lt;rect x="273" y="247" width="144" height="144" rx="12" fill="#34d399"/&gt;&lt;text x="345" y="305" text-anchor="middle" font-size="12" font-weight="600" fill="#fff" dominant-baseline="middle"&gt;Entity&lt;/text&gt;&lt;text x="345" y="319" text-anchor="middle" font-size="12" font-weight="600" fill="#fff" dominant-baseline="middle"&gt;Resolution and&lt;/text&gt;&lt;text x="345" y="333" text-anchor="middle" font-size="12" font-weight="600" fill="#fff" dominant-baseline="middle"&gt;Deduplication&lt;/text&gt;&lt;rect x="423" y="247" width="144" height="144" rx="12" fill="#0d9488"/&gt;&lt;text x="495" y="305" text-anchor="middle" font-size="12" font-weight="600" fill="#fff" dominant-baseline="middle"&gt;Community&lt;/text&gt;&lt;text x="495" y="319" text-anchor="middle" font-size="12" font-weight="600" fill="#fff" dominant-baseline="middle"&gt;Detection and&lt;/text&gt;&lt;text x="495" y="333" text-anchor="middle" font-size="12" font-weight="600" fill="#fff" dominant-baseline="middle"&gt;Summarisation&lt;/text&gt;&lt;text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Capability Map&lt;/text&gt;&lt;/svg&gt;</w:t>
      </w:r>
    </w:p>
    <w:p>
      <w:r>
        <w:rPr>
          <w:i/>
        </w:rPr>
        <w:t>Figure: Capability Map view for GraphRAG. This diagram illustrates the principal components and their interactions as discussed in the surrounding section.</w:t>
      </w:r>
    </w:p>
    <w:p>
      <w:pPr>
        <w:pStyle w:val="Heading3"/>
      </w:pPr>
      <w:r>
        <w:t>Figure 27. CI/CD Pipeline - Evaluation and Quality Assurance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Evaluation and Quality Assurance"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“Evaluation and Quality Assurance”?</w:t>
      </w:r>
    </w:p>
    <w:p>
      <w:pPr>
        <w:pStyle w:val="ListBullet"/>
      </w:pPr>
      <w:r>
        <w:t>A. a rigorous approach to measuring and assuring the quality of a GraphRAG system before and after release</w:t>
      </w:r>
    </w:p>
    <w:p>
      <w:pPr>
        <w:pStyle w:val="ListBullet"/>
      </w:pPr>
      <w:r>
        <w:t>B. It eliminates the need for any evaluation or monitoring.</w:t>
      </w:r>
    </w:p>
    <w:p>
      <w:pPr>
        <w:pStyle w:val="ListBullet"/>
      </w:pPr>
      <w:r>
        <w:t>C. It makes the system slower but has no other effect.</w:t>
      </w:r>
    </w:p>
    <w:p>
      <w:pPr>
        <w:pStyle w:val="ListBullet"/>
      </w:pPr>
      <w:r>
        <w:t>D. It is only relevant to academic research, not production.</w:t>
      </w:r>
    </w:p>
    <w:p>
      <w:r>
        <w:rPr>
          <w:b/>
        </w:rPr>
        <w:t>Answer: A.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Unbounded extraction cost on huge corpora.</w:t>
      </w:r>
    </w:p>
    <w:p>
      <w:pPr>
        <w:pStyle w:val="ListBullet"/>
      </w:pPr>
      <w:r>
        <w:t>B. Route global questions to community summaries, not raw chunks.</w:t>
      </w:r>
    </w:p>
    <w:p>
      <w:pPr>
        <w:pStyle w:val="ListBullet"/>
      </w:pPr>
      <w:r>
        <w:t>C. It eliminates the need for any evaluation or monitoring.</w:t>
      </w:r>
    </w:p>
    <w:p>
      <w:pPr>
        <w:pStyle w:val="ListBullet"/>
      </w:pPr>
      <w:r>
        <w:t>D. Stale graphs after corpus updates.</w:t>
      </w:r>
    </w:p>
    <w:p>
      <w:r>
        <w:rPr>
          <w:b/>
        </w:rPr>
        <w:t>Answer: B. Best practice: Route global questions to community summaries, not raw chunks.</w:t>
      </w:r>
    </w:p>
    <w:p>
      <w:r>
        <w:t>3. Which of the following is a common pitfall to avoid in GraphRAG?</w:t>
      </w:r>
    </w:p>
    <w:p>
      <w:pPr>
        <w:pStyle w:val="ListBullet"/>
      </w:pPr>
      <w:r>
        <w:t>A. It guarantees deterministic output regardless of input.</w:t>
      </w:r>
    </w:p>
    <w:p>
      <w:pPr>
        <w:pStyle w:val="ListBullet"/>
      </w:pPr>
      <w:r>
        <w:t>B. Applying GraphRAG where simple RAG suffices, inflating cost.</w:t>
      </w:r>
    </w:p>
    <w:p>
      <w:pPr>
        <w:pStyle w:val="ListBullet"/>
      </w:pPr>
      <w:r>
        <w:t>C. It removes all security and governance requirements.</w:t>
      </w:r>
    </w:p>
    <w:p>
      <w:pPr>
        <w:pStyle w:val="ListBullet"/>
      </w:pPr>
      <w:r>
        <w:t>D. Invest in entity resolution; graph quality dominates answer quality.</w:t>
      </w:r>
    </w:p>
    <w:p>
      <w:r>
        <w:rPr>
          <w:b/>
        </w:rPr>
        <w:t>Answer: B. Pitfall to avoid: Applying GraphRAG where simple RAG suffices, inflating cost.</w:t>
      </w:r>
    </w:p>
    <w:p>
      <w:r>
        <w:t>4. Explain Evaluation and Quality Assurance and why it matters in a production GraphRAG system.</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GraphRAG system trustworthy and compliant.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It is foundational: later capabilities in GraphRAG are built directly on top of it.</w:t>
      </w:r>
    </w:p>
    <w:p>
      <w:r>
        <w:t>Security, Privacy and Governance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28.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Privacy and Governance”?</w:t>
      </w:r>
    </w:p>
    <w:p>
      <w:pPr>
        <w:pStyle w:val="ListBullet"/>
      </w:pPr>
      <w:r>
        <w:t>A. It guarantees deterministic output regardless of input.</w:t>
      </w:r>
    </w:p>
    <w:p>
      <w:pPr>
        <w:pStyle w:val="ListBullet"/>
      </w:pPr>
      <w:r>
        <w:t>B. the security, privacy and governance controls that make a GraphRAG system trustworthy and compliant</w:t>
      </w:r>
    </w:p>
    <w:p>
      <w:pPr>
        <w:pStyle w:val="ListBullet"/>
      </w:pPr>
      <w:r>
        <w:t>C. It eliminates the need for any evaluation or monitoring.</w:t>
      </w:r>
    </w:p>
    <w:p>
      <w:pPr>
        <w:pStyle w:val="ListBullet"/>
      </w:pPr>
      <w:r>
        <w:t>D. It is only relevant to academic research, not production.</w:t>
      </w:r>
    </w:p>
    <w:p>
      <w:r>
        <w:rPr>
          <w:b/>
        </w:rPr>
        <w:t>Answer: B.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It makes the system slower but has no other effect.</w:t>
      </w:r>
    </w:p>
    <w:p>
      <w:pPr>
        <w:pStyle w:val="ListBullet"/>
      </w:pPr>
      <w:r>
        <w:t>B. Route global questions to community summaries, not raw chunks.</w:t>
      </w:r>
    </w:p>
    <w:p>
      <w:pPr>
        <w:pStyle w:val="ListBullet"/>
      </w:pPr>
      <w:r>
        <w:t>C. It is only relevant to academic research, not production.</w:t>
      </w:r>
    </w:p>
    <w:p>
      <w:pPr>
        <w:pStyle w:val="ListBullet"/>
      </w:pPr>
      <w:r>
        <w:t>D. It eliminates the need for any evaluation or monitoring.</w:t>
      </w:r>
    </w:p>
    <w:p>
      <w:r>
        <w:rPr>
          <w:b/>
        </w:rPr>
        <w:t>Answer: B.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eliminates the need for any evaluation or monitoring.</w:t>
      </w:r>
    </w:p>
    <w:p>
      <w:pPr>
        <w:pStyle w:val="ListBullet"/>
      </w:pPr>
      <w:r>
        <w:t>D. Cache community summaries to amortise extraction cost.</w:t>
      </w:r>
    </w:p>
    <w:p>
      <w:r>
        <w:rPr>
          <w:b/>
        </w:rPr>
        <w:t>Answer: B. Pitfall to avoid: Applying GraphRAG where simple RAG suffices, inflating cost.</w:t>
      </w:r>
    </w:p>
    <w:p>
      <w:r>
        <w:t>4. What trade-offs would you weigh when implementing Security, Privacy and Governance?</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GraphRAG system to production traffic.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This concept recurs throughout the GraphRAG lifecycle, from design to operations.</w:t>
      </w:r>
    </w:p>
    <w:p>
      <w:r>
        <w:t>Cost, Performance and Scaling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GraphRAG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GraphRAG, which statement best describes “Cost, Performance and Scaling”?</w:t>
      </w:r>
    </w:p>
    <w:p>
      <w:pPr>
        <w:pStyle w:val="ListBullet"/>
      </w:pPr>
      <w:r>
        <w:t>A. It removes all security and governance requirements.</w:t>
      </w:r>
    </w:p>
    <w:p>
      <w:pPr>
        <w:pStyle w:val="ListBullet"/>
      </w:pPr>
      <w:r>
        <w:t>B. It guarantees deterministic output regardless of input.</w:t>
      </w:r>
    </w:p>
    <w:p>
      <w:pPr>
        <w:pStyle w:val="ListBullet"/>
      </w:pPr>
      <w:r>
        <w:t>C. It makes the system slower but has no other effect.</w:t>
      </w:r>
    </w:p>
    <w:p>
      <w:pPr>
        <w:pStyle w:val="ListBullet"/>
      </w:pPr>
      <w:r>
        <w:t>D. techniques for controlling cost and latency while scaling a GraphRAG system to production traffic</w:t>
      </w:r>
    </w:p>
    <w:p>
      <w:r>
        <w:rPr>
          <w:b/>
        </w:rPr>
        <w:t>Answer: D. Cost, Performance and Scaling: techniques for controlling cost and latency while scaling a GraphRAG system to production traffic</w:t>
      </w:r>
    </w:p>
    <w:p>
      <w:r>
        <w:t>2. Which of the following is a recommended best practice when working with GraphRAG?</w:t>
      </w:r>
    </w:p>
    <w:p>
      <w:pPr>
        <w:pStyle w:val="ListBullet"/>
      </w:pPr>
      <w:r>
        <w:t>A. Unbounded extraction cost on huge corpora.</w:t>
      </w:r>
    </w:p>
    <w:p>
      <w:pPr>
        <w:pStyle w:val="ListBullet"/>
      </w:pPr>
      <w:r>
        <w:t>B. Route global questions to community summaries, not raw chunks.</w:t>
      </w:r>
    </w:p>
    <w:p>
      <w:pPr>
        <w:pStyle w:val="ListBullet"/>
      </w:pPr>
      <w:r>
        <w:t>C. Skipping entity resolution and fragmenting the graph.</w:t>
      </w:r>
    </w:p>
    <w:p>
      <w:pPr>
        <w:pStyle w:val="ListBullet"/>
      </w:pPr>
      <w:r>
        <w:t>D. It removes all security and governance requirements.</w:t>
      </w:r>
    </w:p>
    <w:p>
      <w:r>
        <w:rPr>
          <w:b/>
        </w:rPr>
        <w:t>Answer: B. Best practice: Route global questions to community summaries, not raw chunks.</w:t>
      </w:r>
    </w:p>
    <w:p>
      <w:r>
        <w:t>3. Which of the following is a common pitfall to avoid in GraphRAG?</w:t>
      </w:r>
    </w:p>
    <w:p>
      <w:pPr>
        <w:pStyle w:val="ListBullet"/>
      </w:pPr>
      <w:r>
        <w:t>A. Unbounded extraction cost on huge corpora.</w:t>
      </w:r>
    </w:p>
    <w:p>
      <w:pPr>
        <w:pStyle w:val="ListBullet"/>
      </w:pPr>
      <w:r>
        <w:t>B. It applies exclusively to image data.</w:t>
      </w:r>
    </w:p>
    <w:p>
      <w:pPr>
        <w:pStyle w:val="ListBullet"/>
      </w:pPr>
      <w:r>
        <w:t>C. It makes the system slower but has no other effect.</w:t>
      </w:r>
    </w:p>
    <w:p>
      <w:pPr>
        <w:pStyle w:val="ListBullet"/>
      </w:pPr>
      <w:r>
        <w:t>D. Track provenance through edges for citation.</w:t>
      </w:r>
    </w:p>
    <w:p>
      <w:r>
        <w:rPr>
          <w:b/>
        </w:rPr>
        <w:t>Answer: A. Pitfall to avoid: Unbounded extraction cost on huge corpora.</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GraphRAG system with surrounding enterprise systems and data. Getting this right early prevents expensive rework once a GraphRAG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Integration and Interoperability as patterns for integrating a GraphRAG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30. Security Architecture - Integration and Interoperability (svg)</w:t>
      </w:r>
    </w:p>
    <w:p>
      <w:r>
        <w:rPr>
          <w:rFonts w:ascii="Consolas" w:hAnsi="Consolas"/>
          <w:sz w:val="16"/>
        </w:rPr>
        <w:t>&lt;svg xmlns="http://www.w3.org/2000/svg" width="840" height="460" data-tpl="matrix" data-pal="1-5"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id="bn5084b8e" x1="0" y1="0" x2="1" y2="0"&gt;&lt;stop offset="0" stop-color="#075985"/&gt;&lt;stop offset="1" stop-color="#0e7490"/&gt;&lt;/linearGradient&gt;&lt;/defs&gt;&lt;rect width="840" height="460" rx="14" fill="#ffffff"/&gt;&lt;rect x="0" y="0" width="840" height="48" rx="14" fill="url(#bn5084b8e)"/&gt;&lt;rect x="0" y="32" width="840" height="16" fill="url(#bn5084b8e)"/&gt;&lt;text x="420" y="25" text-anchor="middle" font-size="14.5" font-weight="700" fill="#ffffff" dominant-baseline="middle"&gt;Security Architecture - Integration and Interoperability&lt;/text&gt;&lt;rect x="273" y="97" width="144" height="144" rx="12" fill="#075985"/&gt;&lt;text x="345" y="155" text-anchor="middle" font-size="12" font-weight="600" fill="#fff" dominant-baseline="middle"&gt;Knowledge Graph&lt;/text&gt;&lt;text x="345" y="169" text-anchor="middle" font-size="12" font-weight="600" fill="#fff" dominant-baseline="middle"&gt;Construction&lt;/text&gt;&lt;text x="345" y="183" text-anchor="middle" font-size="12" font-weight="600" fill="#fff" dominant-baseline="middle"&gt;from Text&lt;/text&gt;&lt;rect x="423" y="97" width="144" height="144" rx="12" fill="#0e7490"/&gt;&lt;text x="495" y="155" text-anchor="middle" font-size="12" font-weight="600" fill="#fff" dominant-baseline="middle"&gt;Entity&lt;/text&gt;&lt;text x="495" y="169" text-anchor="middle" font-size="12" font-weight="600" fill="#fff" dominant-baseline="middle"&gt;Resolution and&lt;/text&gt;&lt;text x="495" y="183" text-anchor="middle" font-size="12" font-weight="600" fill="#fff" dominant-baseline="middle"&gt;Deduplication&lt;/text&gt;&lt;rect x="273" y="247" width="144" height="144" rx="12" fill="#0891b2"/&gt;&lt;text x="345" y="305" text-anchor="middle" font-size="12" font-weight="600" fill="#fff" dominant-baseline="middle"&gt;Community&lt;/text&gt;&lt;text x="345" y="319" text-anchor="middle" font-size="12" font-weight="600" fill="#fff" dominant-baseline="middle"&gt;Detection and&lt;/text&gt;&lt;text x="345" y="333" text-anchor="middle" font-size="12" font-weight="600" fill="#fff" dominant-baseline="middle"&gt;Summarisation&lt;/text&gt;&lt;rect x="423" y="247" width="144" height="144" rx="12" fill="#0ea5e9"/&gt;&lt;text x="495" y="312" text-anchor="middle" font-size="12" font-weight="600" fill="#fff" dominant-baseline="middle"&gt;Local versus&lt;/text&gt;&lt;text x="495" y="326" text-anchor="middle" font-size="12" font-weight="600" fill="#fff" dominant-baseline="middle"&gt;Global Search&lt;/text&gt;&lt;text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dominant-baseline="middle"&gt;GraphRAG  •  Security Architecture&lt;/text&gt;&lt;/svg&gt;</w:t>
      </w:r>
    </w:p>
    <w:p>
      <w:r>
        <w:rPr>
          <w:i/>
        </w:rPr>
        <w:t>Figure: Security Architecture view for GraphRAG. This diagram illustrates the principal components and their interactions as discussed in the surrounding section.</w:t>
      </w:r>
    </w:p>
    <w:p>
      <w:pPr>
        <w:pStyle w:val="Heading3"/>
      </w:pPr>
      <w:r>
        <w:t>Figure 31. DevOps Pipeline - Integration and Interoperability (svg)</w:t>
      </w:r>
    </w:p>
    <w:p>
      <w:r>
        <w:rPr>
          <w:rFonts w:ascii="Consolas" w:hAnsi="Consolas"/>
          <w:sz w:val="16"/>
        </w:rPr>
        <w:t>&lt;svg xmlns="http://www.w3.org/2000/svg" width="840" height="460" data-tpl="steps"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id="bn2ed08ab" x1="0" y1="0" x2="1" y2="0"&gt;&lt;stop offset="0" stop-color="#6d28d9"/&gt;&lt;stop offset="1" stop-color="#7c3aed"/&gt;&lt;/linearGradient&gt;&lt;/defs&gt;&lt;rect width="840" height="460" rx="14" fill="#ffffff"/&gt;&lt;rect x="0" y="0" width="840" height="48" rx="14" fill="url(#bn2ed08ab)"/&gt;&lt;rect x="0" y="32" width="840" height="16" fill="url(#bn2ed08ab)"/&gt;&lt;text x="420" y="25" text-anchor="middle" font-size="14.5" font-weight="700" fill="#ffffff" dominant-baseline="middle"&gt;DevOps Pipeline - Integration and Interoperability&lt;/text&gt;&lt;rect x="30" y="200" width="132" height="70" rx="12" fill="#6d28d9"/&gt;&lt;circle cx="54" cy="224" r="15" fill="#ffffff"/&gt;&lt;text x="54" y="224" text-anchor="middle" font-size="13" font-weight="600" fill="#6d28d9" dominant-baseline="middle"&gt;1&lt;/text&gt;&lt;text x="96" y="242" text-anchor="middle" font-size="10.5" font-weight="600" fill="#fff" dominant-baseline="middle"&gt;Security and&lt;/text&gt;&lt;text x="96" y="254" text-anchor="middle" font-size="10.5" font-weight="600" fill="#fff" dominant-baseline="middle"&gt;Provenance&lt;/text&gt;&lt;rect x="192" y="200" width="132" height="70" rx="12" fill="#7c3aed"/&gt;&lt;circle cx="216" cy="224" r="15" fill="#ffffff"/&gt;&lt;text x="216" y="224" text-anchor="middle" font-size="13" font-weight="600" fill="#7c3aed" dominant-baseline="middle"&gt;2&lt;/text&gt;&lt;text x="258" y="242" text-anchor="middle" font-size="10.5" font-weight="600" fill="#fff" dominant-baseline="middle"&gt;The GraphRAG&lt;/text&gt;&lt;text x="258" y="254" text-anchor="middle" font-size="10.5" font-weight="600" fill="#fff" dominant-baseline="middle"&gt;Reference&lt;/text&gt;&lt;line x1="162" y1="235" x2="192" y2="235" stroke="#94a3b8" stroke-width="2" marker-end="url(#ar)"/&gt;&lt;rect x="354" y="200" width="132" height="70" rx="12" fill="#8b5cf6"/&gt;&lt;circle cx="378" cy="224" r="15" fill="#ffffff"/&gt;&lt;text x="378" y="224" text-anchor="middle" font-size="13" font-weight="600" fill="#8b5cf6" dominant-baseline="middle"&gt;3&lt;/text&gt;&lt;text x="420" y="242" text-anchor="middle" font-size="10.5" font-weight="600" fill="#fff" dominant-baseline="middle"&gt;Limits of&lt;/text&gt;&lt;text x="420" y="254" text-anchor="middle" font-size="10.5" font-weight="600" fill="#fff" dominant-baseline="middle"&gt;Vector-Only RAG&lt;/text&gt;&lt;line x1="324" y1="235" x2="354" y2="235" stroke="#94a3b8" stroke-width="2" marker-end="url(#ar)"/&gt;&lt;rect x="516" y="200" width="132" height="70" rx="12" fill="#a78bfa"/&gt;&lt;circle cx="540" cy="224" r="15" fill="#ffffff"/&gt;&lt;text x="540" y="224" text-anchor="middle" font-size="13" font-weight="600" fill="#a78bfa" dominant-baseline="middle"&gt;4&lt;/text&gt;&lt;text x="582" y="242" text-anchor="middle" font-size="10.5" font-weight="600" fill="#fff" dominant-baseline="middle"&gt;Knowledge Graph&lt;/text&gt;&lt;text x="582" y="254" text-anchor="middle" font-size="10.5" font-weight="600" fill="#fff" dominant-baseline="middle"&gt;Construction from&lt;/text&gt;&lt;line x1="486" y1="235" x2="516" y2="235" stroke="#94a3b8" stroke-width="2" marker-end="url(#ar)"/&gt;&lt;rect x="678" y="200" width="132" height="70" rx="12" fill="#c4b5fd"/&gt;&lt;circle cx="702" cy="224" r="15" fill="#ffffff"/&gt;&lt;text x="702" y="224" text-anchor="middle" font-size="13" font-weight="600" fill="#c4b5fd" dominant-baseline="middle"&gt;5&lt;/text&gt;&lt;text x="744" y="242" text-anchor="middle" font-size="10.5" font-weight="600" fill="#fff" dominant-baseline="middle"&gt;Entity Resolution&lt;/text&gt;&lt;text x="744" y="254" text-anchor="middle" font-size="10.5" font-weight="600" fill="#fff" dominant-baseline="middle"&gt;and Deduplication&lt;/text&gt;&lt;line x1="648" y1="235" x2="678" y2="235" stroke="#94a3b8" stroke-width="2" marker-end="url(#ar)"/&gt;&lt;text x="28" y="446" text-anchor="start" font-size="9.5" font-weight="500" fill="#64748b" dominant-baseline="middle"&gt;GraphRAG  •  DevOps Pipeline&lt;/text&gt;&lt;/svg&gt;</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GraphRAG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GraphRAG, which statement best describes “Integration and Interoperability”?</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patterns for integrating a GraphRAG system with surrounding enterprise systems and data</w:t>
      </w:r>
    </w:p>
    <w:p>
      <w:r>
        <w:rPr>
          <w:b/>
        </w:rPr>
        <w:t>Answer: D. Integration and Interoperability: patterns for integrating a GraphRAG system with surrounding enterprise systems and data</w:t>
      </w:r>
    </w:p>
    <w:p>
      <w:r>
        <w:t>2. Which of the following is a recommended best practice when working with GraphRAG?</w:t>
      </w:r>
    </w:p>
    <w:p>
      <w:pPr>
        <w:pStyle w:val="ListBullet"/>
      </w:pPr>
      <w:r>
        <w:t>A. It is only relevant to academic research, not production.</w:t>
      </w:r>
    </w:p>
    <w:p>
      <w:pPr>
        <w:pStyle w:val="ListBullet"/>
      </w:pPr>
      <w:r>
        <w:t>B. It guarantees deterministic output regardless of input.</w:t>
      </w:r>
    </w:p>
    <w:p>
      <w:pPr>
        <w:pStyle w:val="ListBullet"/>
      </w:pPr>
      <w:r>
        <w:t>C. Route global questions to community summaries, not raw chunks.</w:t>
      </w:r>
    </w:p>
    <w:p>
      <w:pPr>
        <w:pStyle w:val="ListBullet"/>
      </w:pPr>
      <w:r>
        <w:t>D. Skipping entity resolution and fragmenting the graph.</w:t>
      </w:r>
    </w:p>
    <w:p>
      <w:r>
        <w:rPr>
          <w:b/>
        </w:rPr>
        <w:t>Answer: C. Best practice: Route global questions to community summaries, not raw chunks.</w:t>
      </w:r>
    </w:p>
    <w:p>
      <w:r>
        <w:t>3. Which of the following is a common pitfall to avoid in GraphRAG?</w:t>
      </w:r>
    </w:p>
    <w:p>
      <w:pPr>
        <w:pStyle w:val="ListBullet"/>
      </w:pPr>
      <w:r>
        <w:t>A. Skipping entity resolution and fragmenting the graph.</w:t>
      </w:r>
    </w:p>
    <w:p>
      <w:pPr>
        <w:pStyle w:val="ListBullet"/>
      </w:pPr>
      <w:r>
        <w:t>B. It is only relevant to academic research, not production.</w:t>
      </w:r>
    </w:p>
    <w:p>
      <w:pPr>
        <w:pStyle w:val="ListBullet"/>
      </w:pPr>
      <w:r>
        <w:t>C. Route global questions to community summaries, not raw chunks.</w:t>
      </w:r>
    </w:p>
    <w:p>
      <w:pPr>
        <w:pStyle w:val="ListBullet"/>
      </w:pPr>
      <w:r>
        <w:t>D. It eliminates the need for any evaluation or monitoring.</w:t>
      </w:r>
    </w:p>
    <w:p>
      <w:r>
        <w:rPr>
          <w:b/>
        </w:rPr>
        <w:t>Answer: A. Pitfall to avoid: Skipping entity resolution and fragmenting the graph.</w:t>
      </w:r>
    </w:p>
    <w:p>
      <w:r>
        <w:t>4. Describe a failure mode of Integration and Interoperability and how you would mitigate it.</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GraphRAG.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GraphRAG.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Neglecting it is one of the most common reasons GraphRAG initiatives stall in production.</w:t>
      </w:r>
    </w:p>
    <w:p>
      <w:r>
        <w:t>Trends and Research Directions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32.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3"/>
      </w:pPr>
      <w:r>
        <w:t>Figure 33. Application Flow - Trends and Research Directions (svg)</w:t>
      </w:r>
    </w:p>
    <w:p>
      <w:r>
        <w:rPr>
          <w:rFonts w:ascii="Consolas" w:hAnsi="Consolas"/>
          <w:sz w:val="16"/>
        </w:rPr>
        <w:t>&lt;svg xmlns="http://www.w3.org/2000/svg" width="840" height="460" data-tpl="flow_h"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id="bn22917cc" x1="0" y1="0" x2="1" y2="0"&gt;&lt;stop offset="0" stop-color="#0e7490"/&gt;&lt;stop offset="1" stop-color="#b45309"/&gt;&lt;/linearGradient&gt;&lt;/defs&gt;&lt;rect width="840" height="460" rx="14" fill="#ffffff"/&gt;&lt;rect x="0" y="0" width="840" height="48" rx="14" fill="url(#bn22917cc)"/&gt;&lt;rect x="0" y="32" width="840" height="16" fill="url(#bn22917cc)"/&gt;&lt;text x="420" y="25" text-anchor="middle" font-size="14.5" font-weight="700" fill="#ffffff" dominant-baseline="middle"&gt;Application Flow - Trends and Research Directions&lt;/text&gt;&lt;rect x="39" y="196" width="130" height="68" rx="11" fill="#0e7490" filter="url(#sh)"/&gt;&lt;text x="104" y="224" text-anchor="middle" font-size="10.5" font-weight="600" fill="#ffffff" dominant-baseline="middle"&gt;Limits of Vector-Only&lt;/text&gt;&lt;text x="104" y="236" text-anchor="middle" font-size="10.5" font-weight="600" fill="#ffffff" dominant-baseline="middle"&gt;RAG&lt;/text&gt;&lt;rect x="197" y="196" width="130" height="68" rx="11" fill="#b45309" filter="url(#sh)"/&gt;&lt;text x="262" y="218" text-anchor="middle" font-size="10.5" font-weight="600" fill="#ffffff" dominant-baseline="middle"&gt;Knowledge Graph&lt;/text&gt;&lt;text x="262" y="230" text-anchor="middle" font-size="10.5" font-weight="600" fill="#ffffff" dominant-baseline="middle"&gt;Construction from&lt;/text&gt;&lt;text x="262" y="242" text-anchor="middle" font-size="10.5" font-weight="600" fill="#ffffff" dominant-baseline="middle"&gt;Text&lt;/text&gt;&lt;line x1="169" y1="230" x2="197" y2="230" stroke="#94a3b8" stroke-width="2" marker-end="url(#ar)"/&gt;&lt;rect x="355" y="196" width="130" height="68" rx="11" fill="#9f1239" filter="url(#sh)"/&gt;&lt;text x="420" y="224" text-anchor="middle" font-size="10.5" font-weight="600" fill="#ffffff" dominant-baseline="middle"&gt;Entity Resolution and&lt;/text&gt;&lt;text x="420" y="236" text-anchor="middle" font-size="10.5" font-weight="600" fill="#ffffff" dominant-baseline="middle"&gt;Deduplication&lt;/text&gt;&lt;line x1="327" y1="230" x2="355" y2="230" stroke="#94a3b8" stroke-width="2" marker-end="url(#ar)"/&gt;&lt;rect x="513" y="196" width="130" height="68" rx="11" fill="#4338ca" filter="url(#sh)"/&gt;&lt;text x="578" y="224" text-anchor="middle" font-size="10.5" font-weight="600" fill="#ffffff" dominant-baseline="middle"&gt;Community Detection&lt;/text&gt;&lt;text x="578" y="236" text-anchor="middle" font-size="10.5" font-weight="600" fill="#ffffff" dominant-baseline="middle"&gt;and Summarisation&lt;/text&gt;&lt;line x1="485" y1="230" x2="513" y2="230" stroke="#94a3b8" stroke-width="2" marker-end="url(#ar)"/&gt;&lt;rect x="671" y="196" width="130" height="68" rx="11" fill="#0f172a" filter="url(#sh)"/&gt;&lt;text x="736" y="224" text-anchor="middle" font-size="10.5" font-weight="600" fill="#ffffff" dominant-baseline="middle"&gt;Local versus Global&lt;/text&gt;&lt;text x="736" y="236" text-anchor="middle" font-size="10.5" font-weight="600" fill="#ffffff" dominant-baseline="middle"&gt;Search&lt;/text&gt;&lt;line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dominant-baseline="middle"&gt;GraphRAG  •  Application Flow&lt;/text&gt;&lt;/svg&gt;</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makes the system slower but has no other effect.</w:t>
      </w:r>
    </w:p>
    <w:p>
      <w:pPr>
        <w:pStyle w:val="ListBullet"/>
      </w:pPr>
      <w:r>
        <w:t>B. emerging trends, open problems and research directions shaping the future of GraphRAG</w:t>
      </w:r>
    </w:p>
    <w:p>
      <w:pPr>
        <w:pStyle w:val="ListBullet"/>
      </w:pPr>
      <w:r>
        <w:t>C. It is only relevant to academic research, not production.</w:t>
      </w:r>
    </w:p>
    <w:p>
      <w:pPr>
        <w:pStyle w:val="ListBullet"/>
      </w:pPr>
      <w:r>
        <w:t>D. It guarantees deterministic output regardless of input.</w:t>
      </w:r>
    </w:p>
    <w:p>
      <w:r>
        <w:rPr>
          <w:b/>
        </w:rPr>
        <w:t>Answer: B. Trends and Research Directions: emerging trends, open problems and research directions shaping the future of GraphRAG</w:t>
      </w:r>
    </w:p>
    <w:p>
      <w:r>
        <w:t>2. Which of the following is a recommended best practice when working with GraphRAG?</w:t>
      </w:r>
    </w:p>
    <w:p>
      <w:pPr>
        <w:pStyle w:val="ListBullet"/>
      </w:pPr>
      <w:r>
        <w:t>A. Skipping entity resolution and fragmenting the graph.</w:t>
      </w:r>
    </w:p>
    <w:p>
      <w:pPr>
        <w:pStyle w:val="ListBullet"/>
      </w:pPr>
      <w:r>
        <w:t>B. Stale graphs after corpus updates.</w:t>
      </w:r>
    </w:p>
    <w:p>
      <w:pPr>
        <w:pStyle w:val="ListBullet"/>
      </w:pPr>
      <w:r>
        <w:t>C. Cache community summaries to amortise extraction cost.</w:t>
      </w:r>
    </w:p>
    <w:p>
      <w:pPr>
        <w:pStyle w:val="ListBullet"/>
      </w:pPr>
      <w:r>
        <w:t>D. It applies exclusively to image data.</w:t>
      </w:r>
    </w:p>
    <w:p>
      <w:r>
        <w:rPr>
          <w:b/>
        </w:rPr>
        <w:t>Answer: C. Best practice: Cache community summaries to amortise extraction cost.</w:t>
      </w:r>
    </w:p>
    <w:p>
      <w:r>
        <w:t>3. Which of the following is a common pitfall to avoid in GraphRAG?</w:t>
      </w:r>
    </w:p>
    <w:p>
      <w:pPr>
        <w:pStyle w:val="ListBullet"/>
      </w:pPr>
      <w:r>
        <w:t>A. Skipping entity resolution and fragmenting the graph.</w:t>
      </w:r>
    </w:p>
    <w:p>
      <w:pPr>
        <w:pStyle w:val="ListBullet"/>
      </w:pPr>
      <w:r>
        <w:t>B. It guarantees deterministic output regardless of input.</w:t>
      </w:r>
    </w:p>
    <w:p>
      <w:pPr>
        <w:pStyle w:val="ListBullet"/>
      </w:pPr>
      <w:r>
        <w:t>C. Track provenance through edges for citation.</w:t>
      </w:r>
    </w:p>
    <w:p>
      <w:pPr>
        <w:pStyle w:val="ListBullet"/>
      </w:pPr>
      <w:r>
        <w:t>D. It applies exclusively to image data.</w:t>
      </w:r>
    </w:p>
    <w:p>
      <w:r>
        <w:rPr>
          <w:b/>
        </w:rPr>
        <w:t>Answer: A.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GraphRAG deliverable.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Understanding this matters because GraphRAG systems succeed or fail on exactly these decisions.</w:t>
      </w:r>
    </w:p>
    <w:p>
      <w:r>
        <w:t>Capstone Project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34. Application Flow - Capstone Project (svg)</w:t>
      </w:r>
    </w:p>
    <w:p>
      <w:r>
        <w:rPr>
          <w:rFonts w:ascii="Consolas" w:hAnsi="Consolas"/>
          <w:sz w:val="16"/>
        </w:rPr>
        <w:t>&lt;svg xmlns="http://www.w3.org/2000/svg" width="840" height="460" data-tpl="steps"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id="bn66cae4f" x1="0" y1="0" x2="1" y2="0"&gt;&lt;stop offset="0" stop-color="#2563eb"/&gt;&lt;stop offset="1" stop-color="#3b82f6"/&gt;&lt;/linearGradient&gt;&lt;/defs&gt;&lt;rect width="840" height="460" rx="14" fill="#ffffff"/&gt;&lt;rect x="0" y="0" width="840" height="48" rx="14" fill="url(#bn66cae4f)"/&gt;&lt;rect x="0" y="32" width="840" height="16" fill="url(#bn66cae4f)"/&gt;&lt;text x="420" y="25" text-anchor="middle" font-size="14.5" font-weight="700" fill="#ffffff" dominant-baseline="middle"&gt;Application Flow - Capstone Project&lt;/text&gt;&lt;rect x="30" y="200" width="132" height="70" rx="12" fill="#2563eb"/&gt;&lt;circle cx="54" cy="224" r="15" fill="#ffffff"/&gt;&lt;text x="54" y="224" text-anchor="middle" font-size="13" font-weight="600" fill="#2563eb" dominant-baseline="middle"&gt;1&lt;/text&gt;&lt;text x="96" y="242" text-anchor="middle" font-size="10.5" font-weight="600" fill="#fff" dominant-baseline="middle"&gt;Incremental Graph&lt;/text&gt;&lt;text x="96" y="254" text-anchor="middle" font-size="10.5" font-weight="600" fill="#fff" dominant-baseline="middle"&gt;Updates&lt;/text&gt;&lt;rect x="192" y="200" width="132" height="70" rx="12" fill="#3b82f6"/&gt;&lt;circle cx="216" cy="224" r="15" fill="#ffffff"/&gt;&lt;text x="216" y="224" text-anchor="middle" font-size="13" font-weight="600" fill="#3b82f6" dominant-baseline="middle"&gt;2&lt;/text&gt;&lt;text x="258" y="248" text-anchor="middle" font-size="10.5" font-weight="600" fill="#fff" dominant-baseline="middle"&gt;Operating GraphRAG&lt;/text&gt;&lt;line x1="162" y1="235" x2="192" y2="235" stroke="#94a3b8" stroke-width="2" marker-end="url(#ar)"/&gt;&lt;rect x="354" y="200" width="132" height="70" rx="12" fill="#60a5fa"/&gt;&lt;circle cx="378" cy="224" r="15" fill="#ffffff"/&gt;&lt;text x="378" y="224" text-anchor="middle" font-size="13" font-weight="600" fill="#60a5fa" dominant-baseline="middle"&gt;3&lt;/text&gt;&lt;text x="420" y="242" text-anchor="middle" font-size="10.5" font-weight="600" fill="#fff" dominant-baseline="middle"&gt;Security and&lt;/text&gt;&lt;text x="420" y="254" text-anchor="middle" font-size="10.5" font-weight="600" fill="#fff" dominant-baseline="middle"&gt;Provenance&lt;/text&gt;&lt;line x1="324" y1="235" x2="354" y2="235" stroke="#94a3b8" stroke-width="2" marker-end="url(#ar)"/&gt;&lt;rect x="516" y="200" width="132" height="70" rx="12" fill="#1e40af"/&gt;&lt;circle cx="540" cy="224" r="15" fill="#ffffff"/&gt;&lt;text x="540" y="224" text-anchor="middle" font-size="13" font-weight="600" fill="#1e40af" dominant-baseline="middle"&gt;4&lt;/text&gt;&lt;text x="582" y="242" text-anchor="middle" font-size="10.5" font-weight="600" fill="#fff" dominant-baseline="middle"&gt;The GraphRAG&lt;/text&gt;&lt;text x="582" y="254" text-anchor="middle" font-size="10.5" font-weight="600" fill="#fff" dominant-baseline="middle"&gt;Reference&lt;/text&gt;&lt;line x1="486" y1="235" x2="516" y2="235" stroke="#94a3b8" stroke-width="2" marker-end="url(#ar)"/&gt;&lt;rect x="678" y="200" width="132" height="70" rx="12" fill="#1e3a8a"/&gt;&lt;circle cx="702" cy="224" r="15" fill="#ffffff"/&gt;&lt;text x="702" y="224" text-anchor="middle" font-size="13" font-weight="600" fill="#1e3a8a" dominant-baseline="middle"&gt;5&lt;/text&gt;&lt;text x="744" y="242" text-anchor="middle" font-size="10.5" font-weight="600" fill="#fff" dominant-baseline="middle"&gt;Limits of&lt;/text&gt;&lt;text x="744" y="254" text-anchor="middle" font-size="10.5" font-weight="600" fill="#fff" dominant-baseline="middle"&gt;Vector-Only RAG&lt;/text&gt;&lt;line x1="648" y1="235" x2="678" y2="235" stroke="#94a3b8" stroke-width="2" marker-end="url(#ar)"/&gt;&lt;text x="28" y="446" text-anchor="start" font-size="9.5" font-weight="500" fill="#64748b" dominant-baseline="middle"&gt;GraphRAG  •  Application Flow&lt;/text&gt;&lt;/svg&gt;</w:t>
      </w:r>
    </w:p>
    <w:p>
      <w:r>
        <w:rPr>
          <w:i/>
        </w:rPr>
        <w:t>Figure: Application Flow view for GraphRAG. This diagram illustrates the principal components and their interactions as discussed in the surrounding section.</w:t>
      </w:r>
    </w:p>
    <w:p>
      <w:pPr>
        <w:pStyle w:val="Heading3"/>
      </w:pPr>
      <w:r>
        <w:t>Figure 35. Knowledge Graph - Capstone Project (mermaid)</w:t>
      </w:r>
    </w:p>
    <w:p>
      <w:r>
        <w:rPr>
          <w:rFonts w:ascii="Consolas" w:hAnsi="Consolas"/>
          <w:sz w:val="16"/>
        </w:rPr>
        <w:t>graph LR</w:t>
        <w:br/>
        <w:t xml:space="preserve">  D(("GraphRAG"))</w:t>
        <w:br/>
        <w:t xml:space="preserve">  D --- C0[Limits of Vector-Only…]</w:t>
        <w:br/>
        <w:t xml:space="preserve">  D --- C1[Knowledge Graph Const…]</w:t>
        <w:br/>
        <w:t xml:space="preserve">  D --- C2[Entity Resolution and…]</w:t>
        <w:br/>
        <w:t xml:space="preserve">  D --- C3[Community Detection a…]</w:t>
        <w:br/>
        <w:t xml:space="preserve">  D --- C4[Local versus Global S…]</w:t>
        <w:br/>
        <w:t xml:space="preserve">  C0 --- C1</w:t>
        <w:br/>
        <w:t xml:space="preserve">  C1 --- C2</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GraphRAG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GraphRAG, which statement best describes “Capstone Project”?</w:t>
      </w:r>
    </w:p>
    <w:p>
      <w:pPr>
        <w:pStyle w:val="ListBullet"/>
      </w:pPr>
      <w:r>
        <w:t>A. a substantial capstone project that consolidates the entire book into a portfolio-grade GraphRAG deliverable</w:t>
      </w:r>
    </w:p>
    <w:p>
      <w:pPr>
        <w:pStyle w:val="ListBullet"/>
      </w:pPr>
      <w:r>
        <w:t>B. It is only relevant to academic research, not production.</w:t>
      </w:r>
    </w:p>
    <w:p>
      <w:pPr>
        <w:pStyle w:val="ListBullet"/>
      </w:pPr>
      <w:r>
        <w:t>C. It eliminates the need for any evaluation or monitoring.</w:t>
      </w:r>
    </w:p>
    <w:p>
      <w:pPr>
        <w:pStyle w:val="ListBullet"/>
      </w:pPr>
      <w:r>
        <w:t>D. It guarantees deterministic output regardless of input.</w:t>
      </w:r>
    </w:p>
    <w:p>
      <w:r>
        <w:rPr>
          <w:b/>
        </w:rPr>
        <w:t>Answer: A. Capstone Project: a substantial capstone project that consolidates the entire book into a portfolio-grade GraphRAG deliverable</w:t>
      </w:r>
    </w:p>
    <w:p>
      <w:r>
        <w:t>2. Which of the following is a recommended best practice when working with GraphRAG?</w:t>
      </w:r>
    </w:p>
    <w:p>
      <w:pPr>
        <w:pStyle w:val="ListBullet"/>
      </w:pPr>
      <w:r>
        <w:t>A. It removes all security and governance requirements.</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It removes all security and governance requirements.</w:t>
      </w:r>
    </w:p>
    <w:p>
      <w:pPr>
        <w:pStyle w:val="ListBullet"/>
      </w:pPr>
      <w:r>
        <w:t>C. Cache community summaries to amortise extraction cost.</w:t>
      </w:r>
    </w:p>
    <w:p>
      <w:pPr>
        <w:pStyle w:val="ListBullet"/>
      </w:pPr>
      <w:r>
        <w:t>D. Invest in entity resolution; graph quality dominates answer quality.</w:t>
      </w:r>
    </w:p>
    <w:p>
      <w:r>
        <w:rPr>
          <w:b/>
        </w:rPr>
        <w:t>Answer: A. Pitfall to avoid: Unbounded extraction cost on huge corpora.</w:t>
      </w:r>
    </w:p>
    <w:p>
      <w:r>
        <w:t>4. How would you test and monitor Capstone Project in production?</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GraphRAG. Getting this right early prevents expensive rework once a GraphRAG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GraphRAG.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It is foundational: later capabilities in GraphRAG are built directly on top of it.</w:t>
      </w:r>
    </w:p>
    <w:p>
      <w:r>
        <w:t>Certification Preparation and Review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hybrid graph traversal + vector similarity,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36. Knowledge Graph - Certification Preparation and Review (svg)</w:t>
      </w:r>
    </w:p>
    <w:p>
      <w:r>
        <w:rPr>
          <w:rFonts w:ascii="Consolas" w:hAnsi="Consolas"/>
          <w:sz w:val="16"/>
        </w:rPr>
        <w:t>&lt;svg xmlns="http://www.w3.org/2000/svg" width="840" height="460" data-tpl="radial"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id="bna0098b0" x1="0" y1="0" x2="1" y2="0"&gt;&lt;stop offset="0" stop-color="#9f1239"/&gt;&lt;stop offset="1" stop-color="#4338ca"/&gt;&lt;/linearGradient&gt;&lt;/defs&gt;&lt;rect width="840" height="460" rx="14" fill="#ffffff"/&gt;&lt;rect x="0" y="0" width="840" height="48" rx="14" fill="url(#bna0098b0)"/&gt;&lt;rect x="0" y="32" width="840" height="16" fill="url(#bna0098b0)"/&gt;&lt;text x="420" y="25" text-anchor="middle" font-size="14.5" font-weight="700" fill="#ffffff" dominant-baseline="middle"&gt;Knowledge Graph - Certification Preparation and Review&lt;/text&gt;&lt;circle cx="420.0" cy="238.0" r="52" fill="#0f172a"/&gt;&lt;text x="420" y="238" text-anchor="middle" font-size="12" font-weight="600" fill="#fff" dominant-baseline="middle"&gt;GraphRAG&lt;/text&gt;&lt;line x1="420" y1="186" x2="420" y2="102" stroke="#94a3b8" stroke-width="2" marker-end="url(#ar)"/&gt;&lt;rect x="342" y="65" width="156" height="46" rx="11" fill="#9f1239" filter="url(#sh)"/&gt;&lt;text x="420" y="83" text-anchor="middle" font-size="9.5" font-weight="600" fill="#ffffff" dominant-baseline="middle"&gt;Entity Resolution and&lt;/text&gt;&lt;text x="420" y="93" text-anchor="middle" font-size="9.5" font-weight="600" fill="#ffffff" dominant-baseline="middle"&gt;Deduplication&lt;/text&gt;&lt;line x1="465" y1="212" x2="631" y2="170" stroke="#94a3b8" stroke-width="2" marker-end="url(#ar)"/&gt;&lt;rect x="576" y="140" width="156" height="46" rx="11" fill="#4338ca" filter="url(#sh)"/&gt;&lt;text x="654" y="158" text-anchor="middle" font-size="9.5" font-weight="600" fill="#ffffff" dominant-baseline="middle"&gt;Community Detection and&lt;/text&gt;&lt;text x="654" y="168" text-anchor="middle" font-size="9.5" font-weight="600" fill="#ffffff" dominant-baseline="middle"&gt;Summarisation&lt;/text&gt;&lt;line x1="465" y1="264" x2="631" y2="306" stroke="#94a3b8" stroke-width="2" marker-end="url(#ar)"/&gt;&lt;rect x="576" y="290" width="156" height="46" rx="11" fill="#0f172a" filter="url(#sh)"/&gt;&lt;text x="654" y="313" text-anchor="middle" font-size="9.5" font-weight="600" fill="#ffffff" dominant-baseline="middle"&gt;Local versus Global Search&lt;/text&gt;&lt;line x1="420" y1="290" x2="420" y2="374" stroke="#94a3b8" stroke-width="2" marker-end="url(#ar)"/&gt;&lt;rect x="342" y="365" width="156" height="46" rx="11" fill="#1e40af" filter="url(#sh)"/&gt;&lt;text x="420" y="383" text-anchor="middle" font-size="9.5" font-weight="600" fill="#ffffff" dominant-baseline="middle"&gt;Graph + Vector Hybrid&lt;/text&gt;&lt;text x="420" y="393" text-anchor="middle" font-size="9.5" font-weight="600" fill="#ffffff" dominant-baseline="middle"&gt;Retrieval&lt;/text&gt;&lt;line x1="375" y1="264" x2="209" y2="306" stroke="#94a3b8" stroke-width="2" marker-end="url(#ar)"/&gt;&lt;rect x="108" y="290" width="156" height="46" rx="11" fill="#0e7490" filter="url(#sh)"/&gt;&lt;text x="186" y="313" text-anchor="middle" font-size="9.5" font-weight="600" fill="#ffffff" dominant-baseline="middle"&gt;Query Routing in GraphRAG&lt;/text&gt;&lt;line x1="375" y1="212" x2="209" y2="170" stroke="#94a3b8" stroke-width="2" marker-end="url(#ar)"/&gt;&lt;rect x="108" y="140" width="156" height="46" rx="11" fill="#b45309" filter="url(#sh)"/&gt;&lt;text x="186" y="158" text-anchor="middle" font-size="9.5" font-weight="600" fill="#ffffff" dominant-baseline="middle"&gt;Multi-Hop Reasoning over&lt;/text&gt;&lt;text x="186" y="168" text-anchor="middle" font-size="9.5" font-weight="600" fill="#ffffff" dominant-baseline="middle"&gt;Graphs&lt;/text&gt;&lt;text x="28" y="446" text-anchor="start" font-size="9.5" font-weight="500" fill="#64748b" dominant-baseline="middle"&gt;GraphRAG  •  Knowledge Graph&lt;/text&gt;&lt;/svg&gt;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GraphRAG</w:t>
      </w:r>
    </w:p>
    <w:p>
      <w:pPr>
        <w:pStyle w:val="ListBullet"/>
      </w:pPr>
      <w:r>
        <w:t>C. It guarantees deterministic output regardless of input.</w:t>
      </w:r>
    </w:p>
    <w:p>
      <w:pPr>
        <w:pStyle w:val="ListBullet"/>
      </w:pPr>
      <w:r>
        <w:t>D. It removes all security and governance requirements.</w:t>
      </w:r>
    </w:p>
    <w:p>
      <w:r>
        <w:rPr>
          <w:b/>
        </w:rPr>
        <w:t>Answer: B.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It is only relevant to academic research, not production.</w:t>
      </w:r>
    </w:p>
    <w:p>
      <w:pPr>
        <w:pStyle w:val="ListBullet"/>
      </w:pPr>
      <w:r>
        <w:t>B. Unbounded extraction cost on huge corpora.</w:t>
      </w:r>
    </w:p>
    <w:p>
      <w:pPr>
        <w:pStyle w:val="ListBullet"/>
      </w:pPr>
      <w:r>
        <w:t>C. Applying GraphRAG where simple RAG suffices, inflating cost.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Unbounded extraction cost on huge corpora.</w:t>
      </w:r>
    </w:p>
    <w:p>
      <w:pPr>
        <w:pStyle w:val="ListBullet"/>
      </w:pPr>
      <w:r>
        <w:t>D. Cache community summaries to amortise extraction cost.</w:t>
      </w:r>
    </w:p>
    <w:p>
      <w:r>
        <w:rPr>
          <w:b/>
        </w:rPr>
        <w:t>Answer: C. Pitfall to avoid: Unbounded extraction cost on huge corpora.</w:t>
      </w:r>
    </w:p>
    <w:p>
      <w:r>
        <w:t>4. Walk through how you would design Certification Preparation and Review for an enterprise GraphRAG workload.</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