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Brown</w:t>
      </w:r>
    </w:p>
    <w:p>
      <w:r>
        <w:t>Junior Frontend Developer | charlie.brown@email.com | (555) 078-9012</w:t>
      </w:r>
    </w:p>
    <w:p>
      <w:pPr>
        <w:pStyle w:val="Heading1"/>
      </w:pPr>
      <w:r>
        <w:t>Professional Summary</w:t>
      </w:r>
    </w:p>
    <w:p>
      <w:r>
        <w:t>Energetic frontend web programmer with 1.5 years of professional experience building responsive user interfaces. Enthusiastic about creating visual excellence.</w:t>
      </w:r>
    </w:p>
    <w:p>
      <w:pPr>
        <w:pStyle w:val="Heading1"/>
      </w:pPr>
      <w:r>
        <w:t>Technical Skills</w:t>
      </w:r>
    </w:p>
    <w:p>
      <w:r>
        <w:t>JavaScript, HTML, CSS, React, Tailwind, Bootstrap, Git</w:t>
      </w:r>
    </w:p>
    <w:p>
      <w:pPr>
        <w:pStyle w:val="Heading1"/>
      </w:pPr>
      <w:r>
        <w:t>Work Experience</w:t>
      </w:r>
    </w:p>
    <w:p>
      <w:r>
        <w:rPr>
          <w:b/>
        </w:rPr>
        <w:t>Frontend Developer - WebDesigns Studio</w:t>
      </w:r>
    </w:p>
    <w:p>
      <w:r>
        <w:t>Duration: 2024 - Present</w:t>
      </w:r>
    </w:p>
    <w:p>
      <w:r>
        <w:t>Built modern landing pages using React and custom CSS. Ensured semantic HTML and cross-browser accessibility.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