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14A4" w14:textId="77777777" w:rsidR="00051374" w:rsidRDefault="00051374" w:rsidP="00051374">
      <w:pPr>
        <w:pStyle w:val="xmsonormal"/>
        <w:ind w:left="720" w:hanging="360"/>
      </w:pPr>
      <w:r>
        <w:rPr>
          <w:b/>
          <w:bCs/>
        </w:rPr>
        <w:t>1-</w:t>
      </w:r>
      <w:r>
        <w:rPr>
          <w:b/>
          <w:bCs/>
          <w:sz w:val="14"/>
          <w:szCs w:val="14"/>
        </w:rPr>
        <w:t xml:space="preserve">      </w:t>
      </w:r>
      <w:r>
        <w:rPr>
          <w:b/>
          <w:bCs/>
          <w:u w:val="single"/>
        </w:rPr>
        <w:t>Translate a PIN from BDK to BDK or ZPK Encryption (3DES &amp; AES DUKPT) – Host Command ‘G0’</w:t>
      </w:r>
    </w:p>
    <w:p w14:paraId="0BE68031" w14:textId="77777777" w:rsidR="00051374" w:rsidRDefault="00051374" w:rsidP="00051374">
      <w:pPr>
        <w:pStyle w:val="xmsolistparagraph"/>
        <w:ind w:left="1080"/>
      </w:pPr>
      <w:r>
        <w:t>AES256 BDK-1: S10128B0AN00E00018EF09BD77B7CCBEAFD5E0A9AFFD54F4539D2005B06C10DE6D4A8B2D28A7D50A6B3C389EAFB1C769CD1B45559E478E1A0B79E09BC369B232E</w:t>
      </w:r>
    </w:p>
    <w:p w14:paraId="24D09C83" w14:textId="77777777" w:rsidR="00051374" w:rsidRDefault="00051374" w:rsidP="00051374">
      <w:pPr>
        <w:pStyle w:val="xmsolistparagraph"/>
        <w:ind w:left="1080"/>
      </w:pPr>
      <w:r>
        <w:t>Double DES ZPK: S1009672TN00E0001FC64B8587BA23D080F26ABE15F00DBEF2F0958A0FE8BC6A192C0A5A755E46D2873E9557A0C8FF75C</w:t>
      </w:r>
    </w:p>
    <w:p w14:paraId="721116B8" w14:textId="77777777" w:rsidR="00051374" w:rsidRDefault="00051374" w:rsidP="00051374">
      <w:pPr>
        <w:pStyle w:val="xmsolistparagraph"/>
        <w:ind w:left="1080"/>
      </w:pPr>
      <w:r>
        <w:t>AES256 ZPK: S1012872AN00E00012F7D60079CEE441216C3FE226F4088EE2D2CD6FECF7FFB2D4A229D1DF48DE4122CD7DD2291879449CD7ABC21A729F0234181C86AECD5EDDF</w:t>
      </w:r>
    </w:p>
    <w:p w14:paraId="14A1757A" w14:textId="77777777" w:rsidR="00051374" w:rsidRDefault="00051374" w:rsidP="00051374">
      <w:pPr>
        <w:pStyle w:val="xmsolistparagraph"/>
        <w:ind w:left="1080"/>
      </w:pPr>
      <w:r>
        <w:t>AES PIN BLOCK: 02CA705E8DDB047E1DC15C501796B280 (Clear PIN: 6500, PAN: 4543601234567882)</w:t>
      </w:r>
    </w:p>
    <w:p w14:paraId="11247AB4" w14:textId="77777777" w:rsidR="00051374" w:rsidRDefault="00051374" w:rsidP="00051374">
      <w:pPr>
        <w:pStyle w:val="xmsolistparagraph"/>
        <w:ind w:left="1080"/>
      </w:pPr>
      <w:r>
        <w:t> </w:t>
      </w:r>
    </w:p>
    <w:p w14:paraId="3F83F367" w14:textId="77777777" w:rsidR="00051374" w:rsidRDefault="00051374" w:rsidP="00051374">
      <w:pPr>
        <w:pStyle w:val="xmsonormal"/>
        <w:ind w:left="1440" w:hanging="360"/>
      </w:pPr>
      <w:r>
        <w:t>a.</w:t>
      </w:r>
      <w:r>
        <w:rPr>
          <w:sz w:val="14"/>
          <w:szCs w:val="14"/>
        </w:rPr>
        <w:t xml:space="preserve">       </w:t>
      </w:r>
      <w:r>
        <w:t>We would like to translate a pin block from ISO 9564-1 Format 4 PIN Block(AES PIN Block) to ISO 9564-1 Format 0. Source PIN Block encrypted under DUKPT PIN Encryption Key which is derived from BDK-1 using “KSN” and “Transaction Counter”. Destination key type is ZPK and it is “'T2' – double length DES key”. But we are getting an error as described below:</w:t>
      </w:r>
    </w:p>
    <w:p w14:paraId="441D901B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t xml:space="preserve">                                                               </w:t>
      </w:r>
      <w:r>
        <w:t>i.</w:t>
      </w:r>
      <w:r>
        <w:rPr>
          <w:sz w:val="14"/>
          <w:szCs w:val="14"/>
        </w:rPr>
        <w:t xml:space="preserve">      </w:t>
      </w:r>
      <w:r>
        <w:t>REQ: G0 S10128B0AN00E00018EF09BD77B7CCBEAFD5E0A9AFFD54F4539D2005B06C10DE6D4A8B2D28A7D50A6B3C389EAFB1C769CD1B45559E478E1A0B79E09BC369B232E S1009672TN00E0001FC64B8587BA23D080F26ABE15F00DBEF2F0958A0FE8BC6A192C0A5A755E46D2873E9557A0C8FF75C 000 FFFF12345601234400000001 02CA705E8DDB047E1DC15C501796B280 48 01 4543601234567882 ;</w:t>
      </w:r>
    </w:p>
    <w:p w14:paraId="3D2E45E8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t xml:space="preserve">                                                             </w:t>
      </w:r>
      <w:r>
        <w:t>ii.</w:t>
      </w:r>
      <w:r>
        <w:rPr>
          <w:sz w:val="14"/>
          <w:szCs w:val="14"/>
        </w:rPr>
        <w:t xml:space="preserve">      </w:t>
      </w:r>
      <w:r>
        <w:rPr>
          <w:shd w:val="clear" w:color="auto" w:fill="FF0000"/>
        </w:rPr>
        <w:t>RSP: 15 (Invalid input data (invalid format, invalid characters, or not enough data provided))</w:t>
      </w:r>
    </w:p>
    <w:p w14:paraId="333CB6EA" w14:textId="77777777" w:rsidR="00051374" w:rsidRDefault="00051374" w:rsidP="00051374">
      <w:pPr>
        <w:pStyle w:val="xmsonormal"/>
        <w:ind w:left="1440" w:hanging="360"/>
      </w:pPr>
      <w:r>
        <w:t>b.</w:t>
      </w:r>
      <w:r>
        <w:rPr>
          <w:sz w:val="14"/>
          <w:szCs w:val="14"/>
        </w:rPr>
        <w:t xml:space="preserve">      </w:t>
      </w:r>
      <w:r>
        <w:t xml:space="preserve">We successfully translate by sending 2 additional host commands. But we would like to achieve this with one command as we have explained in item 1.a. Here are the steps how we can do it: </w:t>
      </w:r>
      <w:r>
        <w:rPr>
          <w:u w:val="single"/>
        </w:rPr>
        <w:t>First step</w:t>
      </w:r>
      <w:r>
        <w:t xml:space="preserve">, we translate the PIN Block to AES ZPK with same PIN Block format. </w:t>
      </w:r>
      <w:r>
        <w:rPr>
          <w:u w:val="single"/>
        </w:rPr>
        <w:t>Second step</w:t>
      </w:r>
      <w:r>
        <w:t xml:space="preserve">, we translate the PIN Block from ISO 9564-1 Format 4 PIN Block to ISO 9564-1 Format 1 PIN Block which is encrypted under double length DES ZPK. </w:t>
      </w:r>
      <w:r>
        <w:rPr>
          <w:u w:val="single"/>
        </w:rPr>
        <w:t>Third and final step</w:t>
      </w:r>
      <w:r>
        <w:t>, using the same double length DES ZPK for both source and destination key, we translate the PIN Block from ISO 9564-1 Format 1 PIN to ISO 9564-1 Format 0.</w:t>
      </w:r>
    </w:p>
    <w:p w14:paraId="3B41FC7C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lastRenderedPageBreak/>
        <w:t xml:space="preserve">                                                               </w:t>
      </w:r>
      <w:r>
        <w:t>i.</w:t>
      </w:r>
      <w:r>
        <w:rPr>
          <w:sz w:val="14"/>
          <w:szCs w:val="14"/>
        </w:rPr>
        <w:t xml:space="preserve">      </w:t>
      </w:r>
      <w:r>
        <w:rPr>
          <w:u w:val="single"/>
        </w:rPr>
        <w:t>First step</w:t>
      </w:r>
      <w:r>
        <w:t xml:space="preserve"> REQ: G0 S10128B0AN00E00018EF09BD77B7CCBEAFD5E0A9AFFD54F4539D2005B06C10DE6D4A8B2D28A7D50A6B3C389EAFB1C769CD1B45559E478E1A0B79E09BC369B232E S1012872AN00E00012F7D60079CEE441216C3FE226F4088EE2D2CD6FECF7FFB2D4A229D1DF48DE4122CD7DD2291879449CD7ABC21A729F0234181C86AECD5EDDF 000 FFFF12345601234400000001 02CA705E8DDB047E1DC15C501796B280 48 48 4543601234567882 ;</w:t>
      </w:r>
    </w:p>
    <w:p w14:paraId="6D7FF3D7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t xml:space="preserve">                                                             </w:t>
      </w:r>
      <w:r>
        <w:t>ii.</w:t>
      </w:r>
      <w:r>
        <w:rPr>
          <w:sz w:val="14"/>
          <w:szCs w:val="14"/>
        </w:rPr>
        <w:t xml:space="preserve">      </w:t>
      </w:r>
      <w:r>
        <w:rPr>
          <w:u w:val="single"/>
        </w:rPr>
        <w:t>First step</w:t>
      </w:r>
      <w:r>
        <w:t xml:space="preserve"> RSP: 04 </w:t>
      </w:r>
      <w:r>
        <w:rPr>
          <w:shd w:val="clear" w:color="auto" w:fill="008080"/>
        </w:rPr>
        <w:t>BA5CCFE6B134F3E946CA1018E76BF06D</w:t>
      </w:r>
      <w:r>
        <w:t xml:space="preserve"> 48</w:t>
      </w:r>
    </w:p>
    <w:p w14:paraId="60BA744B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t xml:space="preserve">                                                            </w:t>
      </w:r>
      <w:r>
        <w:t>iii.</w:t>
      </w:r>
      <w:r>
        <w:rPr>
          <w:sz w:val="14"/>
          <w:szCs w:val="14"/>
        </w:rPr>
        <w:t xml:space="preserve">      </w:t>
      </w:r>
      <w:r>
        <w:rPr>
          <w:u w:val="single"/>
        </w:rPr>
        <w:t>Second step</w:t>
      </w:r>
      <w:r>
        <w:t xml:space="preserve"> REQ: CC S1012872AN00E00012F7D60079CEE441216C3FE226F4088EE2D2CD6FECF7FFB2D4A229D1DF48DE4122CD7DD2291879449CD7ABC21A729F0234181C86AECD5EDDF S1009672TN00E0001FC64B8587BA23D080F26ABE15F00DBEF2F0958A0FE8BC6A192C0A5A755E46D2873E9557A0C8FF75C 12 </w:t>
      </w:r>
      <w:r>
        <w:rPr>
          <w:shd w:val="clear" w:color="auto" w:fill="008080"/>
        </w:rPr>
        <w:t>BA5CCFE6B134F3E946CA1018E76BF06D</w:t>
      </w:r>
      <w:r>
        <w:t xml:space="preserve"> 48 05 4543601234567882 ;</w:t>
      </w:r>
    </w:p>
    <w:p w14:paraId="6C0C3E61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t xml:space="preserve">                                                           </w:t>
      </w:r>
      <w:r>
        <w:t>iv.</w:t>
      </w:r>
      <w:r>
        <w:rPr>
          <w:sz w:val="14"/>
          <w:szCs w:val="14"/>
        </w:rPr>
        <w:t xml:space="preserve">      </w:t>
      </w:r>
      <w:r>
        <w:rPr>
          <w:u w:val="single"/>
        </w:rPr>
        <w:t>Second step</w:t>
      </w:r>
      <w:r>
        <w:t xml:space="preserve"> RSP: 04 </w:t>
      </w:r>
      <w:r>
        <w:rPr>
          <w:shd w:val="clear" w:color="auto" w:fill="00FFFF"/>
        </w:rPr>
        <w:t>D205557E56B99D82</w:t>
      </w:r>
      <w:r>
        <w:t xml:space="preserve"> 05</w:t>
      </w:r>
    </w:p>
    <w:p w14:paraId="2CC206FA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t xml:space="preserve">                                                             </w:t>
      </w:r>
      <w:r>
        <w:t>v.</w:t>
      </w:r>
      <w:r>
        <w:rPr>
          <w:sz w:val="14"/>
          <w:szCs w:val="14"/>
        </w:rPr>
        <w:t xml:space="preserve">      </w:t>
      </w:r>
      <w:r>
        <w:rPr>
          <w:u w:val="single"/>
        </w:rPr>
        <w:t>Third and final step</w:t>
      </w:r>
      <w:r>
        <w:t xml:space="preserve"> REQ: CC S1009672TN00E0001FC64B8587BA23D080F26ABE15F00DBEF2F0958A0FE8BC6A192C0A5A755E46D2873E9557A0C8FF75C S1009672TN00E0001FC64B8587BA23D080F26ABE15F00DBEF2F0958A0FE8BC6A192C0A5A755E46D2873E9557A0C8FF75C 12 </w:t>
      </w:r>
      <w:r>
        <w:rPr>
          <w:shd w:val="clear" w:color="auto" w:fill="00FFFF"/>
        </w:rPr>
        <w:t>D205557E56B99D82</w:t>
      </w:r>
      <w:r>
        <w:t xml:space="preserve"> 05 01 360123456788</w:t>
      </w:r>
    </w:p>
    <w:p w14:paraId="2A92627D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t xml:space="preserve">                                                           </w:t>
      </w:r>
      <w:r>
        <w:t>vi.</w:t>
      </w:r>
      <w:r>
        <w:rPr>
          <w:sz w:val="14"/>
          <w:szCs w:val="14"/>
        </w:rPr>
        <w:t xml:space="preserve">      </w:t>
      </w:r>
      <w:r>
        <w:rPr>
          <w:u w:val="single"/>
          <w:shd w:val="clear" w:color="auto" w:fill="00FF00"/>
        </w:rPr>
        <w:t>Third and final step</w:t>
      </w:r>
      <w:r>
        <w:rPr>
          <w:shd w:val="clear" w:color="auto" w:fill="00FF00"/>
        </w:rPr>
        <w:t xml:space="preserve"> RSP: 04 B34A29C70FADE002 01 (PIN value is 6500 and verified)</w:t>
      </w:r>
    </w:p>
    <w:p w14:paraId="4CD91BB1" w14:textId="77777777" w:rsidR="00051374" w:rsidRDefault="00051374" w:rsidP="00051374">
      <w:pPr>
        <w:pStyle w:val="xmsonormal"/>
        <w:ind w:left="1440" w:hanging="360"/>
      </w:pPr>
      <w:r>
        <w:t>c.</w:t>
      </w:r>
      <w:r>
        <w:rPr>
          <w:sz w:val="14"/>
          <w:szCs w:val="14"/>
        </w:rPr>
        <w:t xml:space="preserve">       </w:t>
      </w:r>
      <w:r>
        <w:t>Another strange behavior is, when we try to translate the PIN Block from ISO 9564-1 Format 4 PIN Block to ISO 9564-1 Format 0 as explained in “Second step” with one modification, the command is executed successfully but the format of PIN block becomes invalid:</w:t>
      </w:r>
    </w:p>
    <w:p w14:paraId="40083DAD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t xml:space="preserve">                                                               </w:t>
      </w:r>
      <w:r>
        <w:t>i.</w:t>
      </w:r>
      <w:r>
        <w:rPr>
          <w:sz w:val="14"/>
          <w:szCs w:val="14"/>
        </w:rPr>
        <w:t xml:space="preserve">      </w:t>
      </w:r>
      <w:r>
        <w:t xml:space="preserve">REQ: CC S1012872AN00E00012F7D60079CEE441216C3FE226F4088EE2D2CD6FECF7FFB2D4A229D1DF48DE4122CD7DD2291879449CD7ABC21A729F0234181C86AECD5EDDF S1009672TN00E0001FC64B8587BA23D080F26ABE15F00DBEF2F0958A0FE8BC6A192C0A5A755E46D2873E9557A0C8FF75C 12 </w:t>
      </w:r>
      <w:r>
        <w:rPr>
          <w:shd w:val="clear" w:color="auto" w:fill="008080"/>
        </w:rPr>
        <w:t>BA5CCFE6B134F3E946CA1018E76BF06D</w:t>
      </w:r>
      <w:r>
        <w:t xml:space="preserve"> </w:t>
      </w:r>
      <w:r>
        <w:rPr>
          <w:shd w:val="clear" w:color="auto" w:fill="FFFF00"/>
        </w:rPr>
        <w:t>48 01</w:t>
      </w:r>
      <w:r>
        <w:t xml:space="preserve"> 4543601234567882 ;</w:t>
      </w:r>
    </w:p>
    <w:p w14:paraId="1732F0AA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lastRenderedPageBreak/>
        <w:t xml:space="preserve">                                                             </w:t>
      </w:r>
      <w:r>
        <w:t>ii.</w:t>
      </w:r>
      <w:r>
        <w:rPr>
          <w:sz w:val="14"/>
          <w:szCs w:val="14"/>
        </w:rPr>
        <w:t xml:space="preserve">      </w:t>
      </w:r>
      <w:r>
        <w:rPr>
          <w:shd w:val="clear" w:color="auto" w:fill="FFFF00"/>
        </w:rPr>
        <w:t>RSP: 04 7A09B6A7743D5D91 01 (Clear PIN Block is not correctly padded. PIN block: 046545BC9FEDCBA9, PAN: 4543601234567882)</w:t>
      </w:r>
    </w:p>
    <w:p w14:paraId="184762EE" w14:textId="77777777" w:rsidR="00051374" w:rsidRDefault="00051374" w:rsidP="00051374">
      <w:pPr>
        <w:pStyle w:val="xmsonormal"/>
      </w:pPr>
      <w:r>
        <w:t> </w:t>
      </w:r>
    </w:p>
    <w:p w14:paraId="05AB0EA5" w14:textId="77777777" w:rsidR="00051374" w:rsidRDefault="00051374" w:rsidP="00051374">
      <w:pPr>
        <w:pStyle w:val="xmsonormal"/>
        <w:ind w:left="720" w:hanging="360"/>
      </w:pPr>
      <w:r>
        <w:rPr>
          <w:b/>
          <w:bCs/>
        </w:rPr>
        <w:t>2-</w:t>
      </w:r>
      <w:r>
        <w:rPr>
          <w:b/>
          <w:bCs/>
          <w:sz w:val="14"/>
          <w:szCs w:val="14"/>
        </w:rPr>
        <w:t xml:space="preserve">      </w:t>
      </w:r>
      <w:r>
        <w:rPr>
          <w:b/>
          <w:bCs/>
          <w:u w:val="single"/>
        </w:rPr>
        <w:t>Export Key under an RSA Public Key – Host Command ‘GK’</w:t>
      </w:r>
    </w:p>
    <w:p w14:paraId="0E5D7CAD" w14:textId="77777777" w:rsidR="00051374" w:rsidRDefault="00051374" w:rsidP="00051374">
      <w:pPr>
        <w:pStyle w:val="xmsonormal"/>
        <w:ind w:left="1080"/>
      </w:pPr>
      <w:r>
        <w:t>[…] =&gt; stands for binary input</w:t>
      </w:r>
    </w:p>
    <w:p w14:paraId="3384BD2F" w14:textId="77777777" w:rsidR="00051374" w:rsidRDefault="00051374" w:rsidP="00051374">
      <w:pPr>
        <w:pStyle w:val="xmsonormal"/>
        <w:ind w:left="1080"/>
      </w:pPr>
      <w:r>
        <w:t>AES256 BDK-2: S1012841AN00S0001F3519C7B62DE6C0424EA6FE5A967990CAC7376DF876294AC8B2219A231C280132506C65EAB72ACA2B2626AB78078B649A6D7439727481A6D436F02</w:t>
      </w:r>
    </w:p>
    <w:p w14:paraId="065A80BB" w14:textId="77777777" w:rsidR="00051374" w:rsidRDefault="00051374" w:rsidP="00051374">
      <w:pPr>
        <w:pStyle w:val="xmsonormal"/>
        <w:ind w:left="1080"/>
      </w:pPr>
      <w:r>
        <w:t>RSA Public Key in Thales Keyblock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w:t>
      </w:r>
    </w:p>
    <w:p w14:paraId="59093271" w14:textId="77777777" w:rsidR="00051374" w:rsidRDefault="00051374" w:rsidP="00051374">
      <w:pPr>
        <w:pStyle w:val="xmsonormal"/>
        <w:ind w:left="1080"/>
      </w:pPr>
      <w:r>
        <w:t>RSA Public Key in DER encoding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w:t>
      </w:r>
    </w:p>
    <w:p w14:paraId="50E0EED8" w14:textId="77777777" w:rsidR="00051374" w:rsidRDefault="00051374" w:rsidP="00051374">
      <w:pPr>
        <w:pStyle w:val="xmsonormal"/>
        <w:ind w:left="1080"/>
      </w:pPr>
      <w:r>
        <w:t> </w:t>
      </w:r>
    </w:p>
    <w:p w14:paraId="6037AD7B" w14:textId="77777777" w:rsidR="00051374" w:rsidRDefault="00051374" w:rsidP="00051374">
      <w:pPr>
        <w:pStyle w:val="xmsonormal"/>
        <w:ind w:left="1440" w:hanging="360"/>
      </w:pPr>
      <w:r>
        <w:t>a.</w:t>
      </w:r>
      <w:r>
        <w:rPr>
          <w:sz w:val="14"/>
          <w:szCs w:val="14"/>
        </w:rPr>
        <w:t xml:space="preserve">       </w:t>
      </w:r>
      <w:r>
        <w:t>We would like to export a BDK-2 under an RSA Public Key. Hsm responses with an undefined error when we execute the below command:</w:t>
      </w:r>
    </w:p>
    <w:p w14:paraId="53073FCB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t xml:space="preserve">                                                               </w:t>
      </w:r>
      <w:r>
        <w:t>i.</w:t>
      </w:r>
      <w:r>
        <w:rPr>
          <w:sz w:val="14"/>
          <w:szCs w:val="14"/>
        </w:rPr>
        <w:t xml:space="preserve">      </w:t>
      </w:r>
      <w:r>
        <w:t>REQ: GK 01 01 FFFF F S1012841AN00S0001F3519C7B62DE6C0424EA6FE5A967990CAC7376DF876294AC8B2219A231C280132506C65EAB72ACA2B2626AB78078B649A6D7439727481A6D436F02 [5331303330343032524E30304E303030313082010A0282010100B16A94AEC2BD08582FAE4F825C1D8B4FFDFF843FBD5598619CC5C</w:t>
      </w:r>
      <w:r>
        <w:lastRenderedPageBreak/>
        <w:t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w:t>
      </w:r>
    </w:p>
    <w:p w14:paraId="58272F1A" w14:textId="77777777" w:rsidR="00051374" w:rsidRDefault="00051374" w:rsidP="00051374">
      <w:pPr>
        <w:pStyle w:val="xmsolistparagraph"/>
        <w:ind w:left="2160" w:hanging="2160"/>
      </w:pPr>
      <w:r>
        <w:rPr>
          <w:sz w:val="14"/>
          <w:szCs w:val="14"/>
        </w:rPr>
        <w:t xml:space="preserve">                                                             </w:t>
      </w:r>
      <w:r>
        <w:t>ii.</w:t>
      </w:r>
      <w:r>
        <w:rPr>
          <w:sz w:val="14"/>
          <w:szCs w:val="14"/>
        </w:rPr>
        <w:t xml:space="preserve">      </w:t>
      </w:r>
      <w:r>
        <w:rPr>
          <w:shd w:val="clear" w:color="auto" w:fill="FF0000"/>
        </w:rPr>
        <w:t>RSP: D3 (D3 is not listed in “Error Codes” section. It is also not indicated in specific error codes for the response section.)</w:t>
      </w:r>
    </w:p>
    <w:p w14:paraId="7246E8E9" w14:textId="77777777" w:rsidR="00051374" w:rsidRDefault="00051374" w:rsidP="00051374">
      <w:pPr>
        <w:pStyle w:val="xmsolistparagraph"/>
        <w:ind w:left="216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809FC44" wp14:editId="021F6CBC">
            <wp:extent cx="5731510" cy="4429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A9B2C56" wp14:editId="7E009005">
            <wp:extent cx="5731510" cy="2873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2523" w14:textId="77777777" w:rsidR="00051374" w:rsidRDefault="00051374" w:rsidP="00051374">
      <w:pPr>
        <w:pStyle w:val="xmsonormal"/>
      </w:pPr>
      <w:r>
        <w:t> </w:t>
      </w:r>
    </w:p>
    <w:p w14:paraId="4137782C" w14:textId="77777777" w:rsidR="00502FEF" w:rsidRPr="00051374" w:rsidRDefault="00502FEF" w:rsidP="00051374"/>
    <w:sectPr w:rsidR="00502FEF" w:rsidRPr="00051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74"/>
    <w:rsid w:val="00051374"/>
    <w:rsid w:val="0050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C941"/>
  <w15:chartTrackingRefBased/>
  <w15:docId w15:val="{5DD83881-EC5A-4C0D-BF1E-2EDA8866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5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05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1</cp:revision>
  <dcterms:created xsi:type="dcterms:W3CDTF">2021-08-24T07:03:00Z</dcterms:created>
  <dcterms:modified xsi:type="dcterms:W3CDTF">2021-08-24T07:03:00Z</dcterms:modified>
</cp:coreProperties>
</file>