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left"/>
      </w:pPr>
      <w:r>
        <w:rPr>
          <w:rFonts w:ascii="Tahoma" w:hAnsi="Tahoma"/>
          <w:b/>
          <w:color w:val="1A56DB"/>
          <w:sz w:val="72"/>
        </w:rPr>
        <w:t>Fullstack Deployment using</w:t>
        <w:br/>
        <w:t>Docker, Kubernetes,</w:t>
        <w:br/>
        <w:t>Terraform &amp; Jenkins</w:t>
      </w:r>
    </w:p>
    <w:p>
      <w:pPr>
        <w:spacing w:before="200" w:after="800"/>
        <w:jc w:val="left"/>
      </w:pPr>
      <w:r>
        <w:rPr>
          <w:rFonts w:ascii="Tahoma" w:hAnsi="Tahoma"/>
          <w:b w:val="0"/>
          <w:i w:val="0"/>
          <w:color w:val="374151"/>
          <w:sz w:val="26"/>
          <w:u w:val="none"/>
        </w:rPr>
        <w:t>Production-grade infrastructure on AWS — EKS, ALB, RDS, Redis, ECR, Route53 — deployed and managed entirely through code.</w:t>
      </w:r>
    </w:p>
    <w:p>
      <w:pPr>
        <w:spacing w:before="40" w:after="40"/>
      </w:pPr>
      <w:r>
        <w:rPr>
          <w:rFonts w:ascii="Tahoma" w:hAnsi="Tahoma"/>
          <w:b w:val="0"/>
          <w:i w:val="0"/>
          <w:color w:val="6B7280"/>
          <w:sz w:val="19"/>
          <w:u w:val="none"/>
        </w:rPr>
        <w:t>Deployed at: https://www.ankit.services</w:t>
      </w:r>
    </w:p>
    <w:p>
      <w:pPr>
        <w:spacing w:before="40" w:after="40"/>
      </w:pPr>
      <w:r>
        <w:rPr>
          <w:rFonts w:ascii="Tahoma" w:hAnsi="Tahoma"/>
          <w:b w:val="0"/>
          <w:i w:val="0"/>
          <w:color w:val="6B7280"/>
          <w:sz w:val="19"/>
          <w:u w:val="none"/>
        </w:rPr>
        <w:t>AWS Account: 668076964228   |   Region: us-east-1</w:t>
      </w:r>
    </w:p>
    <w:p>
      <w:r>
        <w:br w:type="page"/>
      </w:r>
    </w:p>
    <w:p>
      <w:pPr>
        <w:spacing w:before="280" w:after="120"/>
        <w:pBdr>
          <w:bottom w:val="single" w:sz="6" w:space="1" w:color="1A56DB"/>
        </w:pBdr>
      </w:pPr>
      <w:r>
        <w:rPr>
          <w:rFonts w:ascii="Tahoma" w:hAnsi="Tahoma"/>
          <w:b/>
          <w:i w:val="0"/>
          <w:color w:val="1A56DB"/>
          <w:sz w:val="44"/>
          <w:u w:val="none"/>
        </w:rPr>
        <w:t>Todo Fullstack — DevOps Documentation</w:t>
      </w:r>
    </w:p>
    <w:p>
      <w:pPr>
        <w:spacing w:after="40"/>
      </w:pPr>
    </w:p>
    <w:p>
      <w:pPr>
        <w:spacing w:before="200" w:after="80"/>
        <w:pBdr>
          <w:bottom w:val="single" w:sz="4" w:space="1" w:color="D1D5DB"/>
        </w:pBdr>
      </w:pPr>
      <w:r>
        <w:rPr>
          <w:rFonts w:ascii="Tahoma" w:hAnsi="Tahoma"/>
          <w:b/>
          <w:i w:val="0"/>
          <w:color w:val="1D3FAF"/>
          <w:sz w:val="28"/>
          <w:u w:val="none"/>
        </w:rPr>
        <w:t>Overview</w:t>
      </w:r>
    </w:p>
    <w:p>
      <w:pPr>
        <w:spacing w:after="40"/>
      </w:pPr>
    </w:p>
    <w:p>
      <w:pPr>
        <w:spacing w:before="0" w:after="80"/>
        <w:jc w:val="both"/>
      </w:pPr>
      <w:r>
        <w:rPr>
          <w:rFonts w:ascii="Tahoma" w:hAnsi="Tahoma"/>
          <w:b w:val="0"/>
          <w:i w:val="0"/>
          <w:color w:val="111826"/>
          <w:sz w:val="21"/>
          <w:u w:val="none"/>
        </w:rPr>
        <w:t>This project deploys a full-stack Todo application on AWS using a production-grade DevOps setup. The infrastructure is fully automated — from networking to container orchestration — using industry-standard tools.</w:t>
      </w:r>
    </w:p>
    <w:p>
      <w:pPr>
        <w:spacing w:after="40"/>
      </w:pPr>
    </w:p>
    <w:p>
      <w:pPr>
        <w:spacing w:before="0" w:after="80"/>
        <w:jc w:val="both"/>
      </w:pPr>
      <w:r>
        <w:rPr>
          <w:rFonts w:ascii="Tahoma" w:hAnsi="Tahoma"/>
          <w:b/>
          <w:i w:val="0"/>
          <w:color w:val="111826"/>
          <w:sz w:val="21"/>
          <w:u w:val="none"/>
        </w:rPr>
        <w:t>Application:</w:t>
      </w:r>
      <w:r>
        <w:rPr>
          <w:rFonts w:ascii="Tahoma" w:hAnsi="Tahoma"/>
          <w:b w:val="0"/>
          <w:i w:val="0"/>
          <w:color w:val="111826"/>
          <w:sz w:val="21"/>
          <w:u w:val="none"/>
        </w:rPr>
        <w:t xml:space="preserve"> A Todo web app with a JavaScript frontend, Node.js backend, MySQL database, and Redis cache.</w:t>
      </w:r>
    </w:p>
    <w:p>
      <w:pPr>
        <w:spacing w:after="40"/>
      </w:pPr>
    </w:p>
    <w:p>
      <w:pPr>
        <w:spacing w:before="0" w:after="80"/>
        <w:jc w:val="both"/>
      </w:pPr>
      <w:r>
        <w:rPr>
          <w:rFonts w:ascii="Tahoma" w:hAnsi="Tahoma"/>
          <w:b/>
          <w:i w:val="0"/>
          <w:color w:val="111826"/>
          <w:sz w:val="21"/>
          <w:u w:val="none"/>
        </w:rPr>
        <w:t>Deployed at:</w:t>
      </w:r>
      <w:r>
        <w:rPr>
          <w:rFonts w:ascii="Tahoma" w:hAnsi="Tahoma"/>
          <w:b w:val="0"/>
          <w:i w:val="0"/>
          <w:color w:val="111826"/>
          <w:sz w:val="21"/>
          <w:u w:val="none"/>
        </w:rPr>
        <w:t xml:space="preserve"> </w:t>
      </w:r>
      <w:r>
        <w:rPr>
          <w:rFonts w:ascii="Courier New" w:hAnsi="Courier New"/>
          <w:color w:val="D6336C"/>
          <w:sz w:val="21"/>
        </w:rPr>
        <w:t>https://www.ankit.services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Architecture</w:t>
      </w:r>
    </w:p>
    <w:p>
      <w:pPr>
        <w:spacing w:after="40"/>
      </w:pP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              AWS Cloud               │</w:t>
      </w:r>
    </w:p>
    <w:p>
      <w:pPr>
        <w:spacing w:before="0" w:after="0"/>
        <w:ind w:left="170"/>
        <w:jc w:val="left"/>
        <w:shd w:val="clear" w:color="auto" w:fill="FFFFFF"/>
      </w:pPr>
      <w:r>
        <w:rPr>
          <w:rFonts w:ascii="Courier New" w:hAnsi="Courier New"/>
          <w:color w:val="1E2533"/>
          <w:sz w:val="16"/>
        </w:rPr>
        <w:t xml:space="preserve">                         │                                      │</w:t>
      </w:r>
    </w:p>
    <w:p>
      <w:pPr>
        <w:spacing w:before="0" w:after="0"/>
        <w:ind w:left="170"/>
        <w:jc w:val="left"/>
        <w:shd w:val="clear" w:color="auto" w:fill="FFFFFF"/>
      </w:pPr>
      <w:r>
        <w:rPr>
          <w:rFonts w:ascii="Courier New" w:hAnsi="Courier New"/>
          <w:color w:val="1E2533"/>
          <w:sz w:val="16"/>
        </w:rPr>
        <w:t xml:space="preserve">  User Browser           │  ┌──────────┐    ┌───────────────┐  │</w:t>
      </w:r>
    </w:p>
    <w:p>
      <w:pPr>
        <w:spacing w:before="0" w:after="0"/>
        <w:ind w:left="170"/>
        <w:jc w:val="left"/>
        <w:shd w:val="clear" w:color="auto" w:fill="FFFFFF"/>
      </w:pPr>
      <w:r>
        <w:rPr>
          <w:rFonts w:ascii="Courier New" w:hAnsi="Courier New"/>
          <w:color w:val="1E2533"/>
          <w:sz w:val="16"/>
        </w:rPr>
        <w:t xml:space="preserve">      │                  │  │ Route 53 │    │  ACM (TLS)    │  │</w:t>
      </w:r>
    </w:p>
    <w:p>
      <w:pPr>
        <w:spacing w:before="0" w:after="0"/>
        <w:ind w:left="170"/>
        <w:jc w:val="left"/>
        <w:shd w:val="clear" w:color="auto" w:fill="FFFFFF"/>
      </w:pPr>
      <w:r>
        <w:rPr>
          <w:rFonts w:ascii="Courier New" w:hAnsi="Courier New"/>
          <w:color w:val="1E2533"/>
          <w:sz w:val="16"/>
        </w:rPr>
        <w:t xml:space="preserve">      │ HTTPS            │  │ DNS A    │    │  Certificate  │  │</w:t>
      </w:r>
    </w:p>
    <w:p>
      <w:pPr>
        <w:spacing w:before="0" w:after="0"/>
        <w:ind w:left="170"/>
        <w:jc w:val="left"/>
        <w:shd w:val="clear" w:color="auto" w:fill="FFFFFF"/>
      </w:pPr>
      <w:r>
        <w:rPr>
          <w:rFonts w:ascii="Courier New" w:hAnsi="Courier New"/>
          <w:color w:val="1E2533"/>
          <w:sz w:val="16"/>
        </w:rPr>
        <w:t xml:space="preserve">      │                  │  └────┬─────┘    └───────────────┘  │</w:t>
      </w:r>
    </w:p>
    <w:p>
      <w:pPr>
        <w:spacing w:before="0" w:after="0"/>
        <w:ind w:left="170"/>
        <w:jc w:val="left"/>
        <w:shd w:val="clear" w:color="auto" w:fill="FFFFFF"/>
      </w:pPr>
      <w:r>
        <w:rPr>
          <w:rFonts w:ascii="Courier New" w:hAnsi="Courier New"/>
          <w:color w:val="1E2533"/>
          <w:sz w:val="16"/>
        </w:rPr>
        <w:t xml:space="preserve">      │                  │       │                              │</w:t>
      </w:r>
    </w:p>
    <w:p>
      <w:pPr>
        <w:spacing w:before="0" w:after="0"/>
        <w:ind w:left="170"/>
        <w:jc w:val="left"/>
        <w:shd w:val="clear" w:color="auto" w:fill="FFFFFF"/>
      </w:pPr>
      <w:r>
        <w:rPr>
          <w:rFonts w:ascii="Courier New" w:hAnsi="Courier New"/>
          <w:color w:val="1E2533"/>
          <w:sz w:val="16"/>
        </w:rPr>
        <w:t xml:space="preserve">      ▼                  │  ┌────▼──────────────────────┐      │</w:t>
      </w:r>
    </w:p>
    <w:p>
      <w:pPr>
        <w:spacing w:before="0" w:after="0"/>
        <w:ind w:left="170"/>
        <w:jc w:val="left"/>
        <w:shd w:val="clear" w:color="auto" w:fill="FFFFFF"/>
      </w:pPr>
      <w:r>
        <w:rPr>
          <w:rFonts w:ascii="Courier New" w:hAnsi="Courier New"/>
          <w:color w:val="1E2533"/>
          <w:sz w:val="16"/>
        </w:rPr>
        <w:t xml:space="preserve">  www.ankit.services ────►  │  Application Load Balancer │      │</w:t>
      </w:r>
    </w:p>
    <w:p>
      <w:pPr>
        <w:spacing w:before="0" w:after="0"/>
        <w:ind w:left="170"/>
        <w:jc w:val="left"/>
        <w:shd w:val="clear" w:color="auto" w:fill="FFFFFF"/>
      </w:pPr>
      <w:r>
        <w:rPr>
          <w:rFonts w:ascii="Courier New" w:hAnsi="Courier New"/>
          <w:color w:val="1E2533"/>
          <w:sz w:val="16"/>
        </w:rPr>
        <w:t xml:space="preserve">                         │  │  (internet-facing, HTTPS) │      │</w:t>
      </w:r>
    </w:p>
    <w:p>
      <w:pPr>
        <w:spacing w:before="0" w:after="0"/>
        <w:ind w:left="170"/>
        <w:jc w:val="left"/>
        <w:shd w:val="clear" w:color="auto" w:fill="FFFFFF"/>
      </w:pPr>
      <w:r>
        <w:rPr>
          <w:rFonts w:ascii="Courier New" w:hAnsi="Courier New"/>
          <w:color w:val="1E2533"/>
          <w:sz w:val="16"/>
        </w:rPr>
        <w:t xml:space="preserve">                         │  └────┬──────────────────────┘      │</w:t>
      </w:r>
    </w:p>
    <w:p>
      <w:pPr>
        <w:spacing w:before="0" w:after="0"/>
        <w:ind w:left="170"/>
        <w:jc w:val="left"/>
        <w:shd w:val="clear" w:color="auto" w:fill="FFFFFF"/>
      </w:pPr>
      <w:r>
        <w:rPr>
          <w:rFonts w:ascii="Courier New" w:hAnsi="Courier New"/>
          <w:color w:val="1E2533"/>
          <w:sz w:val="16"/>
        </w:rPr>
        <w:t xml:space="preserve">                         │       │                              │</w:t>
      </w:r>
    </w:p>
    <w:p>
      <w:pPr>
        <w:spacing w:before="0" w:after="0"/>
        <w:ind w:left="170"/>
        <w:jc w:val="left"/>
        <w:shd w:val="clear" w:color="auto" w:fill="FFFFFF"/>
      </w:pPr>
      <w:r>
        <w:rPr>
          <w:rFonts w:ascii="Courier New" w:hAnsi="Courier New"/>
          <w:color w:val="1E2533"/>
          <w:sz w:val="16"/>
        </w:rPr>
        <w:t xml:space="preserve">                         │  ┌────▼────────────────────────┐    │</w:t>
      </w:r>
    </w:p>
    <w:p>
      <w:pPr>
        <w:spacing w:before="0" w:after="0"/>
        <w:ind w:left="170"/>
        <w:jc w:val="left"/>
        <w:shd w:val="clear" w:color="auto" w:fill="FFFFFF"/>
      </w:pPr>
      <w:r>
        <w:rPr>
          <w:rFonts w:ascii="Courier New" w:hAnsi="Courier New"/>
          <w:color w:val="1E2533"/>
          <w:sz w:val="16"/>
        </w:rPr>
        <w:t xml:space="preserve">                         │  │        EKS Cluster           │    │</w:t>
      </w:r>
    </w:p>
    <w:p>
      <w:pPr>
        <w:spacing w:before="0" w:after="0"/>
        <w:ind w:left="170"/>
        <w:jc w:val="left"/>
        <w:shd w:val="clear" w:color="auto" w:fill="FFFFFF"/>
      </w:pPr>
      <w:r>
        <w:rPr>
          <w:rFonts w:ascii="Courier New" w:hAnsi="Courier New"/>
          <w:color w:val="1E2533"/>
          <w:sz w:val="16"/>
        </w:rPr>
        <w:t xml:space="preserve">                         │  │  ┌─────────┐  ┌──────────┐  │    │</w:t>
      </w:r>
    </w:p>
    <w:p>
      <w:pPr>
        <w:spacing w:before="0" w:after="0"/>
        <w:ind w:left="170"/>
        <w:jc w:val="left"/>
        <w:shd w:val="clear" w:color="auto" w:fill="FFFFFF"/>
      </w:pPr>
      <w:r>
        <w:rPr>
          <w:rFonts w:ascii="Courier New" w:hAnsi="Courier New"/>
          <w:color w:val="1E2533"/>
          <w:sz w:val="16"/>
        </w:rPr>
        <w:t xml:space="preserve">                         │  │  │Frontend │  │ Backend  │  │    │</w:t>
      </w:r>
    </w:p>
    <w:p>
      <w:pPr>
        <w:spacing w:before="0" w:after="0"/>
        <w:ind w:left="170"/>
        <w:jc w:val="left"/>
        <w:shd w:val="clear" w:color="auto" w:fill="FFFFFF"/>
      </w:pPr>
      <w:r>
        <w:rPr>
          <w:rFonts w:ascii="Courier New" w:hAnsi="Courier New"/>
          <w:color w:val="1E2533"/>
          <w:sz w:val="16"/>
        </w:rPr>
        <w:t xml:space="preserve">                         │  │  │  Pods   │  │  Pods    │  │    │</w:t>
      </w:r>
    </w:p>
    <w:p>
      <w:pPr>
        <w:spacing w:before="0" w:after="0"/>
        <w:ind w:left="170"/>
        <w:jc w:val="left"/>
        <w:shd w:val="clear" w:color="auto" w:fill="FFFFFF"/>
      </w:pPr>
      <w:r>
        <w:rPr>
          <w:rFonts w:ascii="Courier New" w:hAnsi="Courier New"/>
          <w:color w:val="1E2533"/>
          <w:sz w:val="16"/>
        </w:rPr>
        <w:t xml:space="preserve">                         │  │  │(serve)  │  │(Node.js) │  │    │</w:t>
      </w:r>
    </w:p>
    <w:p>
      <w:pPr>
        <w:spacing w:before="0" w:after="0"/>
        <w:ind w:left="170"/>
        <w:jc w:val="left"/>
        <w:shd w:val="clear" w:color="auto" w:fill="FFFFFF"/>
      </w:pPr>
      <w:r>
        <w:rPr>
          <w:rFonts w:ascii="Courier New" w:hAnsi="Courier New"/>
          <w:color w:val="1E2533"/>
          <w:sz w:val="16"/>
        </w:rPr>
        <w:t xml:space="preserve">                         │  │  └─────────┘  └────┬─────┘  │    │</w:t>
      </w:r>
    </w:p>
    <w:p>
      <w:pPr>
        <w:spacing w:before="0" w:after="0"/>
        <w:ind w:left="170"/>
        <w:jc w:val="left"/>
        <w:shd w:val="clear" w:color="auto" w:fill="FFFFFF"/>
      </w:pPr>
      <w:r>
        <w:rPr>
          <w:rFonts w:ascii="Courier New" w:hAnsi="Courier New"/>
          <w:color w:val="1E2533"/>
          <w:sz w:val="16"/>
        </w:rPr>
        <w:t xml:space="preserve">                         │  └──────────────────── │────────┘    │</w:t>
      </w:r>
    </w:p>
    <w:p>
      <w:pPr>
        <w:spacing w:before="0" w:after="0"/>
        <w:ind w:left="170"/>
        <w:jc w:val="left"/>
        <w:shd w:val="clear" w:color="auto" w:fill="FFFFFF"/>
      </w:pPr>
      <w:r>
        <w:rPr>
          <w:rFonts w:ascii="Courier New" w:hAnsi="Courier New"/>
          <w:color w:val="1E2533"/>
          <w:sz w:val="16"/>
        </w:rPr>
        <w:t xml:space="preserve">                         │                        │             │</w:t>
      </w:r>
    </w:p>
    <w:p>
      <w:pPr>
        <w:spacing w:before="0" w:after="0"/>
        <w:ind w:left="170"/>
        <w:jc w:val="left"/>
        <w:shd w:val="clear" w:color="auto" w:fill="FFFFFF"/>
      </w:pPr>
      <w:r>
        <w:rPr>
          <w:rFonts w:ascii="Courier New" w:hAnsi="Courier New"/>
          <w:color w:val="1E2533"/>
          <w:sz w:val="16"/>
        </w:rPr>
        <w:t xml:space="preserve">                         │         ┌──────────────┴──────────┐  │</w:t>
      </w:r>
    </w:p>
    <w:p>
      <w:pPr>
        <w:spacing w:before="0" w:after="0"/>
        <w:ind w:left="170"/>
        <w:jc w:val="left"/>
        <w:shd w:val="clear" w:color="auto" w:fill="FFFFFF"/>
      </w:pPr>
      <w:r>
        <w:rPr>
          <w:rFonts w:ascii="Courier New" w:hAnsi="Courier New"/>
          <w:color w:val="1E2533"/>
          <w:sz w:val="16"/>
        </w:rPr>
        <w:t xml:space="preserve">                         │         │                         │  │</w:t>
      </w:r>
    </w:p>
    <w:p>
      <w:pPr>
        <w:spacing w:before="0" w:after="0"/>
        <w:ind w:left="170"/>
        <w:jc w:val="left"/>
        <w:shd w:val="clear" w:color="auto" w:fill="FFFFFF"/>
      </w:pPr>
      <w:r>
        <w:rPr>
          <w:rFonts w:ascii="Courier New" w:hAnsi="Courier New"/>
          <w:color w:val="1E2533"/>
          <w:sz w:val="16"/>
        </w:rPr>
        <w:t xml:space="preserve">                         │  ┌──────▼──────┐  ┌─────────────┐│  │</w:t>
      </w:r>
    </w:p>
    <w:p>
      <w:pPr>
        <w:spacing w:before="0" w:after="0"/>
        <w:ind w:left="170"/>
        <w:jc w:val="left"/>
        <w:shd w:val="clear" w:color="auto" w:fill="FFFFFF"/>
      </w:pPr>
      <w:r>
        <w:rPr>
          <w:rFonts w:ascii="Courier New" w:hAnsi="Courier New"/>
          <w:color w:val="1E2533"/>
          <w:sz w:val="16"/>
        </w:rPr>
        <w:t xml:space="preserve">                         │  │  RDS MySQL  │  │  ElastiCache ││  │</w:t>
      </w:r>
    </w:p>
    <w:p>
      <w:pPr>
        <w:spacing w:before="0" w:after="0"/>
        <w:ind w:left="170"/>
        <w:jc w:val="left"/>
        <w:shd w:val="clear" w:color="auto" w:fill="FFFFFF"/>
      </w:pPr>
      <w:r>
        <w:rPr>
          <w:rFonts w:ascii="Courier New" w:hAnsi="Courier New"/>
          <w:color w:val="1E2533"/>
          <w:sz w:val="16"/>
        </w:rPr>
        <w:t xml:space="preserve">                         │  │  (private)  │  │    Redis     ││  │</w:t>
      </w:r>
    </w:p>
    <w:p>
      <w:pPr>
        <w:spacing w:before="0" w:after="0"/>
        <w:ind w:left="170"/>
        <w:jc w:val="left"/>
        <w:shd w:val="clear" w:color="auto" w:fill="FFFFFF"/>
      </w:pPr>
      <w:r>
        <w:rPr>
          <w:rFonts w:ascii="Courier New" w:hAnsi="Courier New"/>
          <w:color w:val="1E2533"/>
          <w:sz w:val="16"/>
        </w:rPr>
        <w:t xml:space="preserve">                         │  └─────────────┘  └─────────────┘│  │</w:t>
      </w:r>
    </w:p>
    <w:p>
      <w:pPr>
        <w:spacing w:before="0" w:after="0"/>
        <w:ind w:left="170"/>
        <w:jc w:val="left"/>
        <w:shd w:val="clear" w:color="auto" w:fill="FFFFFF"/>
      </w:pPr>
      <w:r>
        <w:rPr>
          <w:rFonts w:ascii="Courier New" w:hAnsi="Courier New"/>
          <w:color w:val="1E2533"/>
          <w:sz w:val="16"/>
        </w:rPr>
        <w:t xml:space="preserve">                         │                                    │  │</w:t>
      </w:r>
    </w:p>
    <w:p>
      <w:pPr>
        <w:spacing w:before="0" w:after="0"/>
        <w:ind w:left="170"/>
        <w:jc w:val="left"/>
        <w:shd w:val="clear" w:color="auto" w:fill="FFFFFF"/>
      </w:pPr>
      <w:r>
        <w:rPr>
          <w:rFonts w:ascii="Courier New" w:hAnsi="Courier New"/>
          <w:color w:val="1E2533"/>
          <w:sz w:val="16"/>
        </w:rPr>
        <w:t xml:space="preserve">                         └────────────────────────────────────┘  │</w:t>
      </w:r>
    </w:p>
    <w:p>
      <w:pPr>
        <w:spacing w:before="0" w:after="0"/>
        <w:ind w:left="170"/>
        <w:jc w:val="left"/>
        <w:shd w:val="clear" w:color="auto" w:fill="FFFFFF"/>
      </w:pPr>
      <w:r>
        <w:rPr>
          <w:rFonts w:ascii="Courier New" w:hAnsi="Courier New"/>
          <w:color w:val="1E2533"/>
          <w:sz w:val="16"/>
        </w:rPr>
        <w:t xml:space="preserve">                                                                  │</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Overall Architecture</w:t>
      </w:r>
    </w:p>
    <w:p>
      <w:pPr>
        <w:spacing w:after="40"/>
      </w:pPr>
    </w:p>
    <w:p>
      <w:pPr>
        <w:spacing w:before="0" w:after="80"/>
        <w:jc w:val="both"/>
      </w:pPr>
      <w:r>
        <w:rPr>
          <w:rFonts w:ascii="Tahoma" w:hAnsi="Tahoma"/>
          <w:b/>
          <w:i w:val="0"/>
          <w:color w:val="111826"/>
          <w:sz w:val="21"/>
          <w:u w:val="none"/>
        </w:rPr>
        <w:t>Traffic Flow:</w:t>
      </w: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 xml:space="preserve">User visits </w:t>
      </w:r>
      <w:r>
        <w:rPr>
          <w:rFonts w:ascii="Courier New" w:hAnsi="Courier New"/>
          <w:color w:val="D6336C"/>
          <w:sz w:val="21"/>
        </w:rPr>
        <w:t>https://www.ankit.services</w:t>
      </w:r>
    </w:p>
    <w:p>
      <w:pPr>
        <w:spacing w:before="0" w:after="40"/>
        <w:ind w:left="283"/>
        <w:jc w:val="left"/>
      </w:pPr>
      <w:r>
        <w:rPr>
          <w:rFonts w:ascii="Tahoma" w:hAnsi="Tahoma"/>
          <w:b/>
          <w:i w:val="0"/>
          <w:color w:val="111826"/>
          <w:sz w:val="21"/>
          <w:u w:val="none"/>
        </w:rPr>
        <w:t xml:space="preserve">2. </w:t>
      </w:r>
      <w:r>
        <w:rPr>
          <w:rFonts w:ascii="Tahoma" w:hAnsi="Tahoma"/>
          <w:b w:val="0"/>
          <w:i w:val="0"/>
          <w:color w:val="111826"/>
          <w:sz w:val="21"/>
          <w:u w:val="none"/>
        </w:rPr>
        <w:t>Route53 resolves DNS → ALB IP</w:t>
      </w:r>
    </w:p>
    <w:p>
      <w:pPr>
        <w:spacing w:before="0" w:after="40"/>
        <w:ind w:left="283"/>
        <w:jc w:val="left"/>
      </w:pPr>
      <w:r>
        <w:rPr>
          <w:rFonts w:ascii="Tahoma" w:hAnsi="Tahoma"/>
          <w:b/>
          <w:i w:val="0"/>
          <w:color w:val="111826"/>
          <w:sz w:val="21"/>
          <w:u w:val="none"/>
        </w:rPr>
        <w:t xml:space="preserve">3. </w:t>
      </w:r>
      <w:r>
        <w:rPr>
          <w:rFonts w:ascii="Tahoma" w:hAnsi="Tahoma"/>
          <w:b w:val="0"/>
          <w:i w:val="0"/>
          <w:color w:val="111826"/>
          <w:sz w:val="21"/>
          <w:u w:val="none"/>
        </w:rPr>
        <w:t xml:space="preserve">ALB terminates TLS, routes </w:t>
      </w:r>
      <w:r>
        <w:rPr>
          <w:rFonts w:ascii="Courier New" w:hAnsi="Courier New"/>
          <w:color w:val="D6336C"/>
          <w:sz w:val="21"/>
        </w:rPr>
        <w:t>/api/*</w:t>
      </w:r>
      <w:r>
        <w:rPr>
          <w:rFonts w:ascii="Tahoma" w:hAnsi="Tahoma"/>
          <w:b w:val="0"/>
          <w:i w:val="0"/>
          <w:color w:val="111826"/>
          <w:sz w:val="21"/>
          <w:u w:val="none"/>
        </w:rPr>
        <w:t xml:space="preserve"> → Backend pods, </w:t>
      </w:r>
      <w:r>
        <w:rPr>
          <w:rFonts w:ascii="Courier New" w:hAnsi="Courier New"/>
          <w:color w:val="D6336C"/>
          <w:sz w:val="21"/>
        </w:rPr>
        <w:t>/</w:t>
      </w:r>
      <w:r>
        <w:rPr>
          <w:rFonts w:ascii="Tahoma" w:hAnsi="Tahoma"/>
          <w:b w:val="0"/>
          <w:i w:val="0"/>
          <w:color w:val="111826"/>
          <w:sz w:val="21"/>
          <w:u w:val="none"/>
        </w:rPr>
        <w:t xml:space="preserve"> → Frontend pods</w:t>
      </w:r>
    </w:p>
    <w:p>
      <w:pPr>
        <w:spacing w:before="0" w:after="40"/>
        <w:ind w:left="283"/>
        <w:jc w:val="left"/>
      </w:pPr>
      <w:r>
        <w:rPr>
          <w:rFonts w:ascii="Tahoma" w:hAnsi="Tahoma"/>
          <w:b/>
          <w:i w:val="0"/>
          <w:color w:val="111826"/>
          <w:sz w:val="21"/>
          <w:u w:val="none"/>
        </w:rPr>
        <w:t xml:space="preserve">4. </w:t>
      </w:r>
      <w:r>
        <w:rPr>
          <w:rFonts w:ascii="Tahoma" w:hAnsi="Tahoma"/>
          <w:b w:val="0"/>
          <w:i w:val="0"/>
          <w:color w:val="111826"/>
          <w:sz w:val="21"/>
          <w:u w:val="none"/>
        </w:rPr>
        <w:t>Backend reads/writes to RDS (MySQL) and Redis (cache/sessions)</w:t>
      </w:r>
    </w:p>
    <w:p>
      <w:pPr>
        <w:spacing w:before="0" w:after="40"/>
        <w:ind w:left="283"/>
        <w:jc w:val="left"/>
      </w:pPr>
      <w:r>
        <w:rPr>
          <w:rFonts w:ascii="Tahoma" w:hAnsi="Tahoma"/>
          <w:b/>
          <w:i w:val="0"/>
          <w:color w:val="111826"/>
          <w:sz w:val="21"/>
          <w:u w:val="none"/>
        </w:rPr>
        <w:t xml:space="preserve">5. </w:t>
      </w:r>
      <w:r>
        <w:rPr>
          <w:rFonts w:ascii="Tahoma" w:hAnsi="Tahoma"/>
          <w:b w:val="0"/>
          <w:i w:val="0"/>
          <w:color w:val="111826"/>
          <w:sz w:val="21"/>
          <w:u w:val="none"/>
        </w:rPr>
        <w:t xml:space="preserve">Frontend is served as static files by the </w:t>
      </w:r>
      <w:r>
        <w:rPr>
          <w:rFonts w:ascii="Courier New" w:hAnsi="Courier New"/>
          <w:color w:val="D6336C"/>
          <w:sz w:val="21"/>
        </w:rPr>
        <w:t>serve</w:t>
      </w:r>
      <w:r>
        <w:rPr>
          <w:rFonts w:ascii="Tahoma" w:hAnsi="Tahoma"/>
          <w:b w:val="0"/>
          <w:i w:val="0"/>
          <w:color w:val="111826"/>
          <w:sz w:val="21"/>
          <w:u w:val="none"/>
        </w:rPr>
        <w:t xml:space="preserve"> package</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Tech Stack</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3118"/>
        <w:gridCol w:w="3118"/>
        <w:gridCol w:w="3118"/>
      </w:tblGrid>
      <w:tr>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Layer</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Technology</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Purpose</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Infrastructure as Code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Terraform</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Provision all AWS resources</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Container Runtime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Docker</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Package apps into images</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Container Orchestration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Kubernetes (EKS)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 and scale containers</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CI/CD</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Jenkins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Automate build, push, deploy</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DNS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Route53</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Domain management</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Load Balancer</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AWS ALB</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HTTPS termination, path routing</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Container Registry</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ECR</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Store Docker images</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Database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RDS MySQL 8.0</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Persistent data storage</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Cache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ElastiCache Redis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Session cache</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Object Storage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S3</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Static assets</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Monitoring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CloudWatch</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Logs and metrics</w:t>
            </w:r>
          </w:p>
        </w:tc>
      </w:tr>
    </w:tbl>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Documentation Index</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Document</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Contents</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1D3FAF"/>
                <w:sz w:val="19"/>
                <w:u w:val="single"/>
              </w:rPr>
              <w:t>Terraform</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Infrastructure modules, variables, apply procedure</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1D3FAF"/>
                <w:sz w:val="19"/>
                <w:u w:val="single"/>
              </w:rPr>
              <w:t>Docker</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Dockerfiles, build strategy, ECR push</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1D3FAF"/>
                <w:sz w:val="19"/>
                <w:u w:val="single"/>
              </w:rPr>
              <w:t>Kubernetes</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Manifests, traffic flow, scaling, secrets</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1D3FAF"/>
                <w:sz w:val="19"/>
                <w:u w:val="single"/>
              </w:rPr>
              <w:t>Jenkins</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CI/CD pipeline, path-based triggers</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1D3FAF"/>
                <w:sz w:val="19"/>
                <w:u w:val="single"/>
              </w:rPr>
              <w:t>Troubleshooting</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Problems encountered and their solutions</w:t>
            </w:r>
          </w:p>
        </w:tc>
      </w:tr>
    </w:tbl>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Repository Structure</w:t>
      </w:r>
    </w:p>
    <w:p>
      <w:pPr>
        <w:spacing w:after="40"/>
      </w:pPr>
    </w:p>
    <w:p>
      <w:pPr>
        <w:spacing w:before="0" w:after="0"/>
        <w:ind w:left="170"/>
        <w:jc w:val="left"/>
        <w:shd w:val="clear" w:color="auto" w:fill="FFFFFF"/>
      </w:pPr>
      <w:r>
        <w:rPr>
          <w:rFonts w:ascii="Courier New" w:hAnsi="Courier New"/>
          <w:color w:val="1E2533"/>
          <w:sz w:val="16"/>
        </w:rPr>
        <w:t>todo-fullstack/</w:t>
      </w:r>
    </w:p>
    <w:p>
      <w:pPr>
        <w:spacing w:before="0" w:after="0"/>
        <w:ind w:left="170"/>
        <w:jc w:val="left"/>
        <w:shd w:val="clear" w:color="auto" w:fill="FFFFFF"/>
      </w:pPr>
      <w:r>
        <w:rPr>
          <w:rFonts w:ascii="Courier New" w:hAnsi="Courier New"/>
          <w:color w:val="1E2533"/>
          <w:sz w:val="16"/>
        </w:rPr>
        <w:t>├── app/</w:t>
      </w:r>
    </w:p>
    <w:p>
      <w:pPr>
        <w:spacing w:before="0" w:after="0"/>
        <w:ind w:left="170"/>
        <w:jc w:val="left"/>
        <w:shd w:val="clear" w:color="auto" w:fill="FFFFFF"/>
      </w:pPr>
      <w:r>
        <w:rPr>
          <w:rFonts w:ascii="Courier New" w:hAnsi="Courier New"/>
          <w:color w:val="1E2533"/>
          <w:sz w:val="16"/>
        </w:rPr>
        <w:t>│   ├── backend/              # Node.js API source code</w:t>
      </w:r>
    </w:p>
    <w:p>
      <w:pPr>
        <w:spacing w:before="0" w:after="0"/>
        <w:ind w:left="170"/>
        <w:jc w:val="left"/>
        <w:shd w:val="clear" w:color="auto" w:fill="FFFFFF"/>
      </w:pPr>
      <w:r>
        <w:rPr>
          <w:rFonts w:ascii="Courier New" w:hAnsi="Courier New"/>
          <w:color w:val="1E2533"/>
          <w:sz w:val="16"/>
        </w:rPr>
        <w:t>│   │   └── src/</w:t>
      </w:r>
    </w:p>
    <w:p>
      <w:pPr>
        <w:spacing w:before="0" w:after="0"/>
        <w:ind w:left="170"/>
        <w:jc w:val="left"/>
        <w:shd w:val="clear" w:color="auto" w:fill="FFFFFF"/>
      </w:pPr>
      <w:r>
        <w:rPr>
          <w:rFonts w:ascii="Courier New" w:hAnsi="Courier New"/>
          <w:color w:val="1E2533"/>
          <w:sz w:val="16"/>
        </w:rPr>
        <w:t>│   │       ├── app.js        # Express server entry point</w:t>
      </w:r>
    </w:p>
    <w:p>
      <w:pPr>
        <w:spacing w:before="0" w:after="0"/>
        <w:ind w:left="170"/>
        <w:jc w:val="left"/>
        <w:shd w:val="clear" w:color="auto" w:fill="FFFFFF"/>
      </w:pPr>
      <w:r>
        <w:rPr>
          <w:rFonts w:ascii="Courier New" w:hAnsi="Courier New"/>
          <w:color w:val="1E2533"/>
          <w:sz w:val="16"/>
        </w:rPr>
        <w:t>│   │       ├── db.js         # MySQL connection pool</w:t>
      </w:r>
    </w:p>
    <w:p>
      <w:pPr>
        <w:spacing w:before="0" w:after="0"/>
        <w:ind w:left="170"/>
        <w:jc w:val="left"/>
        <w:shd w:val="clear" w:color="auto" w:fill="FFFFFF"/>
      </w:pPr>
      <w:r>
        <w:rPr>
          <w:rFonts w:ascii="Courier New" w:hAnsi="Courier New"/>
          <w:color w:val="1E2533"/>
          <w:sz w:val="16"/>
        </w:rPr>
        <w:t>│   │       ├── redis.js      # Redis client</w:t>
      </w:r>
    </w:p>
    <w:p>
      <w:pPr>
        <w:spacing w:before="0" w:after="0"/>
        <w:ind w:left="170"/>
        <w:jc w:val="left"/>
        <w:shd w:val="clear" w:color="auto" w:fill="FFFFFF"/>
      </w:pPr>
      <w:r>
        <w:rPr>
          <w:rFonts w:ascii="Courier New" w:hAnsi="Courier New"/>
          <w:color w:val="1E2533"/>
          <w:sz w:val="16"/>
        </w:rPr>
        <w:t>│   │       ├── routes/       # API route definitions</w:t>
      </w:r>
    </w:p>
    <w:p>
      <w:pPr>
        <w:spacing w:before="0" w:after="0"/>
        <w:ind w:left="170"/>
        <w:jc w:val="left"/>
        <w:shd w:val="clear" w:color="auto" w:fill="FFFFFF"/>
      </w:pPr>
      <w:r>
        <w:rPr>
          <w:rFonts w:ascii="Courier New" w:hAnsi="Courier New"/>
          <w:color w:val="1E2533"/>
          <w:sz w:val="16"/>
        </w:rPr>
        <w:t>│   │       └── controllers/  # Business logic</w:t>
      </w:r>
    </w:p>
    <w:p>
      <w:pPr>
        <w:spacing w:before="0" w:after="0"/>
        <w:ind w:left="170"/>
        <w:jc w:val="left"/>
        <w:shd w:val="clear" w:color="auto" w:fill="FFFFFF"/>
      </w:pPr>
      <w:r>
        <w:rPr>
          <w:rFonts w:ascii="Courier New" w:hAnsi="Courier New"/>
          <w:color w:val="1E2533"/>
          <w:sz w:val="16"/>
        </w:rPr>
        <w:t>│   ├── frontend/             # Static HTML/JS/CSS</w:t>
      </w:r>
    </w:p>
    <w:p>
      <w:pPr>
        <w:spacing w:before="0" w:after="0"/>
        <w:ind w:left="170"/>
        <w:jc w:val="left"/>
        <w:shd w:val="clear" w:color="auto" w:fill="FFFFFF"/>
      </w:pPr>
      <w:r>
        <w:rPr>
          <w:rFonts w:ascii="Courier New" w:hAnsi="Courier New"/>
          <w:color w:val="1E2533"/>
          <w:sz w:val="16"/>
        </w:rPr>
        <w:t>│   ├── docker/               # Dockerfiles and docker-compose</w:t>
      </w:r>
    </w:p>
    <w:p>
      <w:pPr>
        <w:spacing w:before="0" w:after="0"/>
        <w:ind w:left="170"/>
        <w:jc w:val="left"/>
        <w:shd w:val="clear" w:color="auto" w:fill="FFFFFF"/>
      </w:pPr>
      <w:r>
        <w:rPr>
          <w:rFonts w:ascii="Courier New" w:hAnsi="Courier New"/>
          <w:color w:val="1E2533"/>
          <w:sz w:val="16"/>
        </w:rPr>
        <w:t>│   │   ├── Dockerfile.backend</w:t>
      </w:r>
    </w:p>
    <w:p>
      <w:pPr>
        <w:spacing w:before="0" w:after="0"/>
        <w:ind w:left="170"/>
        <w:jc w:val="left"/>
        <w:shd w:val="clear" w:color="auto" w:fill="FFFFFF"/>
      </w:pPr>
      <w:r>
        <w:rPr>
          <w:rFonts w:ascii="Courier New" w:hAnsi="Courier New"/>
          <w:color w:val="1E2533"/>
          <w:sz w:val="16"/>
        </w:rPr>
        <w:t>│   │   ├── Dockerfile.frontend</w:t>
      </w:r>
    </w:p>
    <w:p>
      <w:pPr>
        <w:spacing w:before="0" w:after="0"/>
        <w:ind w:left="170"/>
        <w:jc w:val="left"/>
        <w:shd w:val="clear" w:color="auto" w:fill="FFFFFF"/>
      </w:pPr>
      <w:r>
        <w:rPr>
          <w:rFonts w:ascii="Courier New" w:hAnsi="Courier New"/>
          <w:color w:val="1E2533"/>
          <w:sz w:val="16"/>
        </w:rPr>
        <w:t>│   │   └── docker-compose.yaml</w:t>
      </w:r>
    </w:p>
    <w:p>
      <w:pPr>
        <w:spacing w:before="0" w:after="0"/>
        <w:ind w:left="170"/>
        <w:jc w:val="left"/>
        <w:shd w:val="clear" w:color="auto" w:fill="FFFFFF"/>
      </w:pPr>
      <w:r>
        <w:rPr>
          <w:rFonts w:ascii="Courier New" w:hAnsi="Courier New"/>
          <w:color w:val="1E2533"/>
          <w:sz w:val="16"/>
        </w:rPr>
        <w:t>│   └── k8s/                  # Kubernetes manifests</w:t>
      </w:r>
    </w:p>
    <w:p>
      <w:pPr>
        <w:spacing w:before="0" w:after="0"/>
        <w:ind w:left="170"/>
        <w:jc w:val="left"/>
        <w:shd w:val="clear" w:color="auto" w:fill="FFFFFF"/>
      </w:pPr>
      <w:r>
        <w:rPr>
          <w:rFonts w:ascii="Courier New" w:hAnsi="Courier New"/>
          <w:color w:val="1E2533"/>
          <w:sz w:val="16"/>
        </w:rPr>
        <w:t>│       ├── namespace.yaml</w:t>
      </w:r>
    </w:p>
    <w:p>
      <w:pPr>
        <w:spacing w:before="0" w:after="0"/>
        <w:ind w:left="170"/>
        <w:jc w:val="left"/>
        <w:shd w:val="clear" w:color="auto" w:fill="FFFFFF"/>
      </w:pPr>
      <w:r>
        <w:rPr>
          <w:rFonts w:ascii="Courier New" w:hAnsi="Courier New"/>
          <w:color w:val="1E2533"/>
          <w:sz w:val="16"/>
        </w:rPr>
        <w:t>│       ├── configmap.yaml</w:t>
      </w:r>
    </w:p>
    <w:p>
      <w:pPr>
        <w:spacing w:before="0" w:after="0"/>
        <w:ind w:left="170"/>
        <w:jc w:val="left"/>
        <w:shd w:val="clear" w:color="auto" w:fill="FFFFFF"/>
      </w:pPr>
      <w:r>
        <w:rPr>
          <w:rFonts w:ascii="Courier New" w:hAnsi="Courier New"/>
          <w:color w:val="1E2533"/>
          <w:sz w:val="16"/>
        </w:rPr>
        <w:t>│       ├── secret.yaml</w:t>
      </w:r>
    </w:p>
    <w:p>
      <w:pPr>
        <w:spacing w:before="0" w:after="0"/>
        <w:ind w:left="170"/>
        <w:jc w:val="left"/>
        <w:shd w:val="clear" w:color="auto" w:fill="FFFFFF"/>
      </w:pPr>
      <w:r>
        <w:rPr>
          <w:rFonts w:ascii="Courier New" w:hAnsi="Courier New"/>
          <w:color w:val="1E2533"/>
          <w:sz w:val="16"/>
        </w:rPr>
        <w:t>│       ├── deployment.yaml</w:t>
      </w:r>
    </w:p>
    <w:p>
      <w:pPr>
        <w:spacing w:before="0" w:after="0"/>
        <w:ind w:left="170"/>
        <w:jc w:val="left"/>
        <w:shd w:val="clear" w:color="auto" w:fill="FFFFFF"/>
      </w:pPr>
      <w:r>
        <w:rPr>
          <w:rFonts w:ascii="Courier New" w:hAnsi="Courier New"/>
          <w:color w:val="1E2533"/>
          <w:sz w:val="16"/>
        </w:rPr>
        <w:t>│       ├── service.yaml</w:t>
      </w:r>
    </w:p>
    <w:p>
      <w:pPr>
        <w:spacing w:before="0" w:after="0"/>
        <w:ind w:left="170"/>
        <w:jc w:val="left"/>
        <w:shd w:val="clear" w:color="auto" w:fill="FFFFFF"/>
      </w:pPr>
      <w:r>
        <w:rPr>
          <w:rFonts w:ascii="Courier New" w:hAnsi="Courier New"/>
          <w:color w:val="1E2533"/>
          <w:sz w:val="16"/>
        </w:rPr>
        <w:t>│       ├── ingress.yaml</w:t>
      </w:r>
    </w:p>
    <w:p>
      <w:pPr>
        <w:spacing w:before="0" w:after="0"/>
        <w:ind w:left="170"/>
        <w:jc w:val="left"/>
        <w:shd w:val="clear" w:color="auto" w:fill="FFFFFF"/>
      </w:pPr>
      <w:r>
        <w:rPr>
          <w:rFonts w:ascii="Courier New" w:hAnsi="Courier New"/>
          <w:color w:val="1E2533"/>
          <w:sz w:val="16"/>
        </w:rPr>
        <w:t>│       ├── hpa.yaml</w:t>
      </w:r>
    </w:p>
    <w:p>
      <w:pPr>
        <w:spacing w:before="0" w:after="0"/>
        <w:ind w:left="170"/>
        <w:jc w:val="left"/>
        <w:shd w:val="clear" w:color="auto" w:fill="FFFFFF"/>
      </w:pPr>
      <w:r>
        <w:rPr>
          <w:rFonts w:ascii="Courier New" w:hAnsi="Courier New"/>
          <w:color w:val="1E2533"/>
          <w:sz w:val="16"/>
        </w:rPr>
        <w:t>│       └── pdb.yaml</w:t>
      </w:r>
    </w:p>
    <w:p>
      <w:pPr>
        <w:spacing w:before="0" w:after="0"/>
        <w:ind w:left="170"/>
        <w:jc w:val="left"/>
        <w:shd w:val="clear" w:color="auto" w:fill="FFFFFF"/>
      </w:pPr>
      <w:r>
        <w:rPr>
          <w:rFonts w:ascii="Courier New" w:hAnsi="Courier New"/>
          <w:color w:val="1E2533"/>
          <w:sz w:val="16"/>
        </w:rPr>
        <w:t>├── infra/</w:t>
      </w:r>
    </w:p>
    <w:p>
      <w:pPr>
        <w:spacing w:before="0" w:after="0"/>
        <w:ind w:left="170"/>
        <w:jc w:val="left"/>
        <w:shd w:val="clear" w:color="auto" w:fill="FFFFFF"/>
      </w:pPr>
      <w:r>
        <w:rPr>
          <w:rFonts w:ascii="Courier New" w:hAnsi="Courier New"/>
          <w:color w:val="1E2533"/>
          <w:sz w:val="16"/>
        </w:rPr>
        <w:t>│   ├── ci-cd/</w:t>
      </w:r>
    </w:p>
    <w:p>
      <w:pPr>
        <w:spacing w:before="0" w:after="0"/>
        <w:ind w:left="170"/>
        <w:jc w:val="left"/>
        <w:shd w:val="clear" w:color="auto" w:fill="FFFFFF"/>
      </w:pPr>
      <w:r>
        <w:rPr>
          <w:rFonts w:ascii="Courier New" w:hAnsi="Courier New"/>
          <w:color w:val="1E2533"/>
          <w:sz w:val="16"/>
        </w:rPr>
        <w:t>│   │   └── Jenkinsfile       # Pipeline definition</w:t>
      </w:r>
    </w:p>
    <w:p>
      <w:pPr>
        <w:spacing w:before="0" w:after="0"/>
        <w:ind w:left="170"/>
        <w:jc w:val="left"/>
        <w:shd w:val="clear" w:color="auto" w:fill="FFFFFF"/>
      </w:pPr>
      <w:r>
        <w:rPr>
          <w:rFonts w:ascii="Courier New" w:hAnsi="Courier New"/>
          <w:color w:val="1E2533"/>
          <w:sz w:val="16"/>
        </w:rPr>
        <w:t>│   └── terraform/</w:t>
      </w:r>
    </w:p>
    <w:p>
      <w:pPr>
        <w:spacing w:before="0" w:after="0"/>
        <w:ind w:left="170"/>
        <w:jc w:val="left"/>
        <w:shd w:val="clear" w:color="auto" w:fill="FFFFFF"/>
      </w:pPr>
      <w:r>
        <w:rPr>
          <w:rFonts w:ascii="Courier New" w:hAnsi="Courier New"/>
          <w:color w:val="1E2533"/>
          <w:sz w:val="16"/>
        </w:rPr>
        <w:t>│       ├── main.tf           # Root module — wires everything together</w:t>
      </w:r>
    </w:p>
    <w:p>
      <w:pPr>
        <w:spacing w:before="0" w:after="0"/>
        <w:ind w:left="170"/>
        <w:jc w:val="left"/>
        <w:shd w:val="clear" w:color="auto" w:fill="FFFFFF"/>
      </w:pPr>
      <w:r>
        <w:rPr>
          <w:rFonts w:ascii="Courier New" w:hAnsi="Courier New"/>
          <w:color w:val="1E2533"/>
          <w:sz w:val="16"/>
        </w:rPr>
        <w:t>│       ├── variables.tf      # Input variables</w:t>
      </w:r>
    </w:p>
    <w:p>
      <w:pPr>
        <w:spacing w:before="0" w:after="0"/>
        <w:ind w:left="170"/>
        <w:jc w:val="left"/>
        <w:shd w:val="clear" w:color="auto" w:fill="FFFFFF"/>
      </w:pPr>
      <w:r>
        <w:rPr>
          <w:rFonts w:ascii="Courier New" w:hAnsi="Courier New"/>
          <w:color w:val="1E2533"/>
          <w:sz w:val="16"/>
        </w:rPr>
        <w:t>│       ├── outputs.tf        # Exported values</w:t>
      </w:r>
    </w:p>
    <w:p>
      <w:pPr>
        <w:spacing w:before="0" w:after="0"/>
        <w:ind w:left="170"/>
        <w:jc w:val="left"/>
        <w:shd w:val="clear" w:color="auto" w:fill="FFFFFF"/>
      </w:pPr>
      <w:r>
        <w:rPr>
          <w:rFonts w:ascii="Courier New" w:hAnsi="Courier New"/>
          <w:color w:val="1E2533"/>
          <w:sz w:val="16"/>
        </w:rPr>
        <w:t>│       ├── providers.tf      # AWS + TLS provider config</w:t>
      </w:r>
    </w:p>
    <w:p>
      <w:pPr>
        <w:spacing w:before="0" w:after="0"/>
        <w:ind w:left="170"/>
        <w:jc w:val="left"/>
        <w:shd w:val="clear" w:color="auto" w:fill="FFFFFF"/>
      </w:pPr>
      <w:r>
        <w:rPr>
          <w:rFonts w:ascii="Courier New" w:hAnsi="Courier New"/>
          <w:color w:val="1E2533"/>
          <w:sz w:val="16"/>
        </w:rPr>
        <w:t>│       ├── versions.tf       # Provider version constraints</w:t>
      </w:r>
    </w:p>
    <w:p>
      <w:pPr>
        <w:spacing w:before="0" w:after="0"/>
        <w:ind w:left="170"/>
        <w:jc w:val="left"/>
        <w:shd w:val="clear" w:color="auto" w:fill="FFFFFF"/>
      </w:pPr>
      <w:r>
        <w:rPr>
          <w:rFonts w:ascii="Courier New" w:hAnsi="Courier New"/>
          <w:color w:val="1E2533"/>
          <w:sz w:val="16"/>
        </w:rPr>
        <w:t>│       ├── environments/</w:t>
      </w:r>
    </w:p>
    <w:p>
      <w:pPr>
        <w:spacing w:before="0" w:after="0"/>
        <w:ind w:left="170"/>
        <w:jc w:val="left"/>
        <w:shd w:val="clear" w:color="auto" w:fill="FFFFFF"/>
      </w:pPr>
      <w:r>
        <w:rPr>
          <w:rFonts w:ascii="Courier New" w:hAnsi="Courier New"/>
          <w:color w:val="1E2533"/>
          <w:sz w:val="16"/>
        </w:rPr>
        <w:t>│       │   ├── dev/          # Dev-specific variable values</w:t>
      </w:r>
    </w:p>
    <w:p>
      <w:pPr>
        <w:spacing w:before="0" w:after="0"/>
        <w:ind w:left="170"/>
        <w:jc w:val="left"/>
        <w:shd w:val="clear" w:color="auto" w:fill="FFFFFF"/>
      </w:pPr>
      <w:r>
        <w:rPr>
          <w:rFonts w:ascii="Courier New" w:hAnsi="Courier New"/>
          <w:color w:val="1E2533"/>
          <w:sz w:val="16"/>
        </w:rPr>
        <w:t>│       │   └── prod/         # Prod-specific variable values</w:t>
      </w:r>
    </w:p>
    <w:p>
      <w:pPr>
        <w:spacing w:before="0" w:after="0"/>
        <w:ind w:left="170"/>
        <w:jc w:val="left"/>
        <w:shd w:val="clear" w:color="auto" w:fill="FFFFFF"/>
      </w:pPr>
      <w:r>
        <w:rPr>
          <w:rFonts w:ascii="Courier New" w:hAnsi="Courier New"/>
          <w:color w:val="1E2533"/>
          <w:sz w:val="16"/>
        </w:rPr>
        <w:t>│       └── modules/</w:t>
      </w:r>
    </w:p>
    <w:p>
      <w:pPr>
        <w:spacing w:before="0" w:after="0"/>
        <w:ind w:left="170"/>
        <w:jc w:val="left"/>
        <w:shd w:val="clear" w:color="auto" w:fill="FFFFFF"/>
      </w:pPr>
      <w:r>
        <w:rPr>
          <w:rFonts w:ascii="Courier New" w:hAnsi="Courier New"/>
          <w:color w:val="1E2533"/>
          <w:sz w:val="16"/>
        </w:rPr>
        <w:t>│           ├── vpc/          # Networking</w:t>
      </w:r>
    </w:p>
    <w:p>
      <w:pPr>
        <w:spacing w:before="0" w:after="0"/>
        <w:ind w:left="170"/>
        <w:jc w:val="left"/>
        <w:shd w:val="clear" w:color="auto" w:fill="FFFFFF"/>
      </w:pPr>
      <w:r>
        <w:rPr>
          <w:rFonts w:ascii="Courier New" w:hAnsi="Courier New"/>
          <w:color w:val="1E2533"/>
          <w:sz w:val="16"/>
        </w:rPr>
        <w:t>│           ├── security-groups/</w:t>
      </w:r>
    </w:p>
    <w:p>
      <w:pPr>
        <w:spacing w:before="0" w:after="0"/>
        <w:ind w:left="170"/>
        <w:jc w:val="left"/>
        <w:shd w:val="clear" w:color="auto" w:fill="FFFFFF"/>
      </w:pPr>
      <w:r>
        <w:rPr>
          <w:rFonts w:ascii="Courier New" w:hAnsi="Courier New"/>
          <w:color w:val="1E2533"/>
          <w:sz w:val="16"/>
        </w:rPr>
        <w:t>│           ├── eks/          # Kubernetes cluster</w:t>
      </w:r>
    </w:p>
    <w:p>
      <w:pPr>
        <w:spacing w:before="0" w:after="0"/>
        <w:ind w:left="170"/>
        <w:jc w:val="left"/>
        <w:shd w:val="clear" w:color="auto" w:fill="FFFFFF"/>
      </w:pPr>
      <w:r>
        <w:rPr>
          <w:rFonts w:ascii="Courier New" w:hAnsi="Courier New"/>
          <w:color w:val="1E2533"/>
          <w:sz w:val="16"/>
        </w:rPr>
        <w:t>│           ├── ecr/          # Container registry</w:t>
      </w:r>
    </w:p>
    <w:p>
      <w:pPr>
        <w:spacing w:before="0" w:after="0"/>
        <w:ind w:left="170"/>
        <w:jc w:val="left"/>
        <w:shd w:val="clear" w:color="auto" w:fill="FFFFFF"/>
      </w:pPr>
      <w:r>
        <w:rPr>
          <w:rFonts w:ascii="Courier New" w:hAnsi="Courier New"/>
          <w:color w:val="1E2533"/>
          <w:sz w:val="16"/>
        </w:rPr>
        <w:t>│           ├── rds/          # MySQL database</w:t>
      </w:r>
    </w:p>
    <w:p>
      <w:pPr>
        <w:spacing w:before="0" w:after="0"/>
        <w:ind w:left="170"/>
        <w:jc w:val="left"/>
        <w:shd w:val="clear" w:color="auto" w:fill="FFFFFF"/>
      </w:pPr>
      <w:r>
        <w:rPr>
          <w:rFonts w:ascii="Courier New" w:hAnsi="Courier New"/>
          <w:color w:val="1E2533"/>
          <w:sz w:val="16"/>
        </w:rPr>
        <w:t>│           ├── redis/        # Cache</w:t>
      </w:r>
    </w:p>
    <w:p>
      <w:pPr>
        <w:spacing w:before="0" w:after="0"/>
        <w:ind w:left="170"/>
        <w:jc w:val="left"/>
        <w:shd w:val="clear" w:color="auto" w:fill="FFFFFF"/>
      </w:pPr>
      <w:r>
        <w:rPr>
          <w:rFonts w:ascii="Courier New" w:hAnsi="Courier New"/>
          <w:color w:val="1E2533"/>
          <w:sz w:val="16"/>
        </w:rPr>
        <w:t>│           ├── alb/          # Load balancer</w:t>
      </w:r>
    </w:p>
    <w:p>
      <w:pPr>
        <w:spacing w:before="0" w:after="0"/>
        <w:ind w:left="170"/>
        <w:jc w:val="left"/>
        <w:shd w:val="clear" w:color="auto" w:fill="FFFFFF"/>
      </w:pPr>
      <w:r>
        <w:rPr>
          <w:rFonts w:ascii="Courier New" w:hAnsi="Courier New"/>
          <w:color w:val="1E2533"/>
          <w:sz w:val="16"/>
        </w:rPr>
        <w:t>│           ├── asg/          # Auto Scaling Group policy</w:t>
      </w:r>
    </w:p>
    <w:p>
      <w:pPr>
        <w:spacing w:before="0" w:after="0"/>
        <w:ind w:left="170"/>
        <w:jc w:val="left"/>
        <w:shd w:val="clear" w:color="auto" w:fill="FFFFFF"/>
      </w:pPr>
      <w:r>
        <w:rPr>
          <w:rFonts w:ascii="Courier New" w:hAnsi="Courier New"/>
          <w:color w:val="1E2533"/>
          <w:sz w:val="16"/>
        </w:rPr>
        <w:t>│           ├── autoscalling/ # Cluster Autoscaler IAM</w:t>
      </w:r>
    </w:p>
    <w:p>
      <w:pPr>
        <w:spacing w:before="0" w:after="0"/>
        <w:ind w:left="170"/>
        <w:jc w:val="left"/>
        <w:shd w:val="clear" w:color="auto" w:fill="FFFFFF"/>
      </w:pPr>
      <w:r>
        <w:rPr>
          <w:rFonts w:ascii="Courier New" w:hAnsi="Courier New"/>
          <w:color w:val="1E2533"/>
          <w:sz w:val="16"/>
        </w:rPr>
        <w:t>│           ├── route53/      # DNS</w:t>
      </w:r>
    </w:p>
    <w:p>
      <w:pPr>
        <w:spacing w:before="0" w:after="0"/>
        <w:ind w:left="170"/>
        <w:jc w:val="left"/>
        <w:shd w:val="clear" w:color="auto" w:fill="FFFFFF"/>
      </w:pPr>
      <w:r>
        <w:rPr>
          <w:rFonts w:ascii="Courier New" w:hAnsi="Courier New"/>
          <w:color w:val="1E2533"/>
          <w:sz w:val="16"/>
        </w:rPr>
        <w:t>│           ├── s3/           # Object storage</w:t>
      </w:r>
    </w:p>
    <w:p>
      <w:pPr>
        <w:spacing w:before="0" w:after="0"/>
        <w:ind w:left="170"/>
        <w:jc w:val="left"/>
        <w:shd w:val="clear" w:color="auto" w:fill="FFFFFF"/>
      </w:pPr>
      <w:r>
        <w:rPr>
          <w:rFonts w:ascii="Courier New" w:hAnsi="Courier New"/>
          <w:color w:val="1E2533"/>
          <w:sz w:val="16"/>
        </w:rPr>
        <w:t>│           └── cloudwatch/   # Logging</w:t>
      </w:r>
    </w:p>
    <w:p>
      <w:pPr>
        <w:spacing w:before="0" w:after="0"/>
        <w:ind w:left="170"/>
        <w:jc w:val="left"/>
        <w:shd w:val="clear" w:color="auto" w:fill="FFFFFF"/>
      </w:pPr>
      <w:r>
        <w:rPr>
          <w:rFonts w:ascii="Courier New" w:hAnsi="Courier New"/>
          <w:color w:val="1E2533"/>
          <w:sz w:val="16"/>
        </w:rPr>
        <w:t>└── docs/                     # This documentation</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Quick Reference Commands</w:t>
      </w:r>
    </w:p>
    <w:p>
      <w:pPr>
        <w:spacing w:after="40"/>
      </w:pPr>
    </w:p>
    <w:p>
      <w:pPr>
        <w:spacing w:before="0" w:after="0"/>
        <w:ind w:left="170"/>
        <w:jc w:val="left"/>
        <w:shd w:val="clear" w:color="auto" w:fill="FFFFFF"/>
      </w:pPr>
      <w:r>
        <w:rPr>
          <w:rFonts w:ascii="Courier New" w:hAnsi="Courier New"/>
          <w:color w:val="1E2533"/>
          <w:sz w:val="16"/>
        </w:rPr>
        <w:t># Deploy infrastructure</w:t>
      </w:r>
    </w:p>
    <w:p>
      <w:pPr>
        <w:spacing w:before="0" w:after="0"/>
        <w:ind w:left="170"/>
        <w:jc w:val="left"/>
        <w:shd w:val="clear" w:color="auto" w:fill="FFFFFF"/>
      </w:pPr>
      <w:r>
        <w:rPr>
          <w:rFonts w:ascii="Courier New" w:hAnsi="Courier New"/>
          <w:color w:val="1E2533"/>
          <w:sz w:val="16"/>
        </w:rPr>
        <w:t>cd infra/terraform</w:t>
      </w:r>
    </w:p>
    <w:p>
      <w:pPr>
        <w:spacing w:before="0" w:after="0"/>
        <w:ind w:left="170"/>
        <w:jc w:val="left"/>
        <w:shd w:val="clear" w:color="auto" w:fill="FFFFFF"/>
      </w:pPr>
      <w:r>
        <w:rPr>
          <w:rFonts w:ascii="Courier New" w:hAnsi="Courier New"/>
          <w:color w:val="1E2533"/>
          <w:sz w:val="16"/>
        </w:rPr>
        <w:t>terraform apply -var-file=environments/dev/terraform.tfvars</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Configure kubectl</w:t>
      </w:r>
    </w:p>
    <w:p>
      <w:pPr>
        <w:spacing w:before="0" w:after="0"/>
        <w:ind w:left="170"/>
        <w:jc w:val="left"/>
        <w:shd w:val="clear" w:color="auto" w:fill="FFFFFF"/>
      </w:pPr>
      <w:r>
        <w:rPr>
          <w:rFonts w:ascii="Courier New" w:hAnsi="Courier New"/>
          <w:color w:val="1E2533"/>
          <w:sz w:val="16"/>
        </w:rPr>
        <w:t>aws eks update-kubeconfig --region us-east-1 --name todo-tf-cluster-dev</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Deploy application</w:t>
      </w:r>
    </w:p>
    <w:p>
      <w:pPr>
        <w:spacing w:before="0" w:after="0"/>
        <w:ind w:left="170"/>
        <w:jc w:val="left"/>
        <w:shd w:val="clear" w:color="auto" w:fill="FFFFFF"/>
      </w:pPr>
      <w:r>
        <w:rPr>
          <w:rFonts w:ascii="Courier New" w:hAnsi="Courier New"/>
          <w:color w:val="1E2533"/>
          <w:sz w:val="16"/>
        </w:rPr>
        <w:t>kubectl apply -f app/k8s/</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Check status</w:t>
      </w:r>
    </w:p>
    <w:p>
      <w:pPr>
        <w:spacing w:before="0" w:after="0"/>
        <w:ind w:left="170"/>
        <w:jc w:val="left"/>
        <w:shd w:val="clear" w:color="auto" w:fill="FFFFFF"/>
      </w:pPr>
      <w:r>
        <w:rPr>
          <w:rFonts w:ascii="Courier New" w:hAnsi="Courier New"/>
          <w:color w:val="1E2533"/>
          <w:sz w:val="16"/>
        </w:rPr>
        <w:t>kubectl get pods -n todo</w:t>
      </w:r>
    </w:p>
    <w:p>
      <w:pPr>
        <w:spacing w:before="0" w:after="0"/>
        <w:ind w:left="170"/>
        <w:jc w:val="left"/>
        <w:shd w:val="clear" w:color="auto" w:fill="FFFFFF"/>
      </w:pPr>
      <w:r>
        <w:rPr>
          <w:rFonts w:ascii="Courier New" w:hAnsi="Courier New"/>
          <w:color w:val="1E2533"/>
          <w:sz w:val="16"/>
        </w:rPr>
        <w:t>kubectl get ingress -n todo</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View logs</w:t>
      </w:r>
    </w:p>
    <w:p>
      <w:pPr>
        <w:spacing w:before="0" w:after="0"/>
        <w:ind w:left="170"/>
        <w:jc w:val="left"/>
        <w:shd w:val="clear" w:color="auto" w:fill="FFFFFF"/>
      </w:pPr>
      <w:r>
        <w:rPr>
          <w:rFonts w:ascii="Courier New" w:hAnsi="Courier New"/>
          <w:color w:val="1E2533"/>
          <w:sz w:val="16"/>
        </w:rPr>
        <w:t>kubectl logs -n todo deployment/todo-backend</w:t>
      </w:r>
    </w:p>
    <w:p>
      <w:pPr>
        <w:spacing w:before="0" w:after="0"/>
        <w:ind w:left="170"/>
        <w:jc w:val="left"/>
        <w:shd w:val="clear" w:color="auto" w:fill="FFFFFF"/>
      </w:pPr>
      <w:r>
        <w:rPr>
          <w:rFonts w:ascii="Courier New" w:hAnsi="Courier New"/>
          <w:color w:val="1E2533"/>
          <w:sz w:val="16"/>
        </w:rPr>
        <w:t>kubectl logs -n todo deployment/todo-frontend</w:t>
      </w:r>
    </w:p>
    <w:p>
      <w:pPr>
        <w:spacing w:after="80"/>
      </w:pPr>
    </w:p>
    <w:p>
      <w:r>
        <w:br w:type="page"/>
      </w:r>
    </w:p>
    <w:p>
      <w:pPr>
        <w:spacing w:before="280" w:after="120"/>
        <w:pBdr>
          <w:bottom w:val="single" w:sz="6" w:space="1" w:color="1A56DB"/>
        </w:pBdr>
      </w:pPr>
      <w:r>
        <w:rPr>
          <w:rFonts w:ascii="Tahoma" w:hAnsi="Tahoma"/>
          <w:b/>
          <w:i w:val="0"/>
          <w:color w:val="1A56DB"/>
          <w:sz w:val="44"/>
          <w:u w:val="none"/>
        </w:rPr>
        <w:t>Terraform — Infrastructure as Code</w:t>
      </w:r>
    </w:p>
    <w:p>
      <w:pPr>
        <w:spacing w:after="40"/>
      </w:pPr>
    </w:p>
    <w:p>
      <w:pPr>
        <w:spacing w:before="200" w:after="80"/>
        <w:pBdr>
          <w:bottom w:val="single" w:sz="4" w:space="1" w:color="D1D5DB"/>
        </w:pBdr>
      </w:pPr>
      <w:r>
        <w:rPr>
          <w:rFonts w:ascii="Tahoma" w:hAnsi="Tahoma"/>
          <w:b/>
          <w:i w:val="0"/>
          <w:color w:val="1D3FAF"/>
          <w:sz w:val="28"/>
          <w:u w:val="none"/>
        </w:rPr>
        <w:t>What is Terraform?</w:t>
      </w:r>
    </w:p>
    <w:p>
      <w:pPr>
        <w:spacing w:after="40"/>
      </w:pPr>
    </w:p>
    <w:p>
      <w:pPr>
        <w:spacing w:before="0" w:after="80"/>
        <w:jc w:val="both"/>
      </w:pPr>
      <w:r>
        <w:rPr>
          <w:rFonts w:ascii="Tahoma" w:hAnsi="Tahoma"/>
          <w:b w:val="0"/>
          <w:i w:val="0"/>
          <w:color w:val="111826"/>
          <w:sz w:val="21"/>
          <w:u w:val="none"/>
        </w:rPr>
        <w:t>Terraform is a tool that lets you define your entire cloud infrastructure in code (</w:t>
      </w:r>
      <w:r>
        <w:rPr>
          <w:rFonts w:ascii="Courier New" w:hAnsi="Courier New"/>
          <w:color w:val="D6336C"/>
          <w:sz w:val="21"/>
        </w:rPr>
        <w:t>.tf</w:t>
      </w:r>
      <w:r>
        <w:rPr>
          <w:rFonts w:ascii="Tahoma" w:hAnsi="Tahoma"/>
          <w:b w:val="0"/>
          <w:i w:val="0"/>
          <w:color w:val="111826"/>
          <w:sz w:val="21"/>
          <w:u w:val="none"/>
        </w:rPr>
        <w:t xml:space="preserve"> files). Instead of clicking through the AWS console to create resources, you describe what you want, and Terraform creates, updates, or deletes resources to match that description.</w:t>
      </w:r>
    </w:p>
    <w:p>
      <w:pPr>
        <w:spacing w:after="40"/>
      </w:pPr>
    </w:p>
    <w:p>
      <w:pPr>
        <w:spacing w:before="0" w:after="80"/>
        <w:jc w:val="both"/>
      </w:pPr>
      <w:r>
        <w:rPr>
          <w:rFonts w:ascii="Tahoma" w:hAnsi="Tahoma"/>
          <w:b/>
          <w:i w:val="0"/>
          <w:color w:val="111826"/>
          <w:sz w:val="21"/>
          <w:u w:val="none"/>
        </w:rPr>
        <w:t>Why we use it: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Every infrastructure resource is version-controlled in Git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Reproducible — run the same code, get the same infrastructure every time</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Changes are reviewed before they are applied (</w:t>
      </w:r>
      <w:r>
        <w:rPr>
          <w:rFonts w:ascii="Courier New" w:hAnsi="Courier New"/>
          <w:color w:val="D6336C"/>
          <w:sz w:val="21"/>
        </w:rPr>
        <w:t>terraform plan</w:t>
      </w:r>
      <w:r>
        <w:rPr>
          <w:rFonts w:ascii="Tahoma" w:hAnsi="Tahoma"/>
          <w:b w:val="0"/>
          <w:i w:val="0"/>
          <w:color w:val="111826"/>
          <w:sz w:val="21"/>
          <w:u w:val="none"/>
        </w:rPr>
        <w: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Supports multiple environments (dev, prod) from the same codebase</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How Terraform Works</w:t>
      </w:r>
    </w:p>
    <w:p>
      <w:pPr>
        <w:spacing w:after="40"/>
      </w:pPr>
    </w:p>
    <w:p>
      <w:pPr>
        <w:spacing w:before="0" w:after="0"/>
        <w:ind w:left="170"/>
        <w:jc w:val="left"/>
        <w:shd w:val="clear" w:color="auto" w:fill="FFFFFF"/>
      </w:pPr>
      <w:r>
        <w:rPr>
          <w:rFonts w:ascii="Courier New" w:hAnsi="Courier New"/>
          <w:color w:val="1E2533"/>
          <w:sz w:val="16"/>
        </w:rPr>
        <w:t>Write .tf files  →  terraform plan  →  terraform apply  →  AWS Resources Created</w:t>
      </w:r>
    </w:p>
    <w:p>
      <w:pPr>
        <w:spacing w:before="0" w:after="0"/>
        <w:ind w:left="170"/>
        <w:jc w:val="left"/>
        <w:shd w:val="clear" w:color="auto" w:fill="FFFFFF"/>
      </w:pPr>
      <w:r>
        <w:rPr>
          <w:rFonts w:ascii="Courier New" w:hAnsi="Courier New"/>
          <w:color w:val="1E2533"/>
          <w:sz w:val="16"/>
        </w:rPr>
        <w:t xml:space="preserve">     (code)          (preview)           (execute)</w:t>
      </w:r>
    </w:p>
    <w:p>
      <w:pPr>
        <w:spacing w:after="80"/>
      </w:pPr>
    </w:p>
    <w:p>
      <w:pPr>
        <w:spacing w:after="40"/>
      </w:pPr>
    </w:p>
    <w:p>
      <w:pPr>
        <w:spacing w:before="0" w:after="80"/>
        <w:jc w:val="both"/>
      </w:pPr>
      <w:r>
        <w:rPr>
          <w:rFonts w:ascii="Tahoma" w:hAnsi="Tahoma"/>
          <w:b w:val="0"/>
          <w:i w:val="0"/>
          <w:color w:val="111826"/>
          <w:sz w:val="21"/>
          <w:u w:val="none"/>
        </w:rPr>
        <w:t xml:space="preserve">Terraform keeps track of what it has created in a </w:t>
      </w:r>
      <w:r>
        <w:rPr>
          <w:rFonts w:ascii="Tahoma" w:hAnsi="Tahoma"/>
          <w:b/>
          <w:i w:val="0"/>
          <w:color w:val="111826"/>
          <w:sz w:val="21"/>
          <w:u w:val="none"/>
        </w:rPr>
        <w:t>state file</w:t>
      </w:r>
      <w:r>
        <w:rPr>
          <w:rFonts w:ascii="Tahoma" w:hAnsi="Tahoma"/>
          <w:b w:val="0"/>
          <w:i w:val="0"/>
          <w:color w:val="111826"/>
          <w:sz w:val="21"/>
          <w:u w:val="none"/>
        </w:rPr>
        <w:t xml:space="preserve"> (</w:t>
      </w:r>
      <w:r>
        <w:rPr>
          <w:rFonts w:ascii="Courier New" w:hAnsi="Courier New"/>
          <w:color w:val="D6336C"/>
          <w:sz w:val="21"/>
        </w:rPr>
        <w:t>terraform.tfstate</w:t>
      </w:r>
      <w:r>
        <w:rPr>
          <w:rFonts w:ascii="Tahoma" w:hAnsi="Tahoma"/>
          <w:b w:val="0"/>
          <w:i w:val="0"/>
          <w:color w:val="111826"/>
          <w:sz w:val="21"/>
          <w:u w:val="none"/>
        </w:rPr>
        <w:t>). On every apply, it compares the current state with the desired state and only changes what is different.</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Project Structure</w:t>
      </w:r>
    </w:p>
    <w:p>
      <w:pPr>
        <w:spacing w:after="40"/>
      </w:pPr>
    </w:p>
    <w:p>
      <w:pPr>
        <w:spacing w:before="0" w:after="0"/>
        <w:ind w:left="170"/>
        <w:jc w:val="left"/>
        <w:shd w:val="clear" w:color="auto" w:fill="FFFFFF"/>
      </w:pPr>
      <w:r>
        <w:rPr>
          <w:rFonts w:ascii="Courier New" w:hAnsi="Courier New"/>
          <w:color w:val="1E2533"/>
          <w:sz w:val="16"/>
        </w:rPr>
        <w:t>infra/terraform/</w:t>
      </w:r>
    </w:p>
    <w:p>
      <w:pPr>
        <w:spacing w:before="0" w:after="0"/>
        <w:ind w:left="170"/>
        <w:jc w:val="left"/>
        <w:shd w:val="clear" w:color="auto" w:fill="FFFFFF"/>
      </w:pPr>
      <w:r>
        <w:rPr>
          <w:rFonts w:ascii="Courier New" w:hAnsi="Courier New"/>
          <w:color w:val="1E2533"/>
          <w:sz w:val="16"/>
        </w:rPr>
        <w:t>├── main.tf          ← Root: calls all modules</w:t>
      </w:r>
    </w:p>
    <w:p>
      <w:pPr>
        <w:spacing w:before="0" w:after="0"/>
        <w:ind w:left="170"/>
        <w:jc w:val="left"/>
        <w:shd w:val="clear" w:color="auto" w:fill="FFFFFF"/>
      </w:pPr>
      <w:r>
        <w:rPr>
          <w:rFonts w:ascii="Courier New" w:hAnsi="Courier New"/>
          <w:color w:val="1E2533"/>
          <w:sz w:val="16"/>
        </w:rPr>
        <w:t>├── variables.tf     ← Declares all input variables</w:t>
      </w:r>
    </w:p>
    <w:p>
      <w:pPr>
        <w:spacing w:before="0" w:after="0"/>
        <w:ind w:left="170"/>
        <w:jc w:val="left"/>
        <w:shd w:val="clear" w:color="auto" w:fill="FFFFFF"/>
      </w:pPr>
      <w:r>
        <w:rPr>
          <w:rFonts w:ascii="Courier New" w:hAnsi="Courier New"/>
          <w:color w:val="1E2533"/>
          <w:sz w:val="16"/>
        </w:rPr>
        <w:t>├── outputs.tf       ← Values exported after apply (endpoint URLs, IDs)</w:t>
      </w:r>
    </w:p>
    <w:p>
      <w:pPr>
        <w:spacing w:before="0" w:after="0"/>
        <w:ind w:left="170"/>
        <w:jc w:val="left"/>
        <w:shd w:val="clear" w:color="auto" w:fill="FFFFFF"/>
      </w:pPr>
      <w:r>
        <w:rPr>
          <w:rFonts w:ascii="Courier New" w:hAnsi="Courier New"/>
          <w:color w:val="1E2533"/>
          <w:sz w:val="16"/>
        </w:rPr>
        <w:t>├── providers.tf     ← AWS provider configuration</w:t>
      </w:r>
    </w:p>
    <w:p>
      <w:pPr>
        <w:spacing w:before="0" w:after="0"/>
        <w:ind w:left="170"/>
        <w:jc w:val="left"/>
        <w:shd w:val="clear" w:color="auto" w:fill="FFFFFF"/>
      </w:pPr>
      <w:r>
        <w:rPr>
          <w:rFonts w:ascii="Courier New" w:hAnsi="Courier New"/>
          <w:color w:val="1E2533"/>
          <w:sz w:val="16"/>
        </w:rPr>
        <w:t>├── versions.tf      ← Locks provider versions</w:t>
      </w:r>
    </w:p>
    <w:p>
      <w:pPr>
        <w:spacing w:before="0" w:after="0"/>
        <w:ind w:left="170"/>
        <w:jc w:val="left"/>
        <w:shd w:val="clear" w:color="auto" w:fill="FFFFFF"/>
      </w:pPr>
      <w:r>
        <w:rPr>
          <w:rFonts w:ascii="Courier New" w:hAnsi="Courier New"/>
          <w:color w:val="1E2533"/>
          <w:sz w:val="16"/>
        </w:rPr>
        <w:t>├── environments/</w:t>
      </w:r>
    </w:p>
    <w:p>
      <w:pPr>
        <w:spacing w:before="0" w:after="0"/>
        <w:ind w:left="170"/>
        <w:jc w:val="left"/>
        <w:shd w:val="clear" w:color="auto" w:fill="FFFFFF"/>
      </w:pPr>
      <w:r>
        <w:rPr>
          <w:rFonts w:ascii="Courier New" w:hAnsi="Courier New"/>
          <w:color w:val="1E2533"/>
          <w:sz w:val="16"/>
        </w:rPr>
        <w:t>│   ├── dev/terraform.tfvars   ← Dev values (small instance sizes, no multi-AZ)</w:t>
      </w:r>
    </w:p>
    <w:p>
      <w:pPr>
        <w:spacing w:before="0" w:after="0"/>
        <w:ind w:left="170"/>
        <w:jc w:val="left"/>
        <w:shd w:val="clear" w:color="auto" w:fill="FFFFFF"/>
      </w:pPr>
      <w:r>
        <w:rPr>
          <w:rFonts w:ascii="Courier New" w:hAnsi="Courier New"/>
          <w:color w:val="1E2533"/>
          <w:sz w:val="16"/>
        </w:rPr>
        <w:t>│   └── prod/terraform.tfvars  ← Prod values (larger instances, multi-AZ, deletion protection)</w:t>
      </w:r>
    </w:p>
    <w:p>
      <w:pPr>
        <w:spacing w:before="0" w:after="0"/>
        <w:ind w:left="170"/>
        <w:jc w:val="left"/>
        <w:shd w:val="clear" w:color="auto" w:fill="FFFFFF"/>
      </w:pPr>
      <w:r>
        <w:rPr>
          <w:rFonts w:ascii="Courier New" w:hAnsi="Courier New"/>
          <w:color w:val="1E2533"/>
          <w:sz w:val="16"/>
        </w:rPr>
        <w:t>└── modules/         ← Reusable building blocks</w:t>
      </w:r>
    </w:p>
    <w:p>
      <w:pPr>
        <w:spacing w:after="80"/>
      </w:pPr>
    </w:p>
    <w:p>
      <w:pPr>
        <w:spacing w:after="40"/>
      </w:pPr>
    </w:p>
    <w:p>
      <w:pPr>
        <w:spacing w:before="0" w:after="80"/>
        <w:jc w:val="both"/>
      </w:pPr>
      <w:r>
        <w:rPr>
          <w:rFonts w:ascii="Tahoma" w:hAnsi="Tahoma"/>
          <w:b w:val="0"/>
          <w:i w:val="0"/>
          <w:color w:val="111826"/>
          <w:sz w:val="21"/>
          <w:u w:val="none"/>
        </w:rPr>
        <w:t>Each module is a folder with three standard files:</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variables.tf</w:t>
      </w:r>
      <w:r>
        <w:rPr>
          <w:rFonts w:ascii="Tahoma" w:hAnsi="Tahoma"/>
          <w:b w:val="0"/>
          <w:i w:val="0"/>
          <w:color w:val="111826"/>
          <w:sz w:val="21"/>
          <w:u w:val="none"/>
        </w:rPr>
        <w:t xml:space="preserve"> — inputs the module accepts</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main.tf</w:t>
      </w:r>
      <w:r>
        <w:rPr>
          <w:rFonts w:ascii="Tahoma" w:hAnsi="Tahoma"/>
          <w:b w:val="0"/>
          <w:i w:val="0"/>
          <w:color w:val="111826"/>
          <w:sz w:val="21"/>
          <w:u w:val="none"/>
        </w:rPr>
        <w:t xml:space="preserve"> — resources the module creates</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outputs.tf</w:t>
      </w:r>
      <w:r>
        <w:rPr>
          <w:rFonts w:ascii="Tahoma" w:hAnsi="Tahoma"/>
          <w:b w:val="0"/>
          <w:i w:val="0"/>
          <w:color w:val="111826"/>
          <w:sz w:val="21"/>
          <w:u w:val="none"/>
        </w:rPr>
        <w:t xml:space="preserve"> — values the module exposes to other modules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Modules</w:t>
      </w:r>
    </w:p>
    <w:p>
      <w:pPr>
        <w:spacing w:after="40"/>
      </w:pPr>
    </w:p>
    <w:p>
      <w:pPr>
        <w:spacing w:before="160" w:after="60"/>
      </w:pPr>
      <w:r>
        <w:rPr>
          <w:rFonts w:ascii="Tahoma" w:hAnsi="Tahoma"/>
          <w:b/>
          <w:i w:val="0"/>
          <w:color w:val="364150"/>
          <w:sz w:val="23"/>
          <w:u w:val="none"/>
        </w:rPr>
        <w:t>1. VPC (Virtual Private Cloud)</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modules/vpc/main.tf</w:t>
      </w:r>
    </w:p>
    <w:p>
      <w:pPr>
        <w:spacing w:after="40"/>
      </w:pPr>
    </w:p>
    <w:p>
      <w:pPr>
        <w:spacing w:before="0" w:after="80"/>
        <w:jc w:val="both"/>
      </w:pPr>
      <w:r>
        <w:rPr>
          <w:rFonts w:ascii="Tahoma" w:hAnsi="Tahoma"/>
          <w:b/>
          <w:i w:val="0"/>
          <w:color w:val="111826"/>
          <w:sz w:val="21"/>
          <w:u w:val="none"/>
        </w:rPr>
        <w:t>What it creates: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1 VPC (</w:t>
      </w:r>
      <w:r>
        <w:rPr>
          <w:rFonts w:ascii="Courier New" w:hAnsi="Courier New"/>
          <w:color w:val="D6336C"/>
          <w:sz w:val="21"/>
        </w:rPr>
        <w:t>10.0.0.0/16</w:t>
      </w:r>
      <w:r>
        <w:rPr>
          <w:rFonts w:ascii="Tahoma" w:hAnsi="Tahoma"/>
          <w:b w:val="0"/>
          <w:i w:val="0"/>
          <w:color w:val="111826"/>
          <w:sz w:val="21"/>
          <w:u w:val="none"/>
        </w:rPr>
        <w:t>) — an isolated network in AWS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2 public subnets — for the ALB (internet-facing)</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2 private subnets — for EKS nodes, RDS, Redis (not reachable from internet)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1 Internet Gateway — allows public subnets to reach the internet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1 NAT Gateway — allows private subnet resources to reach the internet (for outbound, e.g., pulling Docker images)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Route tables connecting subnets to the gateways</w:t>
      </w:r>
    </w:p>
    <w:p>
      <w:pPr>
        <w:spacing w:after="40"/>
      </w:pPr>
    </w:p>
    <w:p>
      <w:pPr>
        <w:spacing w:before="0" w:after="80"/>
        <w:jc w:val="both"/>
      </w:pPr>
      <w:r>
        <w:rPr>
          <w:rFonts w:ascii="Tahoma" w:hAnsi="Tahoma"/>
          <w:b/>
          <w:i w:val="0"/>
          <w:color w:val="111826"/>
          <w:sz w:val="21"/>
          <w:u w:val="none"/>
        </w:rPr>
        <w:t>Why private subnets for nodes?</w:t>
      </w:r>
      <w:r>
        <w:rPr>
          <w:rFonts w:ascii="Tahoma" w:hAnsi="Tahoma"/>
          <w:b w:val="0"/>
          <w:i w:val="0"/>
          <w:color w:val="111826"/>
          <w:sz w:val="21"/>
          <w:u w:val="none"/>
        </w:rPr>
        <w:t xml:space="preserve"> Security. Application pods run on nodes that are not directly reachable from the internet. All traffic must go through the ALB.</w:t>
      </w:r>
    </w:p>
    <w:p>
      <w:pPr>
        <w:spacing w:after="40"/>
      </w:pPr>
    </w:p>
    <w:p>
      <w:pPr>
        <w:spacing w:before="0" w:after="0"/>
        <w:ind w:left="170"/>
        <w:jc w:val="left"/>
        <w:shd w:val="clear" w:color="auto" w:fill="FFFFFF"/>
      </w:pPr>
      <w:r>
        <w:rPr>
          <w:rFonts w:ascii="Courier New" w:hAnsi="Courier New"/>
          <w:color w:val="1E2533"/>
          <w:sz w:val="16"/>
        </w:rPr>
        <w:t>Internet → Internet Gateway → Public Subnet (ALB)</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NAT Gateway</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Private Subnets (EKS nodes, RDS, Redis)</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VPC Network Layout</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2. Security Groups</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modules/security-groups/main.tf</w:t>
      </w:r>
    </w:p>
    <w:p>
      <w:pPr>
        <w:spacing w:after="40"/>
      </w:pPr>
    </w:p>
    <w:p>
      <w:pPr>
        <w:spacing w:before="0" w:after="80"/>
        <w:jc w:val="both"/>
      </w:pPr>
      <w:r>
        <w:rPr>
          <w:rFonts w:ascii="Tahoma" w:hAnsi="Tahoma"/>
          <w:b w:val="0"/>
          <w:i w:val="0"/>
          <w:color w:val="111826"/>
          <w:sz w:val="21"/>
          <w:u w:val="none"/>
        </w:rPr>
        <w:t>Security groups are AWS firewalls at the resource level. Each resource only allows the traffic it needs.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3118"/>
        <w:gridCol w:w="3118"/>
        <w:gridCol w:w="3118"/>
      </w:tblGrid>
      <w:tr>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Security Group</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Inbound Allowed</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Purpose</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eks-node-sg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Port 3000 from ALB SG, self (node-to-node), ports 10250/443/1025-65535 from control plane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EKS worker nodes</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rds-sg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Port 3306 from EKS node SG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MySQL — only pods can connect</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redis-sg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Port 6379 from EKS node SG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Redis — only pods can connect</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alb-sg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Port 80 and 443 from internet (0.0.0.0/0)</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ALB — accepts public traffic</w:t>
            </w:r>
          </w:p>
        </w:tc>
      </w:tr>
    </w:tbl>
    <w:p>
      <w:pPr>
        <w:spacing w:after="80"/>
      </w:pPr>
    </w:p>
    <w:p>
      <w:pPr>
        <w:spacing w:after="40"/>
      </w:pPr>
    </w:p>
    <w:p>
      <w:pPr>
        <w:spacing w:before="0" w:after="80"/>
        <w:jc w:val="both"/>
      </w:pPr>
      <w:r>
        <w:rPr>
          <w:rFonts w:ascii="Tahoma" w:hAnsi="Tahoma"/>
          <w:b/>
          <w:i w:val="0"/>
          <w:color w:val="111826"/>
          <w:sz w:val="21"/>
          <w:u w:val="none"/>
        </w:rPr>
        <w:t>Key rule — `alb_to_nodes`:</w:t>
      </w:r>
      <w:r>
        <w:rPr>
          <w:rFonts w:ascii="Tahoma" w:hAnsi="Tahoma"/>
          <w:b w:val="0"/>
          <w:i w:val="0"/>
          <w:color w:val="111826"/>
          <w:sz w:val="21"/>
          <w:u w:val="none"/>
        </w:rPr>
        <w:t xml:space="preserve"> An </w:t>
      </w:r>
      <w:r>
        <w:rPr>
          <w:rFonts w:ascii="Courier New" w:hAnsi="Courier New"/>
          <w:color w:val="D6336C"/>
          <w:sz w:val="21"/>
        </w:rPr>
        <w:t>aws_security_group_rule</w:t>
      </w:r>
      <w:r>
        <w:rPr>
          <w:rFonts w:ascii="Tahoma" w:hAnsi="Tahoma"/>
          <w:b w:val="0"/>
          <w:i w:val="0"/>
          <w:color w:val="111826"/>
          <w:sz w:val="21"/>
          <w:u w:val="none"/>
        </w:rPr>
        <w:t xml:space="preserve"> that allows the ALB to send traffic to port 3000 on worker nodes. Without this, the ALB health checks fail and pods are never marked healthy.</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3. EKS (Elastic Kubernetes Service)</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modules/eks/main.tf</w:t>
      </w:r>
    </w:p>
    <w:p>
      <w:pPr>
        <w:spacing w:after="40"/>
      </w:pPr>
    </w:p>
    <w:p>
      <w:pPr>
        <w:spacing w:before="0" w:after="80"/>
        <w:jc w:val="both"/>
      </w:pPr>
      <w:r>
        <w:rPr>
          <w:rFonts w:ascii="Tahoma" w:hAnsi="Tahoma"/>
          <w:b/>
          <w:i w:val="0"/>
          <w:color w:val="111826"/>
          <w:sz w:val="21"/>
          <w:u w:val="none"/>
        </w:rPr>
        <w:t>What it creates: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EKS cluster (the Kubernetes control plane — managed by AWS)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OIDC provider (enables IRSA — pods assuming IAM roles)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IAM role for the cluster</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IAM role for worker nodes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Launch template (defines EC2 config for nodes: IMDSv2 only, encrypted gp3 storage, custom SG)</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Managed node group (the EC2 instances that run pods)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 xml:space="preserve">Kubernetes addons: </w:t>
      </w:r>
      <w:r>
        <w:rPr>
          <w:rFonts w:ascii="Courier New" w:hAnsi="Courier New"/>
          <w:color w:val="D6336C"/>
          <w:sz w:val="21"/>
        </w:rPr>
        <w:t>vpc-cni</w:t>
      </w:r>
      <w:r>
        <w:rPr>
          <w:rFonts w:ascii="Tahoma" w:hAnsi="Tahoma"/>
          <w:b w:val="0"/>
          <w:i w:val="0"/>
          <w:color w:val="111826"/>
          <w:sz w:val="21"/>
          <w:u w:val="none"/>
        </w:rPr>
        <w:t xml:space="preserve">, </w:t>
      </w:r>
      <w:r>
        <w:rPr>
          <w:rFonts w:ascii="Courier New" w:hAnsi="Courier New"/>
          <w:color w:val="D6336C"/>
          <w:sz w:val="21"/>
        </w:rPr>
        <w:t>kube-proxy</w:t>
      </w:r>
      <w:r>
        <w:rPr>
          <w:rFonts w:ascii="Tahoma" w:hAnsi="Tahoma"/>
          <w:b w:val="0"/>
          <w:i w:val="0"/>
          <w:color w:val="111826"/>
          <w:sz w:val="21"/>
          <w:u w:val="none"/>
        </w:rPr>
        <w:t xml:space="preserve">, </w:t>
      </w:r>
      <w:r>
        <w:rPr>
          <w:rFonts w:ascii="Courier New" w:hAnsi="Courier New"/>
          <w:color w:val="D6336C"/>
          <w:sz w:val="21"/>
        </w:rPr>
        <w:t>coredns</w:t>
      </w:r>
      <w:r>
        <w:rPr>
          <w:rFonts w:ascii="Tahoma" w:hAnsi="Tahoma"/>
          <w:b w:val="0"/>
          <w:i w:val="0"/>
          <w:color w:val="111826"/>
          <w:sz w:val="21"/>
          <w:u w:val="none"/>
        </w:rPr>
        <w:t xml:space="preserve">, </w:t>
      </w:r>
      <w:r>
        <w:rPr>
          <w:rFonts w:ascii="Courier New" w:hAnsi="Courier New"/>
          <w:color w:val="D6336C"/>
          <w:sz w:val="21"/>
        </w:rPr>
        <w:t>aws-ebs-csi-driver</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IRSA role for AWS Load Balancer Controller</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IRSA role for EBS CSI Driver</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Security group rules for control plane ↔ node communication</w:t>
      </w:r>
    </w:p>
    <w:p>
      <w:pPr>
        <w:spacing w:after="40"/>
      </w:pPr>
    </w:p>
    <w:p>
      <w:pPr>
        <w:spacing w:before="0" w:after="80"/>
        <w:jc w:val="both"/>
      </w:pPr>
      <w:r>
        <w:rPr>
          <w:rFonts w:ascii="Tahoma" w:hAnsi="Tahoma"/>
          <w:b/>
          <w:i w:val="0"/>
          <w:color w:val="111826"/>
          <w:sz w:val="21"/>
          <w:u w:val="none"/>
        </w:rPr>
        <w:t>Why managed node group?</w:t>
      </w:r>
      <w:r>
        <w:rPr>
          <w:rFonts w:ascii="Tahoma" w:hAnsi="Tahoma"/>
          <w:b w:val="0"/>
          <w:i w:val="0"/>
          <w:color w:val="111826"/>
          <w:sz w:val="21"/>
          <w:u w:val="none"/>
        </w:rPr>
        <w:t xml:space="preserve"> AWS handles node provisioning, OS patching, and replacement on failure. We only define the instance type and scaling limits.</w:t>
      </w:r>
    </w:p>
    <w:p>
      <w:pPr>
        <w:spacing w:after="40"/>
      </w:pPr>
    </w:p>
    <w:p>
      <w:pPr>
        <w:spacing w:before="0" w:after="80"/>
        <w:jc w:val="both"/>
      </w:pPr>
      <w:r>
        <w:rPr>
          <w:rFonts w:ascii="Tahoma" w:hAnsi="Tahoma"/>
          <w:b/>
          <w:i w:val="0"/>
          <w:color w:val="111826"/>
          <w:sz w:val="21"/>
          <w:u w:val="none"/>
        </w:rPr>
        <w:t>What is IRSA?</w:t>
      </w:r>
      <w:r>
        <w:rPr>
          <w:rFonts w:ascii="Tahoma" w:hAnsi="Tahoma"/>
          <w:b w:val="0"/>
          <w:i w:val="0"/>
          <w:color w:val="111826"/>
          <w:sz w:val="21"/>
          <w:u w:val="none"/>
        </w:rPr>
        <w:t xml:space="preserve"> IAM Roles for Service Accounts. Pods can assume IAM roles without storing credentials. The OIDC provider links a Kubernetes service account to an AWS IAM role using a JWT token.</w:t>
      </w:r>
    </w:p>
    <w:p>
      <w:pPr>
        <w:spacing w:after="40"/>
      </w:pPr>
    </w:p>
    <w:p>
      <w:pPr>
        <w:spacing w:before="0" w:after="0"/>
        <w:ind w:left="170"/>
        <w:jc w:val="left"/>
        <w:shd w:val="clear" w:color="auto" w:fill="FFFFFF"/>
      </w:pPr>
      <w:r>
        <w:rPr>
          <w:rFonts w:ascii="Courier New" w:hAnsi="Courier New"/>
          <w:color w:val="1E2533"/>
          <w:sz w:val="16"/>
        </w:rPr>
        <w:t>Pod (with service account annotation)</w:t>
      </w:r>
    </w:p>
    <w:p>
      <w:pPr>
        <w:spacing w:before="0" w:after="0"/>
        <w:ind w:left="170"/>
        <w:jc w:val="left"/>
        <w:shd w:val="clear" w:color="auto" w:fill="FFFFFF"/>
      </w:pPr>
      <w:r>
        <w:rPr>
          <w:rFonts w:ascii="Courier New" w:hAnsi="Courier New"/>
          <w:color w:val="1E2533"/>
          <w:sz w:val="16"/>
        </w:rPr>
        <w:t xml:space="preserve">    → Kubernetes issues OIDC token</w:t>
      </w:r>
    </w:p>
    <w:p>
      <w:pPr>
        <w:spacing w:before="0" w:after="0"/>
        <w:ind w:left="170"/>
        <w:jc w:val="left"/>
        <w:shd w:val="clear" w:color="auto" w:fill="FFFFFF"/>
      </w:pPr>
      <w:r>
        <w:rPr>
          <w:rFonts w:ascii="Courier New" w:hAnsi="Courier New"/>
          <w:color w:val="1E2533"/>
          <w:sz w:val="16"/>
        </w:rPr>
        <w:t xml:space="preserve">    → Pod calls AWS STS with the token</w:t>
      </w:r>
    </w:p>
    <w:p>
      <w:pPr>
        <w:spacing w:before="0" w:after="0"/>
        <w:ind w:left="170"/>
        <w:jc w:val="left"/>
        <w:shd w:val="clear" w:color="auto" w:fill="FFFFFF"/>
      </w:pPr>
      <w:r>
        <w:rPr>
          <w:rFonts w:ascii="Courier New" w:hAnsi="Courier New"/>
          <w:color w:val="1E2533"/>
          <w:sz w:val="16"/>
        </w:rPr>
        <w:t xml:space="preserve">    → STS validates token with OIDC provider</w:t>
      </w:r>
    </w:p>
    <w:p>
      <w:pPr>
        <w:spacing w:before="0" w:after="0"/>
        <w:ind w:left="170"/>
        <w:jc w:val="left"/>
        <w:shd w:val="clear" w:color="auto" w:fill="FFFFFF"/>
      </w:pPr>
      <w:r>
        <w:rPr>
          <w:rFonts w:ascii="Courier New" w:hAnsi="Courier New"/>
          <w:color w:val="1E2533"/>
          <w:sz w:val="16"/>
        </w:rPr>
        <w:t xml:space="preserve">    → Returns temporary AWS credentials</w:t>
      </w:r>
    </w:p>
    <w:p>
      <w:pPr>
        <w:spacing w:before="0" w:after="0"/>
        <w:ind w:left="170"/>
        <w:jc w:val="left"/>
        <w:shd w:val="clear" w:color="auto" w:fill="FFFFFF"/>
      </w:pPr>
      <w:r>
        <w:rPr>
          <w:rFonts w:ascii="Courier New" w:hAnsi="Courier New"/>
          <w:color w:val="1E2533"/>
          <w:sz w:val="16"/>
        </w:rPr>
        <w:t xml:space="preserve">    → Pod calls AWS APIs (e.g., ALB, S3)</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IRSA Flow</w:t>
      </w:r>
    </w:p>
    <w:p>
      <w:pPr>
        <w:spacing w:after="40"/>
      </w:pPr>
    </w:p>
    <w:p>
      <w:pPr>
        <w:spacing w:before="0" w:after="80"/>
        <w:jc w:val="both"/>
      </w:pPr>
      <w:r>
        <w:rPr>
          <w:rFonts w:ascii="Tahoma" w:hAnsi="Tahoma"/>
          <w:b/>
          <w:i w:val="0"/>
          <w:color w:val="111826"/>
          <w:sz w:val="21"/>
          <w:u w:val="none"/>
        </w:rPr>
        <w:t>Node group tags for Cluster Autoscaler:</w:t>
      </w:r>
    </w:p>
    <w:p>
      <w:pPr>
        <w:spacing w:before="0" w:after="0"/>
        <w:ind w:left="170"/>
        <w:jc w:val="left"/>
        <w:shd w:val="clear" w:color="auto" w:fill="FFFFFF"/>
      </w:pPr>
      <w:r>
        <w:rPr>
          <w:rFonts w:ascii="Courier New" w:hAnsi="Courier New"/>
          <w:color w:val="1E2533"/>
          <w:sz w:val="16"/>
        </w:rPr>
        <w:t>"k8s.io/cluster-autoscaler/enabled"              = "true"</w:t>
      </w:r>
    </w:p>
    <w:p>
      <w:pPr>
        <w:spacing w:before="0" w:after="0"/>
        <w:ind w:left="170"/>
        <w:jc w:val="left"/>
        <w:shd w:val="clear" w:color="auto" w:fill="FFFFFF"/>
      </w:pPr>
      <w:r>
        <w:rPr>
          <w:rFonts w:ascii="Courier New" w:hAnsi="Courier New"/>
          <w:color w:val="1E2533"/>
          <w:sz w:val="16"/>
        </w:rPr>
        <w:t>"k8s.io/cluster-autoscaler/todo-tf-cluster-dev"  = "owned"</w:t>
      </w:r>
    </w:p>
    <w:p>
      <w:pPr>
        <w:spacing w:after="80"/>
      </w:pPr>
    </w:p>
    <w:p>
      <w:pPr>
        <w:spacing w:before="0" w:after="80"/>
        <w:jc w:val="both"/>
      </w:pPr>
      <w:r>
        <w:rPr>
          <w:rFonts w:ascii="Tahoma" w:hAnsi="Tahoma"/>
          <w:b w:val="0"/>
          <w:i w:val="0"/>
          <w:color w:val="111826"/>
          <w:sz w:val="21"/>
          <w:u w:val="none"/>
        </w:rPr>
        <w:t>These tags let the Cluster Autoscaler discover which ASG to scale.</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4. ECR (Elastic Container Registry)</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modules/ecr/main.tf</w:t>
      </w:r>
    </w:p>
    <w:p>
      <w:pPr>
        <w:spacing w:after="40"/>
      </w:pPr>
    </w:p>
    <w:p>
      <w:pPr>
        <w:spacing w:before="0" w:after="80"/>
        <w:jc w:val="both"/>
      </w:pPr>
      <w:r>
        <w:rPr>
          <w:rFonts w:ascii="Tahoma" w:hAnsi="Tahoma"/>
          <w:b/>
          <w:i w:val="0"/>
          <w:color w:val="111826"/>
          <w:sz w:val="21"/>
          <w:u w:val="none"/>
        </w:rPr>
        <w:t>What it creates:</w:t>
      </w:r>
      <w:r>
        <w:rPr>
          <w:rFonts w:ascii="Tahoma" w:hAnsi="Tahoma"/>
          <w:b w:val="0"/>
          <w:i w:val="0"/>
          <w:color w:val="111826"/>
          <w:sz w:val="21"/>
          <w:u w:val="none"/>
        </w:rPr>
        <w:t xml:space="preserve"> One private Docker image repository per service.</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Repository</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Images stored</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todo-frontend</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Frontend static file server images</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todo-backend</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Node.js API server images</w:t>
            </w:r>
          </w:p>
        </w:tc>
      </w:tr>
    </w:tbl>
    <w:p>
      <w:pPr>
        <w:spacing w:after="80"/>
      </w:pPr>
    </w:p>
    <w:p>
      <w:pPr>
        <w:spacing w:after="40"/>
      </w:pPr>
    </w:p>
    <w:p>
      <w:pPr>
        <w:spacing w:before="0" w:after="80"/>
        <w:jc w:val="both"/>
      </w:pPr>
      <w:r>
        <w:rPr>
          <w:rFonts w:ascii="Tahoma" w:hAnsi="Tahoma"/>
          <w:b/>
          <w:i w:val="0"/>
          <w:color w:val="111826"/>
          <w:sz w:val="21"/>
          <w:u w:val="none"/>
        </w:rPr>
        <w:t>Why two repos?</w:t>
      </w:r>
      <w:r>
        <w:rPr>
          <w:rFonts w:ascii="Tahoma" w:hAnsi="Tahoma"/>
          <w:b w:val="0"/>
          <w:i w:val="0"/>
          <w:color w:val="111826"/>
          <w:sz w:val="21"/>
          <w:u w:val="none"/>
        </w:rPr>
        <w:t xml:space="preserve"> Separate repos allow independent pipelines. A backend change only triggers a backend image build. A shared repo would require tagging conventions (e.g., </w:t>
      </w:r>
      <w:r>
        <w:rPr>
          <w:rFonts w:ascii="Courier New" w:hAnsi="Courier New"/>
          <w:color w:val="D6336C"/>
          <w:sz w:val="21"/>
        </w:rPr>
        <w:t>frontend-v1</w:t>
      </w:r>
      <w:r>
        <w:rPr>
          <w:rFonts w:ascii="Tahoma" w:hAnsi="Tahoma"/>
          <w:b w:val="0"/>
          <w:i w:val="0"/>
          <w:color w:val="111826"/>
          <w:sz w:val="21"/>
          <w:u w:val="none"/>
        </w:rPr>
        <w:t xml:space="preserve">, </w:t>
      </w:r>
      <w:r>
        <w:rPr>
          <w:rFonts w:ascii="Courier New" w:hAnsi="Courier New"/>
          <w:color w:val="D6336C"/>
          <w:sz w:val="21"/>
        </w:rPr>
        <w:t>backend-v1</w:t>
      </w:r>
      <w:r>
        <w:rPr>
          <w:rFonts w:ascii="Tahoma" w:hAnsi="Tahoma"/>
          <w:b w:val="0"/>
          <w:i w:val="0"/>
          <w:color w:val="111826"/>
          <w:sz w:val="21"/>
          <w:u w:val="none"/>
        </w:rPr>
        <w:t>) which are error-prone.</w:t>
      </w:r>
    </w:p>
    <w:p>
      <w:pPr>
        <w:spacing w:after="40"/>
      </w:pPr>
    </w:p>
    <w:p>
      <w:pPr>
        <w:spacing w:before="0" w:after="80"/>
        <w:jc w:val="both"/>
      </w:pPr>
      <w:r>
        <w:rPr>
          <w:rFonts w:ascii="Tahoma" w:hAnsi="Tahoma"/>
          <w:b/>
          <w:i w:val="0"/>
          <w:color w:val="111826"/>
          <w:sz w:val="21"/>
          <w:u w:val="none"/>
        </w:rPr>
        <w:t>Lifecycle policy:</w:t>
      </w:r>
      <w:r>
        <w:rPr>
          <w:rFonts w:ascii="Tahoma" w:hAnsi="Tahoma"/>
          <w:b w:val="0"/>
          <w:i w:val="0"/>
          <w:color w:val="111826"/>
          <w:sz w:val="21"/>
          <w:u w:val="none"/>
        </w:rPr>
        <w:t xml:space="preserve"> Automatically deletes old images, retaining only the latest N (configurable). Prevents storage costs from growing indefinitely.</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5. RDS (Relational Database Service)</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modules/rds/main.tf</w:t>
      </w:r>
    </w:p>
    <w:p>
      <w:pPr>
        <w:spacing w:after="40"/>
      </w:pPr>
    </w:p>
    <w:p>
      <w:pPr>
        <w:spacing w:before="0" w:after="80"/>
        <w:jc w:val="both"/>
      </w:pPr>
      <w:r>
        <w:rPr>
          <w:rFonts w:ascii="Tahoma" w:hAnsi="Tahoma"/>
          <w:b/>
          <w:i w:val="0"/>
          <w:color w:val="111826"/>
          <w:sz w:val="21"/>
          <w:u w:val="none"/>
        </w:rPr>
        <w:t>What it creates:</w:t>
      </w:r>
      <w:r>
        <w:rPr>
          <w:rFonts w:ascii="Tahoma" w:hAnsi="Tahoma"/>
          <w:b w:val="0"/>
          <w:i w:val="0"/>
          <w:color w:val="111826"/>
          <w:sz w:val="21"/>
          <w:u w:val="none"/>
        </w:rPr>
        <w:t xml:space="preserve"> A managed MySQL 8.0 database instance.</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3118"/>
        <w:gridCol w:w="3118"/>
        <w:gridCol w:w="3118"/>
      </w:tblGrid>
      <w:tr>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Setting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Dev</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Prod</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Instance class</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db.t3.micro</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db.t3.small</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Storage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20 GiB gp3</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50 GiB gp3</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Multi-AZ</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No</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Yes</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Deletion protection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No</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Yes</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Final snapshot</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Skipped</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Taken</w:t>
            </w:r>
          </w:p>
        </w:tc>
      </w:tr>
    </w:tbl>
    <w:p>
      <w:pPr>
        <w:spacing w:after="80"/>
      </w:pPr>
    </w:p>
    <w:p>
      <w:pPr>
        <w:spacing w:after="40"/>
      </w:pPr>
    </w:p>
    <w:p>
      <w:pPr>
        <w:spacing w:before="0" w:after="80"/>
        <w:jc w:val="both"/>
      </w:pPr>
      <w:r>
        <w:rPr>
          <w:rFonts w:ascii="Tahoma" w:hAnsi="Tahoma"/>
          <w:b/>
          <w:i w:val="0"/>
          <w:color w:val="111826"/>
          <w:sz w:val="21"/>
          <w:u w:val="none"/>
        </w:rPr>
        <w:t>Why managed RDS?</w:t>
      </w:r>
      <w:r>
        <w:rPr>
          <w:rFonts w:ascii="Tahoma" w:hAnsi="Tahoma"/>
          <w:b w:val="0"/>
          <w:i w:val="0"/>
          <w:color w:val="111826"/>
          <w:sz w:val="21"/>
          <w:u w:val="none"/>
        </w:rPr>
        <w:t xml:space="preserve"> AWS handles: backups, point-in-time recovery, OS patches, minor version upgrades, and Multi-AZ failover. No DBA required.</w:t>
      </w:r>
    </w:p>
    <w:p>
      <w:pPr>
        <w:spacing w:after="40"/>
      </w:pPr>
    </w:p>
    <w:p>
      <w:pPr>
        <w:spacing w:before="0" w:after="80"/>
        <w:jc w:val="both"/>
      </w:pPr>
      <w:r>
        <w:rPr>
          <w:rFonts w:ascii="Tahoma" w:hAnsi="Tahoma"/>
          <w:b/>
          <w:i w:val="0"/>
          <w:color w:val="111826"/>
          <w:sz w:val="21"/>
          <w:u w:val="none"/>
        </w:rPr>
        <w:t>Note:</w:t>
      </w:r>
      <w:r>
        <w:rPr>
          <w:rFonts w:ascii="Tahoma" w:hAnsi="Tahoma"/>
          <w:b w:val="0"/>
          <w:i w:val="0"/>
          <w:color w:val="111826"/>
          <w:sz w:val="21"/>
          <w:u w:val="none"/>
        </w:rPr>
        <w:t xml:space="preserve"> </w:t>
      </w:r>
      <w:r>
        <w:rPr>
          <w:rFonts w:ascii="Courier New" w:hAnsi="Courier New"/>
          <w:color w:val="D6336C"/>
          <w:sz w:val="21"/>
        </w:rPr>
        <w:t>performance_insights_enabled = false</w:t>
      </w:r>
      <w:r>
        <w:rPr>
          <w:rFonts w:ascii="Tahoma" w:hAnsi="Tahoma"/>
          <w:b w:val="0"/>
          <w:i w:val="0"/>
          <w:color w:val="111826"/>
          <w:sz w:val="21"/>
          <w:u w:val="none"/>
        </w:rPr>
        <w:t xml:space="preserve"> — Performance Insights is not supported on </w:t>
      </w:r>
      <w:r>
        <w:rPr>
          <w:rFonts w:ascii="Courier New" w:hAnsi="Courier New"/>
          <w:color w:val="D6336C"/>
          <w:sz w:val="21"/>
        </w:rPr>
        <w:t>db.t3.micro</w:t>
      </w:r>
      <w:r>
        <w:rPr>
          <w:rFonts w:ascii="Tahoma" w:hAnsi="Tahoma"/>
          <w:b w:val="0"/>
          <w:i w:val="0"/>
          <w:color w:val="111826"/>
          <w:sz w:val="21"/>
          <w:u w:val="none"/>
        </w:rPr>
        <w:t xml:space="preserve">. It is supported on </w:t>
      </w:r>
      <w:r>
        <w:rPr>
          <w:rFonts w:ascii="Courier New" w:hAnsi="Courier New"/>
          <w:color w:val="D6336C"/>
          <w:sz w:val="21"/>
        </w:rPr>
        <w:t>db.t3.small</w:t>
      </w:r>
      <w:r>
        <w:rPr>
          <w:rFonts w:ascii="Tahoma" w:hAnsi="Tahoma"/>
          <w:b w:val="0"/>
          <w:i w:val="0"/>
          <w:color w:val="111826"/>
          <w:sz w:val="21"/>
          <w:u w:val="none"/>
        </w:rPr>
        <w:t xml:space="preserve"> and above.</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6. Redis (ElastiCache)</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modules/redis/main.tf</w:t>
      </w:r>
    </w:p>
    <w:p>
      <w:pPr>
        <w:spacing w:after="40"/>
      </w:pPr>
    </w:p>
    <w:p>
      <w:pPr>
        <w:spacing w:before="0" w:after="80"/>
        <w:jc w:val="both"/>
      </w:pPr>
      <w:r>
        <w:rPr>
          <w:rFonts w:ascii="Tahoma" w:hAnsi="Tahoma"/>
          <w:b/>
          <w:i w:val="0"/>
          <w:color w:val="111826"/>
          <w:sz w:val="21"/>
          <w:u w:val="none"/>
        </w:rPr>
        <w:t>What it creates:</w:t>
      </w:r>
      <w:r>
        <w:rPr>
          <w:rFonts w:ascii="Tahoma" w:hAnsi="Tahoma"/>
          <w:b w:val="0"/>
          <w:i w:val="0"/>
          <w:color w:val="111826"/>
          <w:sz w:val="21"/>
          <w:u w:val="none"/>
        </w:rPr>
        <w:t xml:space="preserve"> An ElastiCache replication group running Redis 7.1.</w:t>
      </w:r>
    </w:p>
    <w:p>
      <w:pPr>
        <w:spacing w:after="40"/>
      </w:pPr>
    </w:p>
    <w:p>
      <w:pPr>
        <w:spacing w:before="0" w:after="80"/>
        <w:jc w:val="both"/>
      </w:pPr>
      <w:r>
        <w:rPr>
          <w:rFonts w:ascii="Tahoma" w:hAnsi="Tahoma"/>
          <w:b w:val="0"/>
          <w:i w:val="0"/>
          <w:color w:val="111826"/>
          <w:sz w:val="21"/>
          <w:u w:val="none"/>
        </w:rPr>
        <w:t>Used by the backend for session storage and caching. Reduces repeated database queries.</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7. ALB (Application Load Balancer)</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modules/alb/main.tf</w:t>
      </w:r>
    </w:p>
    <w:p>
      <w:pPr>
        <w:spacing w:after="40"/>
      </w:pPr>
    </w:p>
    <w:p>
      <w:pPr>
        <w:spacing w:before="0" w:after="80"/>
        <w:jc w:val="both"/>
      </w:pPr>
      <w:r>
        <w:rPr>
          <w:rFonts w:ascii="Tahoma" w:hAnsi="Tahoma"/>
          <w:b/>
          <w:i w:val="0"/>
          <w:color w:val="111826"/>
          <w:sz w:val="21"/>
          <w:u w:val="none"/>
        </w:rPr>
        <w:t>What it creates: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Internet-facing ALB in public subnets</w:t>
      </w:r>
    </w:p>
    <w:p>
      <w:pPr>
        <w:spacing w:before="0" w:after="40"/>
        <w:ind w:left="283"/>
        <w:jc w:val="left"/>
      </w:pPr>
      <w:r>
        <w:rPr>
          <w:rFonts w:ascii="Tahoma" w:hAnsi="Tahoma"/>
          <w:b/>
          <w:i w:val="0"/>
          <w:color w:val="111826"/>
          <w:sz w:val="21"/>
          <w:u w:val="none"/>
        </w:rPr>
        <w:t xml:space="preserve">• </w:t>
      </w:r>
      <w:r>
        <w:rPr>
          <w:rFonts w:ascii="Tahoma" w:hAnsi="Tahoma"/>
          <w:b/>
          <w:i w:val="0"/>
          <w:color w:val="111826"/>
          <w:sz w:val="21"/>
          <w:u w:val="none"/>
        </w:rPr>
        <w:t>Frontend target group</w:t>
      </w:r>
      <w:r>
        <w:rPr>
          <w:rFonts w:ascii="Tahoma" w:hAnsi="Tahoma"/>
          <w:b w:val="0"/>
          <w:i w:val="0"/>
          <w:color w:val="111826"/>
          <w:sz w:val="21"/>
          <w:u w:val="none"/>
        </w:rPr>
        <w:t xml:space="preserve"> — </w:t>
      </w:r>
      <w:r>
        <w:rPr>
          <w:rFonts w:ascii="Courier New" w:hAnsi="Courier New"/>
          <w:color w:val="D6336C"/>
          <w:sz w:val="21"/>
        </w:rPr>
        <w:t>target_type = "ip"</w:t>
      </w:r>
      <w:r>
        <w:rPr>
          <w:rFonts w:ascii="Tahoma" w:hAnsi="Tahoma"/>
          <w:b w:val="0"/>
          <w:i w:val="0"/>
          <w:color w:val="111826"/>
          <w:sz w:val="21"/>
          <w:u w:val="none"/>
        </w:rPr>
        <w:t xml:space="preserve">, port 3000, health check path </w:t>
      </w:r>
      <w:r>
        <w:rPr>
          <w:rFonts w:ascii="Courier New" w:hAnsi="Courier New"/>
          <w:color w:val="D6336C"/>
          <w:sz w:val="21"/>
        </w:rPr>
        <w:t>/</w:t>
      </w:r>
    </w:p>
    <w:p>
      <w:pPr>
        <w:spacing w:before="0" w:after="40"/>
        <w:ind w:left="283"/>
        <w:jc w:val="left"/>
      </w:pPr>
      <w:r>
        <w:rPr>
          <w:rFonts w:ascii="Tahoma" w:hAnsi="Tahoma"/>
          <w:b/>
          <w:i w:val="0"/>
          <w:color w:val="111826"/>
          <w:sz w:val="21"/>
          <w:u w:val="none"/>
        </w:rPr>
        <w:t xml:space="preserve">• </w:t>
      </w:r>
      <w:r>
        <w:rPr>
          <w:rFonts w:ascii="Tahoma" w:hAnsi="Tahoma"/>
          <w:b/>
          <w:i w:val="0"/>
          <w:color w:val="111826"/>
          <w:sz w:val="21"/>
          <w:u w:val="none"/>
        </w:rPr>
        <w:t>Backend target group</w:t>
      </w:r>
      <w:r>
        <w:rPr>
          <w:rFonts w:ascii="Tahoma" w:hAnsi="Tahoma"/>
          <w:b w:val="0"/>
          <w:i w:val="0"/>
          <w:color w:val="111826"/>
          <w:sz w:val="21"/>
          <w:u w:val="none"/>
        </w:rPr>
        <w:t xml:space="preserve"> — </w:t>
      </w:r>
      <w:r>
        <w:rPr>
          <w:rFonts w:ascii="Courier New" w:hAnsi="Courier New"/>
          <w:color w:val="D6336C"/>
          <w:sz w:val="21"/>
        </w:rPr>
        <w:t>target_type = "ip"</w:t>
      </w:r>
      <w:r>
        <w:rPr>
          <w:rFonts w:ascii="Tahoma" w:hAnsi="Tahoma"/>
          <w:b w:val="0"/>
          <w:i w:val="0"/>
          <w:color w:val="111826"/>
          <w:sz w:val="21"/>
          <w:u w:val="none"/>
        </w:rPr>
        <w:t xml:space="preserve">, port 3000, health check path </w:t>
      </w:r>
      <w:r>
        <w:rPr>
          <w:rFonts w:ascii="Courier New" w:hAnsi="Courier New"/>
          <w:color w:val="D6336C"/>
          <w:sz w:val="21"/>
        </w:rPr>
        <w:t>/health</w:t>
      </w:r>
    </w:p>
    <w:p>
      <w:pPr>
        <w:spacing w:before="0" w:after="40"/>
        <w:ind w:left="283"/>
        <w:jc w:val="left"/>
      </w:pPr>
      <w:r>
        <w:rPr>
          <w:rFonts w:ascii="Tahoma" w:hAnsi="Tahoma"/>
          <w:b/>
          <w:i w:val="0"/>
          <w:color w:val="111826"/>
          <w:sz w:val="21"/>
          <w:u w:val="none"/>
        </w:rPr>
        <w:t xml:space="preserve">• </w:t>
      </w:r>
      <w:r>
        <w:rPr>
          <w:rFonts w:ascii="Tahoma" w:hAnsi="Tahoma"/>
          <w:b/>
          <w:i w:val="0"/>
          <w:color w:val="111826"/>
          <w:sz w:val="21"/>
          <w:u w:val="none"/>
        </w:rPr>
        <w:t>HTTP listener (port 80)</w:t>
      </w:r>
      <w:r>
        <w:rPr>
          <w:rFonts w:ascii="Tahoma" w:hAnsi="Tahoma"/>
          <w:b w:val="0"/>
          <w:i w:val="0"/>
          <w:color w:val="111826"/>
          <w:sz w:val="21"/>
          <w:u w:val="none"/>
        </w:rPr>
        <w:t xml:space="preserve"> — redirects all traffic to HTTPS (301)</w:t>
      </w:r>
    </w:p>
    <w:p>
      <w:pPr>
        <w:spacing w:before="0" w:after="40"/>
        <w:ind w:left="283"/>
        <w:jc w:val="left"/>
      </w:pPr>
      <w:r>
        <w:rPr>
          <w:rFonts w:ascii="Tahoma" w:hAnsi="Tahoma"/>
          <w:b/>
          <w:i w:val="0"/>
          <w:color w:val="111826"/>
          <w:sz w:val="21"/>
          <w:u w:val="none"/>
        </w:rPr>
        <w:t xml:space="preserve">• </w:t>
      </w:r>
      <w:r>
        <w:rPr>
          <w:rFonts w:ascii="Tahoma" w:hAnsi="Tahoma"/>
          <w:b/>
          <w:i w:val="0"/>
          <w:color w:val="111826"/>
          <w:sz w:val="21"/>
          <w:u w:val="none"/>
        </w:rPr>
        <w:t>HTTPS listener (port 443)</w:t>
      </w:r>
      <w:r>
        <w:rPr>
          <w:rFonts w:ascii="Tahoma" w:hAnsi="Tahoma"/>
          <w:b w:val="0"/>
          <w:i w:val="0"/>
          <w:color w:val="111826"/>
          <w:sz w:val="21"/>
          <w:u w:val="none"/>
        </w:rPr>
        <w:t xml:space="preserve"> — forwards to frontend by default; path rule </w:t>
      </w:r>
      <w:r>
        <w:rPr>
          <w:rFonts w:ascii="Courier New" w:hAnsi="Courier New"/>
          <w:color w:val="D6336C"/>
          <w:sz w:val="21"/>
        </w:rPr>
        <w:t>/api/*</w:t>
      </w:r>
      <w:r>
        <w:rPr>
          <w:rFonts w:ascii="Tahoma" w:hAnsi="Tahoma"/>
          <w:b w:val="0"/>
          <w:i w:val="0"/>
          <w:color w:val="111826"/>
          <w:sz w:val="21"/>
          <w:u w:val="none"/>
        </w:rPr>
        <w:t xml:space="preserve"> and </w:t>
      </w:r>
      <w:r>
        <w:rPr>
          <w:rFonts w:ascii="Courier New" w:hAnsi="Courier New"/>
          <w:color w:val="D6336C"/>
          <w:sz w:val="21"/>
        </w:rPr>
        <w:t>/health</w:t>
      </w:r>
      <w:r>
        <w:rPr>
          <w:rFonts w:ascii="Tahoma" w:hAnsi="Tahoma"/>
          <w:b w:val="0"/>
          <w:i w:val="0"/>
          <w:color w:val="111826"/>
          <w:sz w:val="21"/>
          <w:u w:val="none"/>
        </w:rPr>
        <w:t xml:space="preserve"> forwards to backend</w:t>
      </w:r>
    </w:p>
    <w:p>
      <w:pPr>
        <w:spacing w:after="40"/>
      </w:pPr>
    </w:p>
    <w:p>
      <w:pPr>
        <w:spacing w:before="0" w:after="80"/>
        <w:jc w:val="both"/>
      </w:pPr>
      <w:r>
        <w:rPr>
          <w:rFonts w:ascii="Tahoma" w:hAnsi="Tahoma"/>
          <w:b/>
          <w:i w:val="0"/>
          <w:color w:val="111826"/>
          <w:sz w:val="21"/>
          <w:u w:val="none"/>
        </w:rPr>
        <w:t>Why `target_type = "ip"`?</w:t>
      </w:r>
      <w:r>
        <w:rPr>
          <w:rFonts w:ascii="Tahoma" w:hAnsi="Tahoma"/>
          <w:b w:val="0"/>
          <w:i w:val="0"/>
          <w:color w:val="111826"/>
          <w:sz w:val="21"/>
          <w:u w:val="none"/>
        </w:rPr>
        <w:t xml:space="preserve"> The AWS Load Balancer Controller registers pod IPs directly into the target group (not EC2 instance IPs). This works because EKS uses the VPC CNI plugin which gives each pod a real VPC IP address.</w:t>
      </w:r>
    </w:p>
    <w:p>
      <w:pPr>
        <w:spacing w:after="40"/>
      </w:pPr>
    </w:p>
    <w:p>
      <w:pPr>
        <w:spacing w:before="0" w:after="0"/>
        <w:ind w:left="170"/>
        <w:jc w:val="left"/>
        <w:shd w:val="clear" w:color="auto" w:fill="FFFFFF"/>
      </w:pPr>
      <w:r>
        <w:rPr>
          <w:rFonts w:ascii="Courier New" w:hAnsi="Courier New"/>
          <w:color w:val="1E2533"/>
          <w:sz w:val="16"/>
        </w:rPr>
        <w:t>ALB</w:t>
      </w:r>
    </w:p>
    <w:p>
      <w:pPr>
        <w:spacing w:before="0" w:after="0"/>
        <w:ind w:left="170"/>
        <w:jc w:val="left"/>
        <w:shd w:val="clear" w:color="auto" w:fill="FFFFFF"/>
      </w:pPr>
      <w:r>
        <w:rPr>
          <w:rFonts w:ascii="Courier New" w:hAnsi="Courier New"/>
          <w:color w:val="1E2533"/>
          <w:sz w:val="16"/>
        </w:rPr>
        <w:t>├── Port 80  → redirect to 443</w:t>
      </w:r>
    </w:p>
    <w:p>
      <w:pPr>
        <w:spacing w:before="0" w:after="0"/>
        <w:ind w:left="170"/>
        <w:jc w:val="left"/>
        <w:shd w:val="clear" w:color="auto" w:fill="FFFFFF"/>
      </w:pPr>
      <w:r>
        <w:rPr>
          <w:rFonts w:ascii="Courier New" w:hAnsi="Courier New"/>
          <w:color w:val="1E2533"/>
          <w:sz w:val="16"/>
        </w:rPr>
        <w:t>└── Port 443</w:t>
      </w:r>
    </w:p>
    <w:p>
      <w:pPr>
        <w:spacing w:before="0" w:after="0"/>
        <w:ind w:left="170"/>
        <w:jc w:val="left"/>
        <w:shd w:val="clear" w:color="auto" w:fill="FFFFFF"/>
      </w:pPr>
      <w:r>
        <w:rPr>
          <w:rFonts w:ascii="Courier New" w:hAnsi="Courier New"/>
          <w:color w:val="1E2533"/>
          <w:sz w:val="16"/>
        </w:rPr>
        <w:t xml:space="preserve">    ├── /api/*   → Backend Target Group  → Backend pods (port 3000)</w:t>
      </w:r>
    </w:p>
    <w:p>
      <w:pPr>
        <w:spacing w:before="0" w:after="0"/>
        <w:ind w:left="170"/>
        <w:jc w:val="left"/>
        <w:shd w:val="clear" w:color="auto" w:fill="FFFFFF"/>
      </w:pPr>
      <w:r>
        <w:rPr>
          <w:rFonts w:ascii="Courier New" w:hAnsi="Courier New"/>
          <w:color w:val="1E2533"/>
          <w:sz w:val="16"/>
        </w:rPr>
        <w:t xml:space="preserve">    ├── /health  → Backend Target Group  → Backend pods (port 3000)</w:t>
      </w:r>
    </w:p>
    <w:p>
      <w:pPr>
        <w:spacing w:before="0" w:after="0"/>
        <w:ind w:left="170"/>
        <w:jc w:val="left"/>
        <w:shd w:val="clear" w:color="auto" w:fill="FFFFFF"/>
      </w:pPr>
      <w:r>
        <w:rPr>
          <w:rFonts w:ascii="Courier New" w:hAnsi="Courier New"/>
          <w:color w:val="1E2533"/>
          <w:sz w:val="16"/>
        </w:rPr>
        <w:t xml:space="preserve">    └── /        → Frontend Target Group → Frontend pods (port 3000)</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ALB Path Routing</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8. ASG (Auto Scaling Group Policy)</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modules/asg/main.tf</w:t>
      </w:r>
    </w:p>
    <w:p>
      <w:pPr>
        <w:spacing w:after="40"/>
      </w:pPr>
    </w:p>
    <w:p>
      <w:pPr>
        <w:spacing w:before="0" w:after="80"/>
        <w:jc w:val="both"/>
      </w:pPr>
      <w:r>
        <w:rPr>
          <w:rFonts w:ascii="Tahoma" w:hAnsi="Tahoma"/>
          <w:b w:val="0"/>
          <w:i w:val="0"/>
          <w:color w:val="111826"/>
          <w:sz w:val="21"/>
          <w:u w:val="none"/>
        </w:rPr>
        <w:t>EKS automatically creates an ASG for the managed node group. This module finds that ASG and adds a CPU target tracking scaling policy to it.</w:t>
      </w: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If average CPU across all nodes exceeds 60%, AWS automatically adds more nodes. When CPU drops, nodes are removed (respecting </w:t>
      </w:r>
      <w:r>
        <w:rPr>
          <w:rFonts w:ascii="Courier New" w:hAnsi="Courier New"/>
          <w:color w:val="D6336C"/>
          <w:sz w:val="21"/>
        </w:rPr>
        <w:t>min_size</w:t>
      </w:r>
      <w:r>
        <w:rPr>
          <w:rFonts w:ascii="Tahoma" w:hAnsi="Tahoma"/>
          <w:b w:val="0"/>
          <w:i w:val="0"/>
          <w:color w:val="111826"/>
          <w:sz w:val="21"/>
          <w:u w:val="none"/>
        </w:rPr>
        <w:t>).</w:t>
      </w:r>
    </w:p>
    <w:p>
      <w:pPr>
        <w:spacing w:after="40"/>
      </w:pPr>
    </w:p>
    <w:p>
      <w:pPr>
        <w:spacing w:before="0" w:after="0"/>
        <w:ind w:left="170"/>
        <w:jc w:val="left"/>
        <w:shd w:val="clear" w:color="auto" w:fill="FFFFFF"/>
      </w:pPr>
      <w:r>
        <w:rPr>
          <w:rFonts w:ascii="Courier New" w:hAnsi="Courier New"/>
          <w:color w:val="1E2533"/>
          <w:sz w:val="16"/>
        </w:rPr>
        <w:t># Finds the EKS-created ASG by tags</w:t>
      </w:r>
    </w:p>
    <w:p>
      <w:pPr>
        <w:spacing w:before="0" w:after="0"/>
        <w:ind w:left="170"/>
        <w:jc w:val="left"/>
        <w:shd w:val="clear" w:color="auto" w:fill="FFFFFF"/>
      </w:pPr>
      <w:r>
        <w:rPr>
          <w:rFonts w:ascii="Courier New" w:hAnsi="Courier New"/>
          <w:color w:val="1E2533"/>
          <w:sz w:val="16"/>
        </w:rPr>
        <w:t>data "aws_autoscaling_groups" "eks_nodes" {</w:t>
      </w:r>
    </w:p>
    <w:p>
      <w:pPr>
        <w:spacing w:before="0" w:after="0"/>
        <w:ind w:left="170"/>
        <w:jc w:val="left"/>
        <w:shd w:val="clear" w:color="auto" w:fill="FFFFFF"/>
      </w:pPr>
      <w:r>
        <w:rPr>
          <w:rFonts w:ascii="Courier New" w:hAnsi="Courier New"/>
          <w:color w:val="1E2533"/>
          <w:sz w:val="16"/>
        </w:rPr>
        <w:t xml:space="preserve">  filter { name = "tag:eks:cluster-name" values = [var.cluster_name] }</w:t>
      </w:r>
    </w:p>
    <w:p>
      <w:pPr>
        <w:spacing w:before="0" w:after="0"/>
        <w:ind w:left="170"/>
        <w:jc w:val="left"/>
        <w:shd w:val="clear" w:color="auto" w:fill="FFFFFF"/>
      </w:pPr>
      <w:r>
        <w:rPr>
          <w:rFonts w:ascii="Courier New" w:hAnsi="Courier New"/>
          <w:color w:val="1E2533"/>
          <w:sz w:val="16"/>
        </w:rPr>
        <w:t xml:space="preserve">  filter { name = "tag:eks:nodegroup-name" values = [var.node_group_name]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9. Autoscalling (Cluster Autoscaler IRSA)</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modules/autoscalling/main.tf</w:t>
      </w:r>
    </w:p>
    <w:p>
      <w:pPr>
        <w:spacing w:after="40"/>
      </w:pPr>
    </w:p>
    <w:p>
      <w:pPr>
        <w:spacing w:before="0" w:after="80"/>
        <w:jc w:val="both"/>
      </w:pPr>
      <w:r>
        <w:rPr>
          <w:rFonts w:ascii="Tahoma" w:hAnsi="Tahoma"/>
          <w:b/>
          <w:i w:val="0"/>
          <w:color w:val="111826"/>
          <w:sz w:val="21"/>
          <w:u w:val="none"/>
        </w:rPr>
        <w:t>What it creates: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IAM policy with permissions to describe and modify ASGs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IRSA role that the Cluster Autoscaler pod assumes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Policy attachment</w:t>
      </w:r>
    </w:p>
    <w:p>
      <w:pPr>
        <w:spacing w:after="40"/>
      </w:pPr>
    </w:p>
    <w:p>
      <w:pPr>
        <w:spacing w:before="0" w:after="80"/>
        <w:jc w:val="both"/>
      </w:pPr>
      <w:r>
        <w:rPr>
          <w:rFonts w:ascii="Tahoma" w:hAnsi="Tahoma"/>
          <w:b/>
          <w:i w:val="0"/>
          <w:color w:val="111826"/>
          <w:sz w:val="21"/>
          <w:u w:val="none"/>
        </w:rPr>
        <w:t>What is the Cluster Autoscaler?</w:t>
      </w:r>
      <w:r>
        <w:rPr>
          <w:rFonts w:ascii="Tahoma" w:hAnsi="Tahoma"/>
          <w:b w:val="0"/>
          <w:i w:val="0"/>
          <w:color w:val="111826"/>
          <w:sz w:val="21"/>
          <w:u w:val="none"/>
        </w:rPr>
        <w:t xml:space="preserve"> A Kubernetes controller that watches for pods in </w:t>
      </w:r>
      <w:r>
        <w:rPr>
          <w:rFonts w:ascii="Courier New" w:hAnsi="Courier New"/>
          <w:color w:val="D6336C"/>
          <w:sz w:val="21"/>
        </w:rPr>
        <w:t>Pending</w:t>
      </w:r>
      <w:r>
        <w:rPr>
          <w:rFonts w:ascii="Tahoma" w:hAnsi="Tahoma"/>
          <w:b w:val="0"/>
          <w:i w:val="0"/>
          <w:color w:val="111826"/>
          <w:sz w:val="21"/>
          <w:u w:val="none"/>
        </w:rPr>
        <w:t xml:space="preserve"> state (no nodes available) and increases the ASG desired count. It also removes underutilized nodes.</w:t>
      </w:r>
    </w:p>
    <w:p>
      <w:pPr>
        <w:spacing w:after="40"/>
      </w:pPr>
    </w:p>
    <w:p>
      <w:pPr>
        <w:spacing w:before="0" w:after="80"/>
        <w:jc w:val="both"/>
      </w:pPr>
      <w:r>
        <w:rPr>
          <w:rFonts w:ascii="Tahoma" w:hAnsi="Tahoma"/>
          <w:b w:val="0"/>
          <w:i w:val="0"/>
          <w:color w:val="111826"/>
          <w:sz w:val="21"/>
          <w:u w:val="none"/>
        </w:rPr>
        <w:t>The Helm chart is installed separately after the cluster is up (Terraform cannot configure the Helm provider before the EKS cluster exists).</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10. Route53</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modules/route53/main.tf</w:t>
      </w:r>
    </w:p>
    <w:p>
      <w:pPr>
        <w:spacing w:after="40"/>
      </w:pPr>
    </w:p>
    <w:p>
      <w:pPr>
        <w:spacing w:before="0" w:after="80"/>
        <w:jc w:val="both"/>
      </w:pPr>
      <w:r>
        <w:rPr>
          <w:rFonts w:ascii="Tahoma" w:hAnsi="Tahoma"/>
          <w:b/>
          <w:i w:val="0"/>
          <w:color w:val="111826"/>
          <w:sz w:val="21"/>
          <w:u w:val="none"/>
        </w:rPr>
        <w:t>What it creates:</w:t>
      </w:r>
      <w:r>
        <w:rPr>
          <w:rFonts w:ascii="Tahoma" w:hAnsi="Tahoma"/>
          <w:b w:val="0"/>
          <w:i w:val="0"/>
          <w:color w:val="111826"/>
          <w:sz w:val="21"/>
          <w:u w:val="none"/>
        </w:rPr>
        <w:t xml:space="preserve"> An A alias record pointing </w:t>
      </w:r>
      <w:r>
        <w:rPr>
          <w:rFonts w:ascii="Courier New" w:hAnsi="Courier New"/>
          <w:color w:val="D6336C"/>
          <w:sz w:val="21"/>
        </w:rPr>
        <w:t>www.ankit.services</w:t>
      </w:r>
      <w:r>
        <w:rPr>
          <w:rFonts w:ascii="Tahoma" w:hAnsi="Tahoma"/>
          <w:b w:val="0"/>
          <w:i w:val="0"/>
          <w:color w:val="111826"/>
          <w:sz w:val="21"/>
          <w:u w:val="none"/>
        </w:rPr>
        <w:t xml:space="preserve"> to the ALB DNS name.</w:t>
      </w:r>
    </w:p>
    <w:p>
      <w:pPr>
        <w:spacing w:after="40"/>
      </w:pPr>
    </w:p>
    <w:p>
      <w:pPr>
        <w:spacing w:before="0" w:after="80"/>
        <w:jc w:val="both"/>
      </w:pPr>
      <w:r>
        <w:rPr>
          <w:rFonts w:ascii="Tahoma" w:hAnsi="Tahoma"/>
          <w:b w:val="0"/>
          <w:i w:val="0"/>
          <w:color w:val="111826"/>
          <w:sz w:val="21"/>
          <w:u w:val="none"/>
        </w:rPr>
        <w:t>An alias record is an AWS-specific extension that works like a CNAME but can be used at the zone apex and resolves faster.</w:t>
      </w:r>
    </w:p>
    <w:p>
      <w:pPr>
        <w:spacing w:after="40"/>
      </w:pPr>
    </w:p>
    <w:p>
      <w:pPr>
        <w:spacing w:before="0" w:after="0"/>
        <w:ind w:left="170"/>
        <w:jc w:val="left"/>
        <w:shd w:val="clear" w:color="auto" w:fill="FFFFFF"/>
      </w:pPr>
      <w:r>
        <w:rPr>
          <w:rFonts w:ascii="Courier New" w:hAnsi="Courier New"/>
          <w:color w:val="1E2533"/>
          <w:sz w:val="16"/>
        </w:rPr>
        <w:t>www.ankit.services  →  A alias  →  todo-alb-xxx.us-east-1.elb.amazonaws.com</w:t>
      </w:r>
    </w:p>
    <w:p>
      <w:pPr>
        <w:spacing w:after="80"/>
      </w:pP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11. S3</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modules/s3/main.tf</w:t>
      </w:r>
    </w:p>
    <w:p>
      <w:pPr>
        <w:spacing w:after="40"/>
      </w:pPr>
    </w:p>
    <w:p>
      <w:pPr>
        <w:spacing w:before="0" w:after="80"/>
        <w:jc w:val="both"/>
      </w:pPr>
      <w:r>
        <w:rPr>
          <w:rFonts w:ascii="Tahoma" w:hAnsi="Tahoma"/>
          <w:b w:val="0"/>
          <w:i w:val="0"/>
          <w:color w:val="111826"/>
          <w:sz w:val="21"/>
          <w:u w:val="none"/>
        </w:rPr>
        <w:t>A private S3 bucket for application assets. Configured with:</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Server-side encryption (AES-256)</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Versioning enabled</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All public access blocked</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Lifecycle rule to abort incomplete multipart uploads after 7 days</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12. CloudWatch</w:t>
      </w:r>
    </w:p>
    <w:p>
      <w:pPr>
        <w:spacing w:before="0" w:after="80"/>
        <w:jc w:val="both"/>
      </w:pPr>
      <w:r>
        <w:rPr>
          <w:rFonts w:ascii="Tahoma" w:hAnsi="Tahoma"/>
          <w:b/>
          <w:i w:val="0"/>
          <w:color w:val="111826"/>
          <w:sz w:val="21"/>
          <w:u w:val="none"/>
        </w:rPr>
        <w:t>File:</w:t>
      </w:r>
      <w:r>
        <w:rPr>
          <w:rFonts w:ascii="Tahoma" w:hAnsi="Tahoma"/>
          <w:b w:val="0"/>
          <w:i w:val="0"/>
          <w:color w:val="111826"/>
          <w:sz w:val="21"/>
          <w:u w:val="none"/>
        </w:rPr>
        <w:t xml:space="preserve"> </w:t>
      </w:r>
      <w:r>
        <w:rPr>
          <w:rFonts w:ascii="Courier New" w:hAnsi="Courier New"/>
          <w:color w:val="D6336C"/>
          <w:sz w:val="21"/>
        </w:rPr>
        <w:t>modules/cloudwatch/main.tf</w:t>
      </w:r>
    </w:p>
    <w:p>
      <w:pPr>
        <w:spacing w:after="40"/>
      </w:pPr>
    </w:p>
    <w:p>
      <w:pPr>
        <w:spacing w:before="0" w:after="80"/>
        <w:jc w:val="both"/>
      </w:pPr>
      <w:r>
        <w:rPr>
          <w:rFonts w:ascii="Tahoma" w:hAnsi="Tahoma"/>
          <w:b w:val="0"/>
          <w:i w:val="0"/>
          <w:color w:val="111826"/>
          <w:sz w:val="21"/>
          <w:u w:val="none"/>
        </w:rPr>
        <w:t>Pre-creates log groups so EKS starts shipping logs immediately:</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/aws/eks/&lt;cluster-name&gt;/cluster</w:t>
      </w:r>
      <w:r>
        <w:rPr>
          <w:rFonts w:ascii="Tahoma" w:hAnsi="Tahoma"/>
          <w:b w:val="0"/>
          <w:i w:val="0"/>
          <w:color w:val="111826"/>
          <w:sz w:val="21"/>
          <w:u w:val="none"/>
        </w:rPr>
        <w:t xml:space="preserve"> — control plane logs</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/todo/dev/application</w:t>
      </w:r>
      <w:r>
        <w:rPr>
          <w:rFonts w:ascii="Tahoma" w:hAnsi="Tahoma"/>
          <w:b w:val="0"/>
          <w:i w:val="0"/>
          <w:color w:val="111826"/>
          <w:sz w:val="21"/>
          <w:u w:val="none"/>
        </w:rPr>
        <w:t xml:space="preserve"> — application logs</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/todo/dev/backend</w:t>
      </w:r>
      <w:r>
        <w:rPr>
          <w:rFonts w:ascii="Tahoma" w:hAnsi="Tahoma"/>
          <w:b w:val="0"/>
          <w:i w:val="0"/>
          <w:color w:val="111826"/>
          <w:sz w:val="21"/>
          <w:u w:val="none"/>
        </w:rPr>
        <w:t xml:space="preserve"> — backend logs</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/todo/dev/frontend</w:t>
      </w:r>
      <w:r>
        <w:rPr>
          <w:rFonts w:ascii="Tahoma" w:hAnsi="Tahoma"/>
          <w:b w:val="0"/>
          <w:i w:val="0"/>
          <w:color w:val="111826"/>
          <w:sz w:val="21"/>
          <w:u w:val="none"/>
        </w:rPr>
        <w:t xml:space="preserve"> — frontend logs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Apply Procedure</w:t>
      </w:r>
    </w:p>
    <w:p>
      <w:pPr>
        <w:spacing w:after="40"/>
      </w:pPr>
    </w:p>
    <w:p>
      <w:pPr>
        <w:spacing w:before="160" w:after="60"/>
      </w:pPr>
      <w:r>
        <w:rPr>
          <w:rFonts w:ascii="Tahoma" w:hAnsi="Tahoma"/>
          <w:b/>
          <w:i w:val="0"/>
          <w:color w:val="364150"/>
          <w:sz w:val="23"/>
          <w:u w:val="none"/>
        </w:rPr>
        <w:t>Prerequisites</w:t>
      </w:r>
    </w:p>
    <w:p>
      <w:pPr>
        <w:spacing w:before="0" w:after="0"/>
        <w:ind w:left="170"/>
        <w:jc w:val="left"/>
        <w:shd w:val="clear" w:color="auto" w:fill="FFFFFF"/>
      </w:pPr>
      <w:r>
        <w:rPr>
          <w:rFonts w:ascii="Courier New" w:hAnsi="Courier New"/>
          <w:color w:val="1E2533"/>
          <w:sz w:val="16"/>
        </w:rPr>
        <w:t># Install tools</w:t>
      </w:r>
    </w:p>
    <w:p>
      <w:pPr>
        <w:spacing w:before="0" w:after="0"/>
        <w:ind w:left="170"/>
        <w:jc w:val="left"/>
        <w:shd w:val="clear" w:color="auto" w:fill="FFFFFF"/>
      </w:pPr>
      <w:r>
        <w:rPr>
          <w:rFonts w:ascii="Courier New" w:hAnsi="Courier New"/>
          <w:color w:val="1E2533"/>
          <w:sz w:val="16"/>
        </w:rPr>
        <w:t>terraform --version   # &gt;= 1.6.0</w:t>
      </w:r>
    </w:p>
    <w:p>
      <w:pPr>
        <w:spacing w:before="0" w:after="0"/>
        <w:ind w:left="170"/>
        <w:jc w:val="left"/>
        <w:shd w:val="clear" w:color="auto" w:fill="FFFFFF"/>
      </w:pPr>
      <w:r>
        <w:rPr>
          <w:rFonts w:ascii="Courier New" w:hAnsi="Courier New"/>
          <w:color w:val="1E2533"/>
          <w:sz w:val="16"/>
        </w:rPr>
        <w:t>aws --version         # configured with appropriate IAM permissions</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Set sensitive variables</w:t>
      </w:r>
    </w:p>
    <w:p>
      <w:pPr>
        <w:spacing w:before="0" w:after="0"/>
        <w:ind w:left="170"/>
        <w:jc w:val="left"/>
        <w:shd w:val="clear" w:color="auto" w:fill="FFFFFF"/>
      </w:pPr>
      <w:r>
        <w:rPr>
          <w:rFonts w:ascii="Courier New" w:hAnsi="Courier New"/>
          <w:color w:val="1E2533"/>
          <w:sz w:val="16"/>
        </w:rPr>
        <w:t>export TF_VAR_rds_password="YourStrongPassword123"</w:t>
      </w:r>
    </w:p>
    <w:p>
      <w:pPr>
        <w:spacing w:after="80"/>
      </w:pPr>
    </w:p>
    <w:p>
      <w:pPr>
        <w:spacing w:after="40"/>
      </w:pPr>
    </w:p>
    <w:p>
      <w:pPr>
        <w:spacing w:before="160" w:after="60"/>
      </w:pPr>
      <w:r>
        <w:rPr>
          <w:rFonts w:ascii="Tahoma" w:hAnsi="Tahoma"/>
          <w:b/>
          <w:i w:val="0"/>
          <w:color w:val="364150"/>
          <w:sz w:val="23"/>
          <w:u w:val="none"/>
        </w:rPr>
        <w:t>Commands</w:t>
      </w:r>
    </w:p>
    <w:p>
      <w:pPr>
        <w:spacing w:after="40"/>
      </w:pPr>
    </w:p>
    <w:p>
      <w:pPr>
        <w:spacing w:before="0" w:after="0"/>
        <w:ind w:left="170"/>
        <w:jc w:val="left"/>
        <w:shd w:val="clear" w:color="auto" w:fill="FFFFFF"/>
      </w:pPr>
      <w:r>
        <w:rPr>
          <w:rFonts w:ascii="Courier New" w:hAnsi="Courier New"/>
          <w:color w:val="1E2533"/>
          <w:sz w:val="16"/>
        </w:rPr>
        <w:t>cd infra/terraform</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First time only — downloads providers and initializes modules</w:t>
      </w:r>
    </w:p>
    <w:p>
      <w:pPr>
        <w:spacing w:before="0" w:after="0"/>
        <w:ind w:left="170"/>
        <w:jc w:val="left"/>
        <w:shd w:val="clear" w:color="auto" w:fill="FFFFFF"/>
      </w:pPr>
      <w:r>
        <w:rPr>
          <w:rFonts w:ascii="Courier New" w:hAnsi="Courier New"/>
          <w:color w:val="1E2533"/>
          <w:sz w:val="16"/>
        </w:rPr>
        <w:t>terraform init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Preview changes before applying</w:t>
      </w:r>
    </w:p>
    <w:p>
      <w:pPr>
        <w:spacing w:before="0" w:after="0"/>
        <w:ind w:left="170"/>
        <w:jc w:val="left"/>
        <w:shd w:val="clear" w:color="auto" w:fill="FFFFFF"/>
      </w:pPr>
      <w:r>
        <w:rPr>
          <w:rFonts w:ascii="Courier New" w:hAnsi="Courier New"/>
          <w:color w:val="1E2533"/>
          <w:sz w:val="16"/>
        </w:rPr>
        <w:t>terraform plan -var-file=environments/dev/terraform.tfvars</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Apply changes</w:t>
      </w:r>
    </w:p>
    <w:p>
      <w:pPr>
        <w:spacing w:before="0" w:after="0"/>
        <w:ind w:left="170"/>
        <w:jc w:val="left"/>
        <w:shd w:val="clear" w:color="auto" w:fill="FFFFFF"/>
      </w:pPr>
      <w:r>
        <w:rPr>
          <w:rFonts w:ascii="Courier New" w:hAnsi="Courier New"/>
          <w:color w:val="1E2533"/>
          <w:sz w:val="16"/>
        </w:rPr>
        <w:t>terraform apply -var-file=environments/dev/terraform.tfvars</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View outputs (endpoints, ARNs)</w:t>
      </w:r>
    </w:p>
    <w:p>
      <w:pPr>
        <w:spacing w:before="0" w:after="0"/>
        <w:ind w:left="170"/>
        <w:jc w:val="left"/>
        <w:shd w:val="clear" w:color="auto" w:fill="FFFFFF"/>
      </w:pPr>
      <w:r>
        <w:rPr>
          <w:rFonts w:ascii="Courier New" w:hAnsi="Courier New"/>
          <w:color w:val="1E2533"/>
          <w:sz w:val="16"/>
        </w:rPr>
        <w:t>terraform output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Destroy all resources (use with caution)</w:t>
      </w:r>
    </w:p>
    <w:p>
      <w:pPr>
        <w:spacing w:before="0" w:after="0"/>
        <w:ind w:left="170"/>
        <w:jc w:val="left"/>
        <w:shd w:val="clear" w:color="auto" w:fill="FFFFFF"/>
      </w:pPr>
      <w:r>
        <w:rPr>
          <w:rFonts w:ascii="Courier New" w:hAnsi="Courier New"/>
          <w:color w:val="1E2533"/>
          <w:sz w:val="16"/>
        </w:rPr>
        <w:t>terraform destroy -var-file=environments/dev/terraform.tfvars</w:t>
      </w:r>
    </w:p>
    <w:p>
      <w:pPr>
        <w:spacing w:after="80"/>
      </w:pPr>
    </w:p>
    <w:p>
      <w:pPr>
        <w:spacing w:after="40"/>
      </w:pPr>
    </w:p>
    <w:p>
      <w:pPr>
        <w:spacing w:before="160" w:after="60"/>
      </w:pPr>
      <w:r>
        <w:rPr>
          <w:rFonts w:ascii="Tahoma" w:hAnsi="Tahoma"/>
          <w:b/>
          <w:i w:val="0"/>
          <w:color w:val="364150"/>
          <w:sz w:val="23"/>
          <w:u w:val="none"/>
        </w:rPr>
        <w:t>State Management</w:t>
      </w:r>
    </w:p>
    <w:p>
      <w:pPr>
        <w:spacing w:after="40"/>
      </w:pPr>
    </w:p>
    <w:p>
      <w:pPr>
        <w:spacing w:before="0" w:after="80"/>
        <w:jc w:val="both"/>
      </w:pPr>
      <w:r>
        <w:rPr>
          <w:rFonts w:ascii="Tahoma" w:hAnsi="Tahoma"/>
          <w:b w:val="0"/>
          <w:i w:val="0"/>
          <w:color w:val="111826"/>
          <w:sz w:val="21"/>
          <w:u w:val="none"/>
        </w:rPr>
        <w:t xml:space="preserve">Terraform stores state in </w:t>
      </w:r>
      <w:r>
        <w:rPr>
          <w:rFonts w:ascii="Courier New" w:hAnsi="Courier New"/>
          <w:color w:val="D6336C"/>
          <w:sz w:val="21"/>
        </w:rPr>
        <w:t>terraform.tfstate</w:t>
      </w:r>
      <w:r>
        <w:rPr>
          <w:rFonts w:ascii="Tahoma" w:hAnsi="Tahoma"/>
          <w:b w:val="0"/>
          <w:i w:val="0"/>
          <w:color w:val="111826"/>
          <w:sz w:val="21"/>
          <w:u w:val="none"/>
        </w:rPr>
        <w:t xml:space="preserve">. In production this must be stored remotely (S3 + DynamoDB lock) using </w:t>
      </w:r>
      <w:r>
        <w:rPr>
          <w:rFonts w:ascii="Courier New" w:hAnsi="Courier New"/>
          <w:color w:val="D6336C"/>
          <w:sz w:val="21"/>
        </w:rPr>
        <w:t>backend.tf</w:t>
      </w:r>
      <w:r>
        <w:rPr>
          <w:rFonts w:ascii="Tahoma" w:hAnsi="Tahoma"/>
          <w:b w:val="0"/>
          <w:i w:val="0"/>
          <w:color w:val="111826"/>
          <w:sz w:val="21"/>
          <w:u w:val="none"/>
        </w:rPr>
        <w:t>:</w:t>
      </w:r>
    </w:p>
    <w:p>
      <w:pPr>
        <w:spacing w:after="40"/>
      </w:pPr>
    </w:p>
    <w:p>
      <w:pPr>
        <w:spacing w:before="0" w:after="0"/>
        <w:ind w:left="170"/>
        <w:jc w:val="left"/>
        <w:shd w:val="clear" w:color="auto" w:fill="FFFFFF"/>
      </w:pPr>
      <w:r>
        <w:rPr>
          <w:rFonts w:ascii="Courier New" w:hAnsi="Courier New"/>
          <w:color w:val="1E2533"/>
          <w:sz w:val="16"/>
        </w:rPr>
        <w:t>terraform {</w:t>
      </w:r>
    </w:p>
    <w:p>
      <w:pPr>
        <w:spacing w:before="0" w:after="0"/>
        <w:ind w:left="170"/>
        <w:jc w:val="left"/>
        <w:shd w:val="clear" w:color="auto" w:fill="FFFFFF"/>
      </w:pPr>
      <w:r>
        <w:rPr>
          <w:rFonts w:ascii="Courier New" w:hAnsi="Courier New"/>
          <w:color w:val="1E2533"/>
          <w:sz w:val="16"/>
        </w:rPr>
        <w:t xml:space="preserve">  backend "s3" {</w:t>
      </w:r>
    </w:p>
    <w:p>
      <w:pPr>
        <w:spacing w:before="0" w:after="0"/>
        <w:ind w:left="170"/>
        <w:jc w:val="left"/>
        <w:shd w:val="clear" w:color="auto" w:fill="FFFFFF"/>
      </w:pPr>
      <w:r>
        <w:rPr>
          <w:rFonts w:ascii="Courier New" w:hAnsi="Courier New"/>
          <w:color w:val="1E2533"/>
          <w:sz w:val="16"/>
        </w:rPr>
        <w:t xml:space="preserve">    bucket         = "your-tfstate-bucket"</w:t>
      </w:r>
    </w:p>
    <w:p>
      <w:pPr>
        <w:spacing w:before="0" w:after="0"/>
        <w:ind w:left="170"/>
        <w:jc w:val="left"/>
        <w:shd w:val="clear" w:color="auto" w:fill="FFFFFF"/>
      </w:pPr>
      <w:r>
        <w:rPr>
          <w:rFonts w:ascii="Courier New" w:hAnsi="Courier New"/>
          <w:color w:val="1E2533"/>
          <w:sz w:val="16"/>
        </w:rPr>
        <w:t xml:space="preserve">    key            = "todo/dev/terraform.tfstate"</w:t>
      </w:r>
    </w:p>
    <w:p>
      <w:pPr>
        <w:spacing w:before="0" w:after="0"/>
        <w:ind w:left="170"/>
        <w:jc w:val="left"/>
        <w:shd w:val="clear" w:color="auto" w:fill="FFFFFF"/>
      </w:pPr>
      <w:r>
        <w:rPr>
          <w:rFonts w:ascii="Courier New" w:hAnsi="Courier New"/>
          <w:color w:val="1E2533"/>
          <w:sz w:val="16"/>
        </w:rPr>
        <w:t xml:space="preserve">    region         = "us-east-1"</w:t>
      </w:r>
    </w:p>
    <w:p>
      <w:pPr>
        <w:spacing w:before="0" w:after="0"/>
        <w:ind w:left="170"/>
        <w:jc w:val="left"/>
        <w:shd w:val="clear" w:color="auto" w:fill="FFFFFF"/>
      </w:pPr>
      <w:r>
        <w:rPr>
          <w:rFonts w:ascii="Courier New" w:hAnsi="Courier New"/>
          <w:color w:val="1E2533"/>
          <w:sz w:val="16"/>
        </w:rPr>
        <w:t xml:space="preserve">    dynamodb_table = "terraform-locks"</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60" w:after="60"/>
      </w:pPr>
      <w:r>
        <w:rPr>
          <w:rFonts w:ascii="Tahoma" w:hAnsi="Tahoma"/>
          <w:b/>
          <w:i w:val="0"/>
          <w:color w:val="364150"/>
          <w:sz w:val="23"/>
          <w:u w:val="none"/>
        </w:rPr>
        <w:t>Importing Existing Resources</w:t>
      </w:r>
    </w:p>
    <w:p>
      <w:pPr>
        <w:spacing w:after="40"/>
      </w:pPr>
    </w:p>
    <w:p>
      <w:pPr>
        <w:spacing w:before="0" w:after="80"/>
        <w:jc w:val="both"/>
      </w:pPr>
      <w:r>
        <w:rPr>
          <w:rFonts w:ascii="Tahoma" w:hAnsi="Tahoma"/>
          <w:b w:val="0"/>
          <w:i w:val="0"/>
          <w:color w:val="111826"/>
          <w:sz w:val="21"/>
          <w:u w:val="none"/>
        </w:rPr>
        <w:t>If a resource already exists in AWS but is not in Terraform state (e.g., from a failed/interrupted apply):</w:t>
      </w:r>
    </w:p>
    <w:p>
      <w:pPr>
        <w:spacing w:after="40"/>
      </w:pPr>
    </w:p>
    <w:p>
      <w:pPr>
        <w:spacing w:before="0" w:after="0"/>
        <w:ind w:left="170"/>
        <w:jc w:val="left"/>
        <w:shd w:val="clear" w:color="auto" w:fill="FFFFFF"/>
      </w:pPr>
      <w:r>
        <w:rPr>
          <w:rFonts w:ascii="Courier New" w:hAnsi="Courier New"/>
          <w:color w:val="1E2533"/>
          <w:sz w:val="16"/>
        </w:rPr>
        <w:t># Import an IAM role</w:t>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module.eks.aws_iam_role.eks_cluster todo-dev-eks-cluster-role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Import a CloudWatch log group</w:t>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module.cloudwatch.aws_cloudwatch_log_group.app /todo/dev/application</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Environment Differences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3118"/>
        <w:gridCol w:w="3118"/>
        <w:gridCol w:w="3118"/>
      </w:tblGrid>
      <w:tr>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Variable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Dev</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Prod</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EKS node type</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t3.medium</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t3.large</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Node desired</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2</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2</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Node max</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3</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6</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RDS class</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db.t3.micro</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db.t3.small</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RDS Multi-AZ</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false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true</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RDS deletion protection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false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true</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Redis nodes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Log retention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14 days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30 days</w:t>
            </w:r>
          </w:p>
        </w:tc>
      </w:tr>
    </w:tbl>
    <w:p>
      <w:pPr>
        <w:spacing w:after="80"/>
      </w:pPr>
    </w:p>
    <w:p>
      <w:r>
        <w:br w:type="page"/>
      </w:r>
    </w:p>
    <w:p>
      <w:pPr>
        <w:spacing w:before="280" w:after="120"/>
        <w:pBdr>
          <w:bottom w:val="single" w:sz="6" w:space="1" w:color="1A56DB"/>
        </w:pBdr>
      </w:pPr>
      <w:r>
        <w:rPr>
          <w:rFonts w:ascii="Tahoma" w:hAnsi="Tahoma"/>
          <w:b/>
          <w:i w:val="0"/>
          <w:color w:val="1A56DB"/>
          <w:sz w:val="44"/>
          <w:u w:val="none"/>
        </w:rPr>
        <w:t>Docker — Containerisation</w:t>
      </w:r>
    </w:p>
    <w:p>
      <w:pPr>
        <w:spacing w:after="40"/>
      </w:pPr>
    </w:p>
    <w:p>
      <w:pPr>
        <w:spacing w:before="200" w:after="80"/>
        <w:pBdr>
          <w:bottom w:val="single" w:sz="4" w:space="1" w:color="D1D5DB"/>
        </w:pBdr>
      </w:pPr>
      <w:r>
        <w:rPr>
          <w:rFonts w:ascii="Tahoma" w:hAnsi="Tahoma"/>
          <w:b/>
          <w:i w:val="0"/>
          <w:color w:val="1D3FAF"/>
          <w:sz w:val="28"/>
          <w:u w:val="none"/>
        </w:rPr>
        <w:t>What is Docker?</w:t>
      </w:r>
    </w:p>
    <w:p>
      <w:pPr>
        <w:spacing w:after="40"/>
      </w:pPr>
    </w:p>
    <w:p>
      <w:pPr>
        <w:spacing w:before="0" w:after="80"/>
        <w:jc w:val="both"/>
      </w:pPr>
      <w:r>
        <w:rPr>
          <w:rFonts w:ascii="Tahoma" w:hAnsi="Tahoma"/>
          <w:b w:val="0"/>
          <w:i w:val="0"/>
          <w:color w:val="111826"/>
          <w:sz w:val="21"/>
          <w:u w:val="none"/>
        </w:rPr>
        <w:t xml:space="preserve">Docker packages an application and all its dependencies (runtime, libraries, config) into a single portable unit called a </w:t>
      </w:r>
      <w:r>
        <w:rPr>
          <w:rFonts w:ascii="Tahoma" w:hAnsi="Tahoma"/>
          <w:b/>
          <w:i w:val="0"/>
          <w:color w:val="111826"/>
          <w:sz w:val="21"/>
          <w:u w:val="none"/>
        </w:rPr>
        <w:t>container image</w:t>
      </w:r>
      <w:r>
        <w:rPr>
          <w:rFonts w:ascii="Tahoma" w:hAnsi="Tahoma"/>
          <w:b w:val="0"/>
          <w:i w:val="0"/>
          <w:color w:val="111826"/>
          <w:sz w:val="21"/>
          <w:u w:val="none"/>
        </w:rPr>
        <w:t>. The image runs identically on any machine — a developer's laptop, a CI server, or a Kubernetes node in AWS.</w:t>
      </w:r>
    </w:p>
    <w:p>
      <w:pPr>
        <w:spacing w:after="40"/>
      </w:pPr>
    </w:p>
    <w:p>
      <w:pPr>
        <w:spacing w:before="0" w:after="80"/>
        <w:jc w:val="both"/>
      </w:pPr>
      <w:r>
        <w:rPr>
          <w:rFonts w:ascii="Tahoma" w:hAnsi="Tahoma"/>
          <w:b/>
          <w:i w:val="0"/>
          <w:color w:val="111826"/>
          <w:sz w:val="21"/>
          <w:u w:val="none"/>
        </w:rPr>
        <w:t>Why we use it: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"Works on my machine" is eliminated — the container is the machine</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Images are versioned and stored in ECR; any version can be rolled back to instantly</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EKS pulls images directly from ECR to run pods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Project Image Strategy</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3118"/>
        <w:gridCol w:w="3118"/>
        <w:gridCol w:w="3118"/>
      </w:tblGrid>
      <w:tr>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Image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Registry</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Repository</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Frontend</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ECR</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668076964228.dkr.ecr.us-east-1.amazonaws.com/todo-frontend</w:t>
            </w:r>
          </w:p>
        </w:tc>
      </w:tr>
      <w:tr>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Backend</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ECR</w:t>
            </w:r>
          </w:p>
        </w:tc>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668076964228.dkr.ecr.us-east-1.amazonaws.com/todo-backend</w:t>
            </w:r>
          </w:p>
        </w:tc>
      </w:tr>
    </w:tbl>
    <w:p>
      <w:pPr>
        <w:spacing w:after="80"/>
      </w:pPr>
    </w:p>
    <w:p>
      <w:pPr>
        <w:spacing w:after="40"/>
      </w:pPr>
    </w:p>
    <w:p>
      <w:pPr>
        <w:spacing w:before="0" w:after="80"/>
        <w:jc w:val="both"/>
      </w:pPr>
      <w:r>
        <w:rPr>
          <w:rFonts w:ascii="Tahoma" w:hAnsi="Tahoma"/>
          <w:b/>
          <w:i w:val="0"/>
          <w:color w:val="111826"/>
          <w:sz w:val="21"/>
          <w:u w:val="none"/>
        </w:rPr>
        <w:t>Why two separate repositories?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A backend code change should only trigger a backend image build — not rebuild the frontend</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 xml:space="preserve">Independent versioning: frontend can be on </w:t>
      </w:r>
      <w:r>
        <w:rPr>
          <w:rFonts w:ascii="Courier New" w:hAnsi="Courier New"/>
          <w:color w:val="D6336C"/>
          <w:sz w:val="21"/>
        </w:rPr>
        <w:t>v2.1</w:t>
      </w:r>
      <w:r>
        <w:rPr>
          <w:rFonts w:ascii="Tahoma" w:hAnsi="Tahoma"/>
          <w:b w:val="0"/>
          <w:i w:val="0"/>
          <w:color w:val="111826"/>
          <w:sz w:val="21"/>
          <w:u w:val="none"/>
        </w:rPr>
        <w:t xml:space="preserve">, backend on </w:t>
      </w:r>
      <w:r>
        <w:rPr>
          <w:rFonts w:ascii="Courier New" w:hAnsi="Courier New"/>
          <w:color w:val="D6336C"/>
          <w:sz w:val="21"/>
        </w:rPr>
        <w:t>v3.0</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Avoids tag collision that occurs in a shared repo</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Dockerfiles</w:t>
      </w:r>
    </w:p>
    <w:p>
      <w:pPr>
        <w:spacing w:after="40"/>
      </w:pPr>
    </w:p>
    <w:p>
      <w:pPr>
        <w:spacing w:before="160" w:after="60"/>
      </w:pPr>
      <w:r>
        <w:rPr>
          <w:rFonts w:ascii="Tahoma" w:hAnsi="Tahoma"/>
          <w:b/>
          <w:i w:val="0"/>
          <w:color w:val="364150"/>
          <w:sz w:val="23"/>
          <w:u w:val="none"/>
        </w:rPr>
        <w:t>Backend — app/docker/Dockerfile.backend</w:t>
      </w:r>
    </w:p>
    <w:p>
      <w:pPr>
        <w:spacing w:after="40"/>
      </w:pPr>
    </w:p>
    <w:p>
      <w:pPr>
        <w:spacing w:before="0" w:after="0"/>
        <w:ind w:left="170"/>
        <w:jc w:val="left"/>
        <w:shd w:val="clear" w:color="auto" w:fill="FFFFFF"/>
      </w:pPr>
      <w:r>
        <w:rPr>
          <w:rFonts w:ascii="Courier New" w:hAnsi="Courier New"/>
          <w:color w:val="1E2533"/>
          <w:sz w:val="16"/>
        </w:rPr>
        <w:t>FROM node:20-alpine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Run as non-root user for security</w:t>
      </w:r>
    </w:p>
    <w:p>
      <w:pPr>
        <w:spacing w:before="0" w:after="0"/>
        <w:ind w:left="170"/>
        <w:jc w:val="left"/>
        <w:shd w:val="clear" w:color="auto" w:fill="FFFFFF"/>
      </w:pPr>
      <w:r>
        <w:rPr>
          <w:rFonts w:ascii="Courier New" w:hAnsi="Courier New"/>
          <w:color w:val="1E2533"/>
          <w:sz w:val="16"/>
        </w:rPr>
        <w:t>RUN addgroup -S appgroup &amp;&amp; adduser -S appuser -G appgroup</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WORKDIR /app</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Copy package files first (layer cache — only re-runs npm ci when deps change)</w:t>
      </w:r>
    </w:p>
    <w:p>
      <w:pPr>
        <w:spacing w:before="0" w:after="0"/>
        <w:ind w:left="170"/>
        <w:jc w:val="left"/>
        <w:shd w:val="clear" w:color="auto" w:fill="FFFFFF"/>
      </w:pPr>
      <w:r>
        <w:rPr>
          <w:rFonts w:ascii="Courier New" w:hAnsi="Courier New"/>
          <w:color w:val="1E2533"/>
          <w:sz w:val="16"/>
        </w:rPr>
        <w:t>COPY package*.json ./</w:t>
      </w:r>
    </w:p>
    <w:p>
      <w:pPr>
        <w:spacing w:before="0" w:after="0"/>
        <w:ind w:left="170"/>
        <w:jc w:val="left"/>
        <w:shd w:val="clear" w:color="auto" w:fill="FFFFFF"/>
      </w:pPr>
      <w:r>
        <w:rPr>
          <w:rFonts w:ascii="Courier New" w:hAnsi="Courier New"/>
          <w:color w:val="1E2533"/>
          <w:sz w:val="16"/>
        </w:rPr>
        <w:t>RUN npm ci --omit=dev</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Copy source code</w:t>
      </w:r>
    </w:p>
    <w:p>
      <w:pPr>
        <w:spacing w:before="0" w:after="0"/>
        <w:ind w:left="170"/>
        <w:jc w:val="left"/>
        <w:shd w:val="clear" w:color="auto" w:fill="FFFFFF"/>
      </w:pPr>
      <w:r>
        <w:rPr>
          <w:rFonts w:ascii="Courier New" w:hAnsi="Courier New"/>
          <w:color w:val="1E2533"/>
          <w:sz w:val="16"/>
        </w:rPr>
        <w:t>COPY src/ ./src/</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Fix file ownership</w:t>
      </w:r>
    </w:p>
    <w:p>
      <w:pPr>
        <w:spacing w:before="0" w:after="0"/>
        <w:ind w:left="170"/>
        <w:jc w:val="left"/>
        <w:shd w:val="clear" w:color="auto" w:fill="FFFFFF"/>
      </w:pPr>
      <w:r>
        <w:rPr>
          <w:rFonts w:ascii="Courier New" w:hAnsi="Courier New"/>
          <w:color w:val="1E2533"/>
          <w:sz w:val="16"/>
        </w:rPr>
        <w:t>RUN chown -R appuser:appgroup /app</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USER appuser</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EXPOSE 3000</w:t>
      </w:r>
    </w:p>
    <w:p>
      <w:pPr>
        <w:spacing w:before="0" w:after="0"/>
        <w:ind w:left="170"/>
        <w:jc w:val="left"/>
        <w:shd w:val="clear" w:color="auto" w:fill="FFFFFF"/>
      </w:pPr>
      <w:r>
        <w:rPr>
          <w:rFonts w:ascii="Courier New" w:hAnsi="Courier New"/>
          <w:color w:val="1E2533"/>
          <w:sz w:val="16"/>
        </w:rPr>
        <w:t>CMD ["node", "src/app.js"]</w:t>
      </w:r>
    </w:p>
    <w:p>
      <w:pPr>
        <w:spacing w:after="80"/>
      </w:pPr>
    </w:p>
    <w:p>
      <w:pPr>
        <w:spacing w:after="40"/>
      </w:pPr>
    </w:p>
    <w:p>
      <w:pPr>
        <w:spacing w:before="0" w:after="80"/>
        <w:jc w:val="both"/>
      </w:pPr>
      <w:r>
        <w:rPr>
          <w:rFonts w:ascii="Tahoma" w:hAnsi="Tahoma"/>
          <w:b/>
          <w:i w:val="0"/>
          <w:color w:val="111826"/>
          <w:sz w:val="21"/>
          <w:u w:val="none"/>
        </w:rPr>
        <w:t>Key decisions: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Decision</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Reason</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node:20-alpine</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Alpine Linux is ~5MB vs ~150MB for full Debian — smaller image, faster pulls</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Non-root user</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If a container is compromised, the attacker has no root privileges</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COPY package*.json</w:t>
            </w:r>
            <w:r>
              <w:rPr>
                <w:rFonts w:ascii="Tahoma" w:hAnsi="Tahoma"/>
                <w:b w:val="0"/>
                <w:i w:val="0"/>
                <w:color w:val="000000"/>
                <w:sz w:val="19"/>
                <w:u w:val="none"/>
              </w:rPr>
              <w:t xml:space="preserve"> before </w:t>
            </w:r>
            <w:r>
              <w:rPr>
                <w:rFonts w:ascii="Courier New" w:hAnsi="Courier New"/>
                <w:color w:val="D6336C"/>
                <w:sz w:val="19"/>
              </w:rPr>
              <w:t>COPY src/</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 xml:space="preserve">Docker caches each layer. If source changes but </w:t>
            </w:r>
            <w:r>
              <w:rPr>
                <w:rFonts w:ascii="Courier New" w:hAnsi="Courier New"/>
                <w:color w:val="D6336C"/>
                <w:sz w:val="19"/>
              </w:rPr>
              <w:t>package.json</w:t>
            </w:r>
            <w:r>
              <w:rPr>
                <w:rFonts w:ascii="Tahoma" w:hAnsi="Tahoma"/>
                <w:b w:val="0"/>
                <w:i w:val="0"/>
                <w:color w:val="000000"/>
                <w:sz w:val="19"/>
                <w:u w:val="none"/>
              </w:rPr>
              <w:t xml:space="preserve"> doesn't, npm install is not re-run — faster builds</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npm ci --omit=dev</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ci</w:t>
            </w:r>
            <w:r>
              <w:rPr>
                <w:rFonts w:ascii="Tahoma" w:hAnsi="Tahoma"/>
                <w:b w:val="0"/>
                <w:i w:val="0"/>
                <w:color w:val="000000"/>
                <w:sz w:val="19"/>
                <w:u w:val="none"/>
              </w:rPr>
              <w:t xml:space="preserve"> installs exactly what's in </w:t>
            </w:r>
            <w:r>
              <w:rPr>
                <w:rFonts w:ascii="Courier New" w:hAnsi="Courier New"/>
                <w:color w:val="D6336C"/>
                <w:sz w:val="19"/>
              </w:rPr>
              <w:t>package-lock.json</w:t>
            </w:r>
            <w:r>
              <w:rPr>
                <w:rFonts w:ascii="Tahoma" w:hAnsi="Tahoma"/>
                <w:b w:val="0"/>
                <w:i w:val="0"/>
                <w:color w:val="000000"/>
                <w:sz w:val="19"/>
                <w:u w:val="none"/>
              </w:rPr>
              <w:t xml:space="preserve"> (reproducible). </w:t>
            </w:r>
            <w:r>
              <w:rPr>
                <w:rFonts w:ascii="Courier New" w:hAnsi="Courier New"/>
                <w:color w:val="D6336C"/>
                <w:sz w:val="19"/>
              </w:rPr>
              <w:t>--omit=dev</w:t>
            </w:r>
            <w:r>
              <w:rPr>
                <w:rFonts w:ascii="Tahoma" w:hAnsi="Tahoma"/>
                <w:b w:val="0"/>
                <w:i w:val="0"/>
                <w:color w:val="000000"/>
                <w:sz w:val="19"/>
                <w:u w:val="none"/>
              </w:rPr>
              <w:t xml:space="preserve"> skips test frameworks, linters — smaller image</w:t>
            </w:r>
          </w:p>
        </w:tc>
      </w:tr>
    </w:tbl>
    <w:p>
      <w:pPr>
        <w:spacing w:after="80"/>
      </w:pPr>
    </w:p>
    <w:p>
      <w:pPr>
        <w:spacing w:after="40"/>
      </w:pPr>
    </w:p>
    <w:p>
      <w:pPr>
        <w:spacing w:before="0" w:after="80"/>
        <w:jc w:val="both"/>
      </w:pPr>
      <w:r>
        <w:rPr>
          <w:rFonts w:ascii="Tahoma" w:hAnsi="Tahoma"/>
          <w:b/>
          <w:i w:val="0"/>
          <w:color w:val="111826"/>
          <w:sz w:val="21"/>
          <w:u w:val="none"/>
        </w:rPr>
        <w:t>Build context:</w:t>
      </w:r>
      <w:r>
        <w:rPr>
          <w:rFonts w:ascii="Tahoma" w:hAnsi="Tahoma"/>
          <w:b w:val="0"/>
          <w:i w:val="0"/>
          <w:color w:val="111826"/>
          <w:sz w:val="21"/>
          <w:u w:val="none"/>
        </w:rPr>
        <w:t xml:space="preserve"> </w:t>
      </w:r>
      <w:r>
        <w:rPr>
          <w:rFonts w:ascii="Courier New" w:hAnsi="Courier New"/>
          <w:color w:val="D6336C"/>
          <w:sz w:val="21"/>
        </w:rPr>
        <w:t>app/backend/</w:t>
      </w:r>
      <w:r>
        <w:rPr>
          <w:rFonts w:ascii="Tahoma" w:hAnsi="Tahoma"/>
          <w:b w:val="0"/>
          <w:i w:val="0"/>
          <w:color w:val="111826"/>
          <w:sz w:val="21"/>
          <w:u w:val="none"/>
        </w:rPr>
        <w:t xml:space="preserve"> — the Dockerfile expects </w:t>
      </w:r>
      <w:r>
        <w:rPr>
          <w:rFonts w:ascii="Courier New" w:hAnsi="Courier New"/>
          <w:color w:val="D6336C"/>
          <w:sz w:val="21"/>
        </w:rPr>
        <w:t>package.json</w:t>
      </w:r>
      <w:r>
        <w:rPr>
          <w:rFonts w:ascii="Tahoma" w:hAnsi="Tahoma"/>
          <w:b w:val="0"/>
          <w:i w:val="0"/>
          <w:color w:val="111826"/>
          <w:sz w:val="21"/>
          <w:u w:val="none"/>
        </w:rPr>
        <w:t xml:space="preserve"> and </w:t>
      </w:r>
      <w:r>
        <w:rPr>
          <w:rFonts w:ascii="Courier New" w:hAnsi="Courier New"/>
          <w:color w:val="D6336C"/>
          <w:sz w:val="21"/>
        </w:rPr>
        <w:t>src/</w:t>
      </w:r>
      <w:r>
        <w:rPr>
          <w:rFonts w:ascii="Tahoma" w:hAnsi="Tahoma"/>
          <w:b w:val="0"/>
          <w:i w:val="0"/>
          <w:color w:val="111826"/>
          <w:sz w:val="21"/>
          <w:u w:val="none"/>
        </w:rPr>
        <w:t xml:space="preserve"> at the root of the build context.</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Frontend — app/docker/Dockerfile.frontend</w:t>
      </w:r>
    </w:p>
    <w:p>
      <w:pPr>
        <w:spacing w:after="40"/>
      </w:pPr>
    </w:p>
    <w:p>
      <w:pPr>
        <w:spacing w:before="0" w:after="0"/>
        <w:ind w:left="170"/>
        <w:jc w:val="left"/>
        <w:shd w:val="clear" w:color="auto" w:fill="FFFFFF"/>
      </w:pPr>
      <w:r>
        <w:rPr>
          <w:rFonts w:ascii="Courier New" w:hAnsi="Courier New"/>
          <w:color w:val="1E2533"/>
          <w:sz w:val="16"/>
        </w:rPr>
        <w:t>FROM node:20-alpine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Run as non-root user</w:t>
      </w:r>
    </w:p>
    <w:p>
      <w:pPr>
        <w:spacing w:before="0" w:after="0"/>
        <w:ind w:left="170"/>
        <w:jc w:val="left"/>
        <w:shd w:val="clear" w:color="auto" w:fill="FFFFFF"/>
      </w:pPr>
      <w:r>
        <w:rPr>
          <w:rFonts w:ascii="Courier New" w:hAnsi="Courier New"/>
          <w:color w:val="1E2533"/>
          <w:sz w:val="16"/>
        </w:rPr>
        <w:t>RUN addgroup -S appgroup &amp;&amp; adduser -S appuser -G appgroup</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Install 'serve' — a lightweight static file server</w:t>
      </w:r>
    </w:p>
    <w:p>
      <w:pPr>
        <w:spacing w:before="0" w:after="0"/>
        <w:ind w:left="170"/>
        <w:jc w:val="left"/>
        <w:shd w:val="clear" w:color="auto" w:fill="FFFFFF"/>
      </w:pPr>
      <w:r>
        <w:rPr>
          <w:rFonts w:ascii="Courier New" w:hAnsi="Courier New"/>
          <w:color w:val="1E2533"/>
          <w:sz w:val="16"/>
        </w:rPr>
        <w:t>RUN npm install -g serve@14</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WORKDIR /app</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Copy all frontend files (index.html, app.js, style.css)</w:t>
      </w:r>
    </w:p>
    <w:p>
      <w:pPr>
        <w:spacing w:before="0" w:after="0"/>
        <w:ind w:left="170"/>
        <w:jc w:val="left"/>
        <w:shd w:val="clear" w:color="auto" w:fill="FFFFFF"/>
      </w:pPr>
      <w:r>
        <w:rPr>
          <w:rFonts w:ascii="Courier New" w:hAnsi="Courier New"/>
          <w:color w:val="1E2533"/>
          <w:sz w:val="16"/>
        </w:rPr>
        <w:t>COPY . .</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Fix file ownership</w:t>
      </w:r>
    </w:p>
    <w:p>
      <w:pPr>
        <w:spacing w:before="0" w:after="0"/>
        <w:ind w:left="170"/>
        <w:jc w:val="left"/>
        <w:shd w:val="clear" w:color="auto" w:fill="FFFFFF"/>
      </w:pPr>
      <w:r>
        <w:rPr>
          <w:rFonts w:ascii="Courier New" w:hAnsi="Courier New"/>
          <w:color w:val="1E2533"/>
          <w:sz w:val="16"/>
        </w:rPr>
        <w:t>RUN chown -R appuser:appgroup /app</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USER appuser</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EXPOSE 3000</w:t>
      </w:r>
    </w:p>
    <w:p>
      <w:pPr>
        <w:spacing w:before="0" w:after="0"/>
        <w:ind w:left="170"/>
        <w:jc w:val="left"/>
        <w:shd w:val="clear" w:color="auto" w:fill="FFFFFF"/>
      </w:pPr>
      <w:r>
        <w:rPr>
          <w:rFonts w:ascii="Courier New" w:hAnsi="Courier New"/>
          <w:color w:val="1E2533"/>
          <w:sz w:val="16"/>
        </w:rPr>
        <w:t>CMD ["serve", "-s", ".", "-l", "3000"]</w:t>
      </w:r>
    </w:p>
    <w:p>
      <w:pPr>
        <w:spacing w:after="80"/>
      </w:pPr>
    </w:p>
    <w:p>
      <w:pPr>
        <w:spacing w:after="40"/>
      </w:pPr>
    </w:p>
    <w:p>
      <w:pPr>
        <w:spacing w:before="0" w:after="80"/>
        <w:jc w:val="both"/>
      </w:pPr>
      <w:r>
        <w:rPr>
          <w:rFonts w:ascii="Tahoma" w:hAnsi="Tahoma"/>
          <w:b/>
          <w:i w:val="0"/>
          <w:color w:val="111826"/>
          <w:sz w:val="21"/>
          <w:u w:val="none"/>
        </w:rPr>
        <w:t>Key decisions: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Decision</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Reason</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serve</w:t>
            </w:r>
            <w:r>
              <w:rPr>
                <w:rFonts w:ascii="Tahoma" w:hAnsi="Tahoma"/>
                <w:b w:val="0"/>
                <w:i w:val="0"/>
                <w:color w:val="000000"/>
                <w:sz w:val="19"/>
                <w:u w:val="none"/>
              </w:rPr>
              <w:t xml:space="preserve"> package</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 xml:space="preserve">The frontend is pure HTML/JS/CSS — no build step needed. </w:t>
            </w:r>
            <w:r>
              <w:rPr>
                <w:rFonts w:ascii="Courier New" w:hAnsi="Courier New"/>
                <w:color w:val="D6336C"/>
                <w:sz w:val="19"/>
              </w:rPr>
              <w:t>serve</w:t>
            </w:r>
            <w:r>
              <w:rPr>
                <w:rFonts w:ascii="Tahoma" w:hAnsi="Tahoma"/>
                <w:b w:val="0"/>
                <w:i w:val="0"/>
                <w:color w:val="000000"/>
                <w:sz w:val="19"/>
                <w:u w:val="none"/>
              </w:rPr>
              <w:t xml:space="preserve"> hosts the files on port 3000</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COPY . .</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 xml:space="preserve">All frontend files are copied. Build context is </w:t>
            </w:r>
            <w:r>
              <w:rPr>
                <w:rFonts w:ascii="Courier New" w:hAnsi="Courier New"/>
                <w:color w:val="D6336C"/>
                <w:sz w:val="19"/>
              </w:rPr>
              <w:t>app/frontend/</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Port 3000</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Both frontend and backend use port 3000. The ALB routes to separate target groups by URL path — not port</w:t>
            </w:r>
          </w:p>
        </w:tc>
      </w:tr>
    </w:tbl>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Build and Push Commands</w:t>
      </w:r>
    </w:p>
    <w:p>
      <w:pPr>
        <w:spacing w:after="40"/>
      </w:pPr>
    </w:p>
    <w:p>
      <w:pPr>
        <w:spacing w:before="160" w:after="60"/>
      </w:pPr>
      <w:r>
        <w:rPr>
          <w:rFonts w:ascii="Tahoma" w:hAnsi="Tahoma"/>
          <w:b/>
          <w:i w:val="0"/>
          <w:color w:val="364150"/>
          <w:sz w:val="23"/>
          <w:u w:val="none"/>
        </w:rPr>
        <w:t>Step 1 — Authenticate with ECR</w:t>
      </w:r>
    </w:p>
    <w:p>
      <w:pPr>
        <w:spacing w:after="40"/>
      </w:pPr>
    </w:p>
    <w:p>
      <w:pPr>
        <w:spacing w:before="0" w:after="80"/>
        <w:jc w:val="both"/>
      </w:pPr>
      <w:r>
        <w:rPr>
          <w:rFonts w:ascii="Tahoma" w:hAnsi="Tahoma"/>
          <w:b w:val="0"/>
          <w:i w:val="0"/>
          <w:color w:val="111826"/>
          <w:sz w:val="21"/>
          <w:u w:val="none"/>
        </w:rPr>
        <w:t>ECR uses short-lived tokens (12 hours). Run this once per session:</w:t>
      </w:r>
    </w:p>
    <w:p>
      <w:pPr>
        <w:spacing w:after="40"/>
      </w:pPr>
    </w:p>
    <w:p>
      <w:pPr>
        <w:spacing w:before="0" w:after="0"/>
        <w:ind w:left="170"/>
        <w:jc w:val="left"/>
        <w:shd w:val="clear" w:color="auto" w:fill="FFFFFF"/>
      </w:pPr>
      <w:r>
        <w:rPr>
          <w:rFonts w:ascii="Courier New" w:hAnsi="Courier New"/>
          <w:color w:val="1E2533"/>
          <w:sz w:val="16"/>
        </w:rPr>
        <w:t>aws ecr get-login-password --region us-east-1 \</w:t>
      </w:r>
    </w:p>
    <w:p>
      <w:pPr>
        <w:spacing w:before="0" w:after="0"/>
        <w:ind w:left="170"/>
        <w:jc w:val="left"/>
        <w:shd w:val="clear" w:color="auto" w:fill="FFFFFF"/>
      </w:pPr>
      <w:r>
        <w:rPr>
          <w:rFonts w:ascii="Courier New" w:hAnsi="Courier New"/>
          <w:color w:val="1E2533"/>
          <w:sz w:val="16"/>
        </w:rPr>
        <w:t xml:space="preserve">  | docker login --username AWS --password-stdin \</w:t>
      </w:r>
    </w:p>
    <w:p>
      <w:pPr>
        <w:spacing w:before="0" w:after="0"/>
        <w:ind w:left="170"/>
        <w:jc w:val="left"/>
        <w:shd w:val="clear" w:color="auto" w:fill="FFFFFF"/>
      </w:pPr>
      <w:r>
        <w:rPr>
          <w:rFonts w:ascii="Courier New" w:hAnsi="Courier New"/>
          <w:color w:val="1E2533"/>
          <w:sz w:val="16"/>
        </w:rPr>
        <w:t xml:space="preserve">    668076964228.dkr.ecr.us-east-1.amazonaws.com</w:t>
      </w:r>
    </w:p>
    <w:p>
      <w:pPr>
        <w:spacing w:after="80"/>
      </w:pPr>
    </w:p>
    <w:p>
      <w:pPr>
        <w:spacing w:after="40"/>
      </w:pPr>
    </w:p>
    <w:p>
      <w:pPr>
        <w:spacing w:before="160" w:after="60"/>
      </w:pPr>
      <w:r>
        <w:rPr>
          <w:rFonts w:ascii="Tahoma" w:hAnsi="Tahoma"/>
          <w:b/>
          <w:i w:val="0"/>
          <w:color w:val="364150"/>
          <w:sz w:val="23"/>
          <w:u w:val="none"/>
        </w:rPr>
        <w:t>Step 2 — Build Backend Image</w:t>
      </w:r>
    </w:p>
    <w:p>
      <w:pPr>
        <w:spacing w:after="40"/>
      </w:pPr>
    </w:p>
    <w:p>
      <w:pPr>
        <w:spacing w:before="0" w:after="0"/>
        <w:ind w:left="170"/>
        <w:jc w:val="left"/>
        <w:shd w:val="clear" w:color="auto" w:fill="FFFFFF"/>
      </w:pPr>
      <w:r>
        <w:rPr>
          <w:rFonts w:ascii="Courier New" w:hAnsi="Courier New"/>
          <w:color w:val="1E2533"/>
          <w:sz w:val="16"/>
        </w:rPr>
        <w:t>docker build \</w:t>
      </w:r>
    </w:p>
    <w:p>
      <w:pPr>
        <w:spacing w:before="0" w:after="0"/>
        <w:ind w:left="170"/>
        <w:jc w:val="left"/>
        <w:shd w:val="clear" w:color="auto" w:fill="FFFFFF"/>
      </w:pPr>
      <w:r>
        <w:rPr>
          <w:rFonts w:ascii="Courier New" w:hAnsi="Courier New"/>
          <w:color w:val="1E2533"/>
          <w:sz w:val="16"/>
        </w:rPr>
        <w:t xml:space="preserve">  -t 668076964228.dkr.ecr.us-east-1.amazonaws.com/todo-backend:latest \</w:t>
      </w:r>
    </w:p>
    <w:p>
      <w:pPr>
        <w:spacing w:before="0" w:after="0"/>
        <w:ind w:left="170"/>
        <w:jc w:val="left"/>
        <w:shd w:val="clear" w:color="auto" w:fill="FFFFFF"/>
      </w:pPr>
      <w:r>
        <w:rPr>
          <w:rFonts w:ascii="Courier New" w:hAnsi="Courier New"/>
          <w:color w:val="1E2533"/>
          <w:sz w:val="16"/>
        </w:rPr>
        <w:t xml:space="preserve">  -f app/docker/Dockerfile.backend \</w:t>
      </w:r>
    </w:p>
    <w:p>
      <w:pPr>
        <w:spacing w:before="0" w:after="0"/>
        <w:ind w:left="170"/>
        <w:jc w:val="left"/>
        <w:shd w:val="clear" w:color="auto" w:fill="FFFFFF"/>
      </w:pPr>
      <w:r>
        <w:rPr>
          <w:rFonts w:ascii="Courier New" w:hAnsi="Courier New"/>
          <w:color w:val="1E2533"/>
          <w:sz w:val="16"/>
        </w:rPr>
        <w:t xml:space="preserve">  app/backend/</w:t>
      </w:r>
    </w:p>
    <w:p>
      <w:pPr>
        <w:spacing w:after="80"/>
      </w:pPr>
    </w:p>
    <w:p>
      <w:pPr>
        <w:spacing w:after="40"/>
      </w:pP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-f</w:t>
      </w:r>
      <w:r>
        <w:rPr>
          <w:rFonts w:ascii="Tahoma" w:hAnsi="Tahoma"/>
          <w:b w:val="0"/>
          <w:i w:val="0"/>
          <w:color w:val="111826"/>
          <w:sz w:val="21"/>
          <w:u w:val="none"/>
        </w:rPr>
        <w:t xml:space="preserve"> specifies the Dockerfile location (it is not in the build context directory)</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 xml:space="preserve">Last argument </w:t>
      </w:r>
      <w:r>
        <w:rPr>
          <w:rFonts w:ascii="Courier New" w:hAnsi="Courier New"/>
          <w:color w:val="D6336C"/>
          <w:sz w:val="21"/>
        </w:rPr>
        <w:t>app/backend/</w:t>
      </w:r>
      <w:r>
        <w:rPr>
          <w:rFonts w:ascii="Tahoma" w:hAnsi="Tahoma"/>
          <w:b w:val="0"/>
          <w:i w:val="0"/>
          <w:color w:val="111826"/>
          <w:sz w:val="21"/>
          <w:u w:val="none"/>
        </w:rPr>
        <w:t xml:space="preserve"> is the </w:t>
      </w:r>
      <w:r>
        <w:rPr>
          <w:rFonts w:ascii="Tahoma" w:hAnsi="Tahoma"/>
          <w:b/>
          <w:i w:val="0"/>
          <w:color w:val="111826"/>
          <w:sz w:val="21"/>
          <w:u w:val="none"/>
        </w:rPr>
        <w:t>build context</w:t>
      </w:r>
      <w:r>
        <w:rPr>
          <w:rFonts w:ascii="Tahoma" w:hAnsi="Tahoma"/>
          <w:b w:val="0"/>
          <w:i w:val="0"/>
          <w:color w:val="111826"/>
          <w:sz w:val="21"/>
          <w:u w:val="none"/>
        </w:rPr>
        <w:t xml:space="preserve"> — the directory Docker sends to the daemon</w:t>
      </w:r>
    </w:p>
    <w:p>
      <w:pPr>
        <w:spacing w:after="40"/>
      </w:pPr>
    </w:p>
    <w:p>
      <w:pPr>
        <w:spacing w:before="160" w:after="60"/>
      </w:pPr>
      <w:r>
        <w:rPr>
          <w:rFonts w:ascii="Tahoma" w:hAnsi="Tahoma"/>
          <w:b/>
          <w:i w:val="0"/>
          <w:color w:val="364150"/>
          <w:sz w:val="23"/>
          <w:u w:val="none"/>
        </w:rPr>
        <w:t>Step 3 — Push Backend Image</w:t>
      </w:r>
    </w:p>
    <w:p>
      <w:pPr>
        <w:spacing w:after="40"/>
      </w:pPr>
    </w:p>
    <w:p>
      <w:pPr>
        <w:spacing w:before="0" w:after="0"/>
        <w:ind w:left="170"/>
        <w:jc w:val="left"/>
        <w:shd w:val="clear" w:color="auto" w:fill="FFFFFF"/>
      </w:pPr>
      <w:r>
        <w:rPr>
          <w:rFonts w:ascii="Courier New" w:hAnsi="Courier New"/>
          <w:color w:val="1E2533"/>
          <w:sz w:val="16"/>
        </w:rPr>
        <w:t>docker push 668076964228.dkr.ecr.us-east-1.amazonaws.com/todo-backend:latest</w:t>
      </w:r>
    </w:p>
    <w:p>
      <w:pPr>
        <w:spacing w:after="80"/>
      </w:pPr>
    </w:p>
    <w:p>
      <w:pPr>
        <w:spacing w:after="40"/>
      </w:pPr>
    </w:p>
    <w:p>
      <w:pPr>
        <w:spacing w:before="160" w:after="60"/>
      </w:pPr>
      <w:r>
        <w:rPr>
          <w:rFonts w:ascii="Tahoma" w:hAnsi="Tahoma"/>
          <w:b/>
          <w:i w:val="0"/>
          <w:color w:val="364150"/>
          <w:sz w:val="23"/>
          <w:u w:val="none"/>
        </w:rPr>
        <w:t>Step 4 — Build and Push Frontend Image</w:t>
      </w:r>
    </w:p>
    <w:p>
      <w:pPr>
        <w:spacing w:after="40"/>
      </w:pPr>
    </w:p>
    <w:p>
      <w:pPr>
        <w:spacing w:before="0" w:after="0"/>
        <w:ind w:left="170"/>
        <w:jc w:val="left"/>
        <w:shd w:val="clear" w:color="auto" w:fill="FFFFFF"/>
      </w:pPr>
      <w:r>
        <w:rPr>
          <w:rFonts w:ascii="Courier New" w:hAnsi="Courier New"/>
          <w:color w:val="1E2533"/>
          <w:sz w:val="16"/>
        </w:rPr>
        <w:t>docker build \</w:t>
      </w:r>
    </w:p>
    <w:p>
      <w:pPr>
        <w:spacing w:before="0" w:after="0"/>
        <w:ind w:left="170"/>
        <w:jc w:val="left"/>
        <w:shd w:val="clear" w:color="auto" w:fill="FFFFFF"/>
      </w:pPr>
      <w:r>
        <w:rPr>
          <w:rFonts w:ascii="Courier New" w:hAnsi="Courier New"/>
          <w:color w:val="1E2533"/>
          <w:sz w:val="16"/>
        </w:rPr>
        <w:t xml:space="preserve">  -t 668076964228.dkr.ecr.us-east-1.amazonaws.com/todo-frontend:latest \</w:t>
      </w:r>
    </w:p>
    <w:p>
      <w:pPr>
        <w:spacing w:before="0" w:after="0"/>
        <w:ind w:left="170"/>
        <w:jc w:val="left"/>
        <w:shd w:val="clear" w:color="auto" w:fill="FFFFFF"/>
      </w:pPr>
      <w:r>
        <w:rPr>
          <w:rFonts w:ascii="Courier New" w:hAnsi="Courier New"/>
          <w:color w:val="1E2533"/>
          <w:sz w:val="16"/>
        </w:rPr>
        <w:t xml:space="preserve">  -f app/docker/Dockerfile.frontend \</w:t>
      </w:r>
    </w:p>
    <w:p>
      <w:pPr>
        <w:spacing w:before="0" w:after="0"/>
        <w:ind w:left="170"/>
        <w:jc w:val="left"/>
        <w:shd w:val="clear" w:color="auto" w:fill="FFFFFF"/>
      </w:pPr>
      <w:r>
        <w:rPr>
          <w:rFonts w:ascii="Courier New" w:hAnsi="Courier New"/>
          <w:color w:val="1E2533"/>
          <w:sz w:val="16"/>
        </w:rPr>
        <w:t xml:space="preserve">  app/frontend/</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docker push 668076964228.dkr.ecr.us-east-1.amazonaws.com/todo-frontend:latest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Local Development</w:t>
      </w:r>
    </w:p>
    <w:p>
      <w:pPr>
        <w:spacing w:after="40"/>
      </w:pPr>
    </w:p>
    <w:p>
      <w:pPr>
        <w:spacing w:before="0" w:after="80"/>
        <w:jc w:val="both"/>
      </w:pPr>
      <w:r>
        <w:rPr>
          <w:rFonts w:ascii="Tahoma" w:hAnsi="Tahoma"/>
          <w:b w:val="0"/>
          <w:i w:val="0"/>
          <w:color w:val="111826"/>
          <w:sz w:val="21"/>
          <w:u w:val="none"/>
        </w:rPr>
        <w:t xml:space="preserve">For local testing without Kubernetes, use </w:t>
      </w:r>
      <w:r>
        <w:rPr>
          <w:rFonts w:ascii="Courier New" w:hAnsi="Courier New"/>
          <w:color w:val="D6336C"/>
          <w:sz w:val="21"/>
        </w:rPr>
        <w:t>docker-compose</w:t>
      </w:r>
      <w:r>
        <w:rPr>
          <w:rFonts w:ascii="Tahoma" w:hAnsi="Tahoma"/>
          <w:b w:val="0"/>
          <w:i w:val="0"/>
          <w:color w:val="111826"/>
          <w:sz w:val="21"/>
          <w:u w:val="none"/>
        </w:rPr>
        <w:t>:</w:t>
      </w:r>
    </w:p>
    <w:p>
      <w:pPr>
        <w:spacing w:after="40"/>
      </w:pPr>
    </w:p>
    <w:p>
      <w:pPr>
        <w:spacing w:before="0" w:after="0"/>
        <w:ind w:left="170"/>
        <w:jc w:val="left"/>
        <w:shd w:val="clear" w:color="auto" w:fill="FFFFFF"/>
      </w:pPr>
      <w:r>
        <w:rPr>
          <w:rFonts w:ascii="Courier New" w:hAnsi="Courier New"/>
          <w:color w:val="1E2533"/>
          <w:sz w:val="16"/>
        </w:rPr>
        <w:t>docker compose -f app/docker/docker-compose.yaml up</w:t>
      </w:r>
    </w:p>
    <w:p>
      <w:pPr>
        <w:spacing w:after="80"/>
      </w:pPr>
    </w:p>
    <w:p>
      <w:pPr>
        <w:spacing w:after="40"/>
      </w:pPr>
    </w:p>
    <w:p>
      <w:pPr>
        <w:spacing w:before="0" w:after="80"/>
        <w:jc w:val="both"/>
      </w:pPr>
      <w:r>
        <w:rPr>
          <w:rFonts w:ascii="Tahoma" w:hAnsi="Tahoma"/>
          <w:b w:val="0"/>
          <w:i w:val="0"/>
          <w:color w:val="111826"/>
          <w:sz w:val="21"/>
          <w:u w:val="none"/>
        </w:rPr>
        <w:t>This starts frontend, backend, MySQL, and Redis containers locally, wired together on a private Docker network. Useful for development before pushing to EKS.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Image Lifecycle in ECR</w:t>
      </w:r>
    </w:p>
    <w:p>
      <w:pPr>
        <w:spacing w:after="40"/>
      </w:pPr>
    </w:p>
    <w:p>
      <w:pPr>
        <w:spacing w:before="0" w:after="80"/>
        <w:jc w:val="both"/>
      </w:pPr>
      <w:r>
        <w:rPr>
          <w:rFonts w:ascii="Tahoma" w:hAnsi="Tahoma"/>
          <w:b w:val="0"/>
          <w:i w:val="0"/>
          <w:color w:val="111826"/>
          <w:sz w:val="21"/>
          <w:u w:val="none"/>
        </w:rPr>
        <w:t xml:space="preserve">ECR retains the last </w:t>
      </w:r>
      <w:r>
        <w:rPr>
          <w:rFonts w:ascii="Tahoma" w:hAnsi="Tahoma"/>
          <w:b/>
          <w:i w:val="0"/>
          <w:color w:val="111826"/>
          <w:sz w:val="21"/>
          <w:u w:val="none"/>
        </w:rPr>
        <w:t>10 images</w:t>
      </w:r>
      <w:r>
        <w:rPr>
          <w:rFonts w:ascii="Tahoma" w:hAnsi="Tahoma"/>
          <w:b w:val="0"/>
          <w:i w:val="0"/>
          <w:color w:val="111826"/>
          <w:sz w:val="21"/>
          <w:u w:val="none"/>
        </w:rPr>
        <w:t xml:space="preserve"> (dev: 5) per repository, controlled by the lifecycle policy Terraform creates:</w:t>
      </w:r>
    </w:p>
    <w:p>
      <w:pPr>
        <w:spacing w:after="40"/>
      </w:pP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t xml:space="preserve">  "rules": [{</w:t>
      </w:r>
    </w:p>
    <w:p>
      <w:pPr>
        <w:spacing w:before="0" w:after="0"/>
        <w:ind w:left="170"/>
        <w:jc w:val="left"/>
        <w:shd w:val="clear" w:color="auto" w:fill="FFFFFF"/>
      </w:pPr>
      <w:r>
        <w:rPr>
          <w:rFonts w:ascii="Courier New" w:hAnsi="Courier New"/>
          <w:color w:val="1E2533"/>
          <w:sz w:val="16"/>
        </w:rPr>
        <w:t xml:space="preserve">    "rulePriority": 1,</w:t>
      </w:r>
    </w:p>
    <w:p>
      <w:pPr>
        <w:spacing w:before="0" w:after="0"/>
        <w:ind w:left="170"/>
        <w:jc w:val="left"/>
        <w:shd w:val="clear" w:color="auto" w:fill="FFFFFF"/>
      </w:pPr>
      <w:r>
        <w:rPr>
          <w:rFonts w:ascii="Courier New" w:hAnsi="Courier New"/>
          <w:color w:val="1E2533"/>
          <w:sz w:val="16"/>
        </w:rPr>
        <w:t xml:space="preserve">    "description": "Keep last 10 tagged images",</w:t>
      </w:r>
    </w:p>
    <w:p>
      <w:pPr>
        <w:spacing w:before="0" w:after="0"/>
        <w:ind w:left="170"/>
        <w:jc w:val="left"/>
        <w:shd w:val="clear" w:color="auto" w:fill="FFFFFF"/>
      </w:pPr>
      <w:r>
        <w:rPr>
          <w:rFonts w:ascii="Courier New" w:hAnsi="Courier New"/>
          <w:color w:val="1E2533"/>
          <w:sz w:val="16"/>
        </w:rPr>
        <w:t xml:space="preserve">    "selection": {</w:t>
      </w:r>
    </w:p>
    <w:p>
      <w:pPr>
        <w:spacing w:before="0" w:after="0"/>
        <w:ind w:left="170"/>
        <w:jc w:val="left"/>
        <w:shd w:val="clear" w:color="auto" w:fill="FFFFFF"/>
      </w:pPr>
      <w:r>
        <w:rPr>
          <w:rFonts w:ascii="Courier New" w:hAnsi="Courier New"/>
          <w:color w:val="1E2533"/>
          <w:sz w:val="16"/>
        </w:rPr>
        <w:t xml:space="preserve">      "tagStatus": "tagged",</w:t>
      </w:r>
    </w:p>
    <w:p>
      <w:pPr>
        <w:spacing w:before="0" w:after="0"/>
        <w:ind w:left="170"/>
        <w:jc w:val="left"/>
        <w:shd w:val="clear" w:color="auto" w:fill="FFFFFF"/>
      </w:pPr>
      <w:r>
        <w:rPr>
          <w:rFonts w:ascii="Courier New" w:hAnsi="Courier New"/>
          <w:color w:val="1E2533"/>
          <w:sz w:val="16"/>
        </w:rPr>
        <w:t xml:space="preserve">      "countType": "imageCountMoreThan",</w:t>
      </w:r>
    </w:p>
    <w:p>
      <w:pPr>
        <w:spacing w:before="0" w:after="0"/>
        <w:ind w:left="170"/>
        <w:jc w:val="left"/>
        <w:shd w:val="clear" w:color="auto" w:fill="FFFFFF"/>
      </w:pPr>
      <w:r>
        <w:rPr>
          <w:rFonts w:ascii="Courier New" w:hAnsi="Courier New"/>
          <w:color w:val="1E2533"/>
          <w:sz w:val="16"/>
        </w:rPr>
        <w:t xml:space="preserve">      "countNumber": 10</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"action": { "type": "expire"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Older images are automatically deleted. This keeps storage costs low and prevents the registry from accumulating hundreds of stale images.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Tagging Strategy</w:t>
      </w:r>
    </w:p>
    <w:p>
      <w:pPr>
        <w:spacing w:after="40"/>
      </w:pPr>
    </w:p>
    <w:p>
      <w:pPr>
        <w:spacing w:before="0" w:after="80"/>
        <w:jc w:val="both"/>
      </w:pPr>
      <w:r>
        <w:rPr>
          <w:rFonts w:ascii="Tahoma" w:hAnsi="Tahoma"/>
          <w:b w:val="0"/>
          <w:i w:val="0"/>
          <w:color w:val="111826"/>
          <w:sz w:val="21"/>
          <w:u w:val="none"/>
        </w:rPr>
        <w:t xml:space="preserve">Currently using </w:t>
      </w:r>
      <w:r>
        <w:rPr>
          <w:rFonts w:ascii="Courier New" w:hAnsi="Courier New"/>
          <w:color w:val="D6336C"/>
          <w:sz w:val="21"/>
        </w:rPr>
        <w:t>latest</w:t>
      </w:r>
      <w:r>
        <w:rPr>
          <w:rFonts w:ascii="Tahoma" w:hAnsi="Tahoma"/>
          <w:b w:val="0"/>
          <w:i w:val="0"/>
          <w:color w:val="111826"/>
          <w:sz w:val="21"/>
          <w:u w:val="none"/>
        </w:rPr>
        <w:t xml:space="preserve"> tag for simplicity. In production, best practice is to tag with the Git commit SHA:</w:t>
      </w:r>
    </w:p>
    <w:p>
      <w:pPr>
        <w:spacing w:after="40"/>
      </w:pPr>
    </w:p>
    <w:p>
      <w:pPr>
        <w:spacing w:before="0" w:after="0"/>
        <w:ind w:left="170"/>
        <w:jc w:val="left"/>
        <w:shd w:val="clear" w:color="auto" w:fill="FFFFFF"/>
      </w:pPr>
      <w:r>
        <w:rPr>
          <w:rFonts w:ascii="Courier New" w:hAnsi="Courier New"/>
          <w:color w:val="1E2533"/>
          <w:sz w:val="16"/>
        </w:rPr>
        <w:t>IMAGE_TAG=$(git rev-parse --short HEAD)</w:t>
      </w:r>
    </w:p>
    <w:p>
      <w:pPr>
        <w:spacing w:before="0" w:after="0"/>
        <w:ind w:left="170"/>
        <w:jc w:val="left"/>
        <w:shd w:val="clear" w:color="auto" w:fill="FFFFFF"/>
      </w:pPr>
      <w:r>
        <w:rPr>
          <w:rFonts w:ascii="Courier New" w:hAnsi="Courier New"/>
          <w:color w:val="1E2533"/>
          <w:sz w:val="16"/>
        </w:rPr>
        <w:t>docker build -t .../todo-backend:$IMAGE_TAG ...</w:t>
      </w:r>
    </w:p>
    <w:p>
      <w:pPr>
        <w:spacing w:before="0" w:after="0"/>
        <w:ind w:left="170"/>
        <w:jc w:val="left"/>
        <w:shd w:val="clear" w:color="auto" w:fill="FFFFFF"/>
      </w:pPr>
      <w:r>
        <w:rPr>
          <w:rFonts w:ascii="Courier New" w:hAnsi="Courier New"/>
          <w:color w:val="1E2533"/>
          <w:sz w:val="16"/>
        </w:rPr>
        <w:t>docker push .../todo-backend:$IMAGE_TAG</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Also push as latest for convenience</w:t>
      </w:r>
    </w:p>
    <w:p>
      <w:pPr>
        <w:spacing w:before="0" w:after="0"/>
        <w:ind w:left="170"/>
        <w:jc w:val="left"/>
        <w:shd w:val="clear" w:color="auto" w:fill="FFFFFF"/>
      </w:pPr>
      <w:r>
        <w:rPr>
          <w:rFonts w:ascii="Courier New" w:hAnsi="Courier New"/>
          <w:color w:val="1E2533"/>
          <w:sz w:val="16"/>
        </w:rPr>
        <w:t>docker tag .../todo-backend:$IMAGE_TAG .../todo-backend:latest</w:t>
      </w:r>
    </w:p>
    <w:p>
      <w:pPr>
        <w:spacing w:before="0" w:after="0"/>
        <w:ind w:left="170"/>
        <w:jc w:val="left"/>
        <w:shd w:val="clear" w:color="auto" w:fill="FFFFFF"/>
      </w:pPr>
      <w:r>
        <w:rPr>
          <w:rFonts w:ascii="Courier New" w:hAnsi="Courier New"/>
          <w:color w:val="1E2533"/>
          <w:sz w:val="16"/>
        </w:rPr>
        <w:t>docker push .../todo-backend:latest</w:t>
      </w:r>
    </w:p>
    <w:p>
      <w:pPr>
        <w:spacing w:after="80"/>
      </w:pPr>
    </w:p>
    <w:p>
      <w:pPr>
        <w:spacing w:after="40"/>
      </w:pPr>
    </w:p>
    <w:p>
      <w:pPr>
        <w:spacing w:before="0" w:after="80"/>
        <w:jc w:val="both"/>
      </w:pPr>
      <w:r>
        <w:rPr>
          <w:rFonts w:ascii="Tahoma" w:hAnsi="Tahoma"/>
          <w:b w:val="0"/>
          <w:i w:val="0"/>
          <w:color w:val="111826"/>
          <w:sz w:val="21"/>
          <w:u w:val="none"/>
        </w:rPr>
        <w:t>This makes every build traceable back to an exact commit.</w:t>
      </w:r>
    </w:p>
    <w:p>
      <w:r>
        <w:br w:type="page"/>
      </w:r>
    </w:p>
    <w:p>
      <w:pPr>
        <w:spacing w:before="280" w:after="120"/>
        <w:pBdr>
          <w:bottom w:val="single" w:sz="6" w:space="1" w:color="1A56DB"/>
        </w:pBdr>
      </w:pPr>
      <w:r>
        <w:rPr>
          <w:rFonts w:ascii="Tahoma" w:hAnsi="Tahoma"/>
          <w:b/>
          <w:i w:val="0"/>
          <w:color w:val="1A56DB"/>
          <w:sz w:val="44"/>
          <w:u w:val="none"/>
        </w:rPr>
        <w:t>Kubernetes — Container Orchestration</w:t>
      </w:r>
    </w:p>
    <w:p>
      <w:pPr>
        <w:spacing w:after="40"/>
      </w:pPr>
    </w:p>
    <w:p>
      <w:pPr>
        <w:spacing w:before="200" w:after="80"/>
        <w:pBdr>
          <w:bottom w:val="single" w:sz="4" w:space="1" w:color="D1D5DB"/>
        </w:pBdr>
      </w:pPr>
      <w:r>
        <w:rPr>
          <w:rFonts w:ascii="Tahoma" w:hAnsi="Tahoma"/>
          <w:b/>
          <w:i w:val="0"/>
          <w:color w:val="1D3FAF"/>
          <w:sz w:val="28"/>
          <w:u w:val="none"/>
        </w:rPr>
        <w:t>What is Kubernetes?</w:t>
      </w:r>
    </w:p>
    <w:p>
      <w:pPr>
        <w:spacing w:after="40"/>
      </w:pPr>
    </w:p>
    <w:p>
      <w:pPr>
        <w:spacing w:before="0" w:after="80"/>
        <w:jc w:val="both"/>
      </w:pPr>
      <w:r>
        <w:rPr>
          <w:rFonts w:ascii="Tahoma" w:hAnsi="Tahoma"/>
          <w:b w:val="0"/>
          <w:i w:val="0"/>
          <w:color w:val="111826"/>
          <w:sz w:val="21"/>
          <w:u w:val="none"/>
        </w:rPr>
        <w:t xml:space="preserve">Kubernetes (K8s) is a system that manages containers at scale. Instead of manually running </w:t>
      </w:r>
      <w:r>
        <w:rPr>
          <w:rFonts w:ascii="Courier New" w:hAnsi="Courier New"/>
          <w:color w:val="D6336C"/>
          <w:sz w:val="21"/>
        </w:rPr>
        <w:t>docker run</w:t>
      </w:r>
      <w:r>
        <w:rPr>
          <w:rFonts w:ascii="Tahoma" w:hAnsi="Tahoma"/>
          <w:b w:val="0"/>
          <w:i w:val="0"/>
          <w:color w:val="111826"/>
          <w:sz w:val="21"/>
          <w:u w:val="none"/>
        </w:rPr>
        <w:t xml:space="preserve"> on servers, you declare what you want (e.g., "run 2 copies of the backend container") and Kubernetes continuously ensures that state is maintained — restarting crashed containers, rescheduling on healthy nodes, and scaling up/down.</w:t>
      </w:r>
    </w:p>
    <w:p>
      <w:pPr>
        <w:spacing w:after="40"/>
      </w:pPr>
    </w:p>
    <w:p>
      <w:pPr>
        <w:spacing w:before="0" w:after="80"/>
        <w:jc w:val="both"/>
      </w:pPr>
      <w:r>
        <w:rPr>
          <w:rFonts w:ascii="Tahoma" w:hAnsi="Tahoma"/>
          <w:b/>
          <w:i w:val="0"/>
          <w:color w:val="111826"/>
          <w:sz w:val="21"/>
          <w:u w:val="none"/>
        </w:rPr>
        <w:t>Why we use EKS (Elastic Kubernetes Service)?</w:t>
      </w:r>
    </w:p>
    <w:p>
      <w:pPr>
        <w:spacing w:before="0" w:after="80"/>
        <w:jc w:val="both"/>
      </w:pPr>
      <w:r>
        <w:rPr>
          <w:rFonts w:ascii="Tahoma" w:hAnsi="Tahoma"/>
          <w:b w:val="0"/>
          <w:i w:val="0"/>
          <w:color w:val="111826"/>
          <w:sz w:val="21"/>
          <w:u w:val="none"/>
        </w:rPr>
        <w:t>AWS manages the Kubernetes control plane (the master nodes). We only manage the worker nodes where our pods run. This eliminates the operational burden of running etcd, the API server, and scheduler ourselves.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Cluster Overview</w:t>
      </w:r>
    </w:p>
    <w:p>
      <w:pPr>
        <w:spacing w:after="40"/>
      </w:pPr>
    </w:p>
    <w:p>
      <w:pPr>
        <w:spacing w:before="0" w:after="0"/>
        <w:ind w:left="170"/>
        <w:jc w:val="left"/>
        <w:shd w:val="clear" w:color="auto" w:fill="FFFFFF"/>
      </w:pPr>
      <w:r>
        <w:rPr>
          <w:rFonts w:ascii="Courier New" w:hAnsi="Courier New"/>
          <w:color w:val="1E2533"/>
          <w:sz w:val="16"/>
        </w:rPr>
        <w:t>EKS Cluster (todo-tf-cluster-dev)</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t>├── kube-system namespace</w:t>
      </w:r>
    </w:p>
    <w:p>
      <w:pPr>
        <w:spacing w:before="0" w:after="0"/>
        <w:ind w:left="170"/>
        <w:jc w:val="left"/>
        <w:shd w:val="clear" w:color="auto" w:fill="FFFFFF"/>
      </w:pPr>
      <w:r>
        <w:rPr>
          <w:rFonts w:ascii="Courier New" w:hAnsi="Courier New"/>
          <w:color w:val="1E2533"/>
          <w:sz w:val="16"/>
        </w:rPr>
        <w:t>│   ├── aws-load-balancer-controller  ← watches Ingress, manages ALB target groups</w:t>
      </w:r>
    </w:p>
    <w:p>
      <w:pPr>
        <w:spacing w:before="0" w:after="0"/>
        <w:ind w:left="170"/>
        <w:jc w:val="left"/>
        <w:shd w:val="clear" w:color="auto" w:fill="FFFFFF"/>
      </w:pPr>
      <w:r>
        <w:rPr>
          <w:rFonts w:ascii="Courier New" w:hAnsi="Courier New"/>
          <w:color w:val="1E2533"/>
          <w:sz w:val="16"/>
        </w:rPr>
        <w:t>│   ├── coredns                       ← DNS resolution inside the cluster</w:t>
      </w:r>
    </w:p>
    <w:p>
      <w:pPr>
        <w:spacing w:before="0" w:after="0"/>
        <w:ind w:left="170"/>
        <w:jc w:val="left"/>
        <w:shd w:val="clear" w:color="auto" w:fill="FFFFFF"/>
      </w:pPr>
      <w:r>
        <w:rPr>
          <w:rFonts w:ascii="Courier New" w:hAnsi="Courier New"/>
          <w:color w:val="1E2533"/>
          <w:sz w:val="16"/>
        </w:rPr>
        <w:t>│   ├── kube-proxy                    ← network rules on each node</w:t>
      </w:r>
    </w:p>
    <w:p>
      <w:pPr>
        <w:spacing w:before="0" w:after="0"/>
        <w:ind w:left="170"/>
        <w:jc w:val="left"/>
        <w:shd w:val="clear" w:color="auto" w:fill="FFFFFF"/>
      </w:pPr>
      <w:r>
        <w:rPr>
          <w:rFonts w:ascii="Courier New" w:hAnsi="Courier New"/>
          <w:color w:val="1E2533"/>
          <w:sz w:val="16"/>
        </w:rPr>
        <w:t>│   └── vpc-cni                       ← gives each pod a real VPC IP</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t>└── todo namespace</w:t>
      </w:r>
    </w:p>
    <w:p>
      <w:pPr>
        <w:spacing w:before="0" w:after="0"/>
        <w:ind w:left="170"/>
        <w:jc w:val="left"/>
        <w:shd w:val="clear" w:color="auto" w:fill="FFFFFF"/>
      </w:pPr>
      <w:r>
        <w:rPr>
          <w:rFonts w:ascii="Courier New" w:hAnsi="Courier New"/>
          <w:color w:val="1E2533"/>
          <w:sz w:val="16"/>
        </w:rPr>
        <w:t xml:space="preserve">    ├── todo-frontend (Deployment, 2 replicas)</w:t>
      </w:r>
    </w:p>
    <w:p>
      <w:pPr>
        <w:spacing w:before="0" w:after="0"/>
        <w:ind w:left="170"/>
        <w:jc w:val="left"/>
        <w:shd w:val="clear" w:color="auto" w:fill="FFFFFF"/>
      </w:pPr>
      <w:r>
        <w:rPr>
          <w:rFonts w:ascii="Courier New" w:hAnsi="Courier New"/>
          <w:color w:val="1E2533"/>
          <w:sz w:val="16"/>
        </w:rPr>
        <w:t xml:space="preserve">    ├── todo-backend  (Deployment, 2 replicas)</w:t>
      </w:r>
    </w:p>
    <w:p>
      <w:pPr>
        <w:spacing w:before="0" w:after="0"/>
        <w:ind w:left="170"/>
        <w:jc w:val="left"/>
        <w:shd w:val="clear" w:color="auto" w:fill="FFFFFF"/>
      </w:pPr>
      <w:r>
        <w:rPr>
          <w:rFonts w:ascii="Courier New" w:hAnsi="Courier New"/>
          <w:color w:val="1E2533"/>
          <w:sz w:val="16"/>
        </w:rPr>
        <w:t xml:space="preserve">    ├── todo-frontend-svc (Service, ClusterIP)</w:t>
      </w:r>
    </w:p>
    <w:p>
      <w:pPr>
        <w:spacing w:before="0" w:after="0"/>
        <w:ind w:left="170"/>
        <w:jc w:val="left"/>
        <w:shd w:val="clear" w:color="auto" w:fill="FFFFFF"/>
      </w:pPr>
      <w:r>
        <w:rPr>
          <w:rFonts w:ascii="Courier New" w:hAnsi="Courier New"/>
          <w:color w:val="1E2533"/>
          <w:sz w:val="16"/>
        </w:rPr>
        <w:t xml:space="preserve">    ├── todo-backend-svc  (Service, ClusterIP)</w:t>
      </w:r>
    </w:p>
    <w:p>
      <w:pPr>
        <w:spacing w:before="0" w:after="0"/>
        <w:ind w:left="170"/>
        <w:jc w:val="left"/>
        <w:shd w:val="clear" w:color="auto" w:fill="FFFFFF"/>
      </w:pPr>
      <w:r>
        <w:rPr>
          <w:rFonts w:ascii="Courier New" w:hAnsi="Courier New"/>
          <w:color w:val="1E2533"/>
          <w:sz w:val="16"/>
        </w:rPr>
        <w:t xml:space="preserve">    ├── todo-ingress (Ingress, ALB class)</w:t>
      </w:r>
    </w:p>
    <w:p>
      <w:pPr>
        <w:spacing w:before="0" w:after="0"/>
        <w:ind w:left="170"/>
        <w:jc w:val="left"/>
        <w:shd w:val="clear" w:color="auto" w:fill="FFFFFF"/>
      </w:pPr>
      <w:r>
        <w:rPr>
          <w:rFonts w:ascii="Courier New" w:hAnsi="Courier New"/>
          <w:color w:val="1E2533"/>
          <w:sz w:val="16"/>
        </w:rPr>
        <w:t xml:space="preserve">    ├── todo-config  (ConfigMap)</w:t>
      </w:r>
    </w:p>
    <w:p>
      <w:pPr>
        <w:spacing w:before="0" w:after="0"/>
        <w:ind w:left="170"/>
        <w:jc w:val="left"/>
        <w:shd w:val="clear" w:color="auto" w:fill="FFFFFF"/>
      </w:pPr>
      <w:r>
        <w:rPr>
          <w:rFonts w:ascii="Courier New" w:hAnsi="Courier New"/>
          <w:color w:val="1E2533"/>
          <w:sz w:val="16"/>
        </w:rPr>
        <w:t xml:space="preserve">    ├── todo-secret  (Secret)</w:t>
      </w:r>
    </w:p>
    <w:p>
      <w:pPr>
        <w:spacing w:before="0" w:after="0"/>
        <w:ind w:left="170"/>
        <w:jc w:val="left"/>
        <w:shd w:val="clear" w:color="auto" w:fill="FFFFFF"/>
      </w:pPr>
      <w:r>
        <w:rPr>
          <w:rFonts w:ascii="Courier New" w:hAnsi="Courier New"/>
          <w:color w:val="1E2533"/>
          <w:sz w:val="16"/>
        </w:rPr>
        <w:t xml:space="preserve">    ├── HPA (HorizontalPodAutoscaler × 2)</w:t>
      </w:r>
    </w:p>
    <w:p>
      <w:pPr>
        <w:spacing w:before="0" w:after="0"/>
        <w:ind w:left="170"/>
        <w:jc w:val="left"/>
        <w:shd w:val="clear" w:color="auto" w:fill="FFFFFF"/>
      </w:pPr>
      <w:r>
        <w:rPr>
          <w:rFonts w:ascii="Courier New" w:hAnsi="Courier New"/>
          <w:color w:val="1E2533"/>
          <w:sz w:val="16"/>
        </w:rPr>
        <w:t xml:space="preserve">    └── PDB (PodDisruptionBudget × 2)</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EKS Namespace Structure</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Manifests Explained</w:t>
      </w:r>
    </w:p>
    <w:p>
      <w:pPr>
        <w:spacing w:after="40"/>
      </w:pPr>
    </w:p>
    <w:p>
      <w:pPr>
        <w:spacing w:before="160" w:after="60"/>
      </w:pPr>
      <w:r>
        <w:rPr>
          <w:rFonts w:ascii="Tahoma" w:hAnsi="Tahoma"/>
          <w:b/>
          <w:i w:val="0"/>
          <w:color w:val="364150"/>
          <w:sz w:val="23"/>
          <w:u w:val="none"/>
        </w:rPr>
        <w:t>1. Namespace — namespace.yaml</w:t>
      </w:r>
    </w:p>
    <w:p>
      <w:pPr>
        <w:spacing w:after="40"/>
      </w:pPr>
    </w:p>
    <w:p>
      <w:pPr>
        <w:spacing w:before="0" w:after="0"/>
        <w:ind w:left="170"/>
        <w:jc w:val="left"/>
        <w:shd w:val="clear" w:color="auto" w:fill="FFFFFF"/>
      </w:pPr>
      <w:r>
        <w:rPr>
          <w:rFonts w:ascii="Courier New" w:hAnsi="Courier New"/>
          <w:color w:val="1E2533"/>
          <w:sz w:val="16"/>
        </w:rPr>
        <w:t>apiVersion: v1</w:t>
      </w:r>
    </w:p>
    <w:p>
      <w:pPr>
        <w:spacing w:before="0" w:after="0"/>
        <w:ind w:left="170"/>
        <w:jc w:val="left"/>
        <w:shd w:val="clear" w:color="auto" w:fill="FFFFFF"/>
      </w:pPr>
      <w:r>
        <w:rPr>
          <w:rFonts w:ascii="Courier New" w:hAnsi="Courier New"/>
          <w:color w:val="1E2533"/>
          <w:sz w:val="16"/>
        </w:rPr>
        <w:t>kind: Namespace</w:t>
      </w:r>
    </w:p>
    <w:p>
      <w:pPr>
        <w:spacing w:before="0" w:after="0"/>
        <w:ind w:left="170"/>
        <w:jc w:val="left"/>
        <w:shd w:val="clear" w:color="auto" w:fill="FFFFFF"/>
      </w:pPr>
      <w:r>
        <w:rPr>
          <w:rFonts w:ascii="Courier New" w:hAnsi="Courier New"/>
          <w:color w:val="1E2533"/>
          <w:sz w:val="16"/>
        </w:rPr>
        <w:t>metadata:</w:t>
      </w:r>
    </w:p>
    <w:p>
      <w:pPr>
        <w:spacing w:before="0" w:after="0"/>
        <w:ind w:left="170"/>
        <w:jc w:val="left"/>
        <w:shd w:val="clear" w:color="auto" w:fill="FFFFFF"/>
      </w:pPr>
      <w:r>
        <w:rPr>
          <w:rFonts w:ascii="Courier New" w:hAnsi="Courier New"/>
          <w:color w:val="1E2533"/>
          <w:sz w:val="16"/>
        </w:rPr>
        <w:t xml:space="preserve">  name: todo</w:t>
      </w:r>
    </w:p>
    <w:p>
      <w:pPr>
        <w:spacing w:after="80"/>
      </w:pP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Creates an isolated workspace called </w:t>
      </w:r>
      <w:r>
        <w:rPr>
          <w:rFonts w:ascii="Courier New" w:hAnsi="Courier New"/>
          <w:color w:val="D6336C"/>
          <w:sz w:val="21"/>
        </w:rPr>
        <w:t>todo</w:t>
      </w:r>
      <w:r>
        <w:rPr>
          <w:rFonts w:ascii="Tahoma" w:hAnsi="Tahoma"/>
          <w:b w:val="0"/>
          <w:i w:val="0"/>
          <w:color w:val="111826"/>
          <w:sz w:val="21"/>
          <w:u w:val="none"/>
        </w:rPr>
        <w:t>. All application resources live here.</w:t>
      </w:r>
    </w:p>
    <w:p>
      <w:pPr>
        <w:spacing w:after="40"/>
      </w:pPr>
    </w:p>
    <w:p>
      <w:pPr>
        <w:spacing w:before="0" w:after="80"/>
        <w:jc w:val="both"/>
      </w:pPr>
      <w:r>
        <w:rPr>
          <w:rFonts w:ascii="Tahoma" w:hAnsi="Tahoma"/>
          <w:b/>
          <w:i w:val="0"/>
          <w:color w:val="111826"/>
          <w:sz w:val="21"/>
          <w:u w:val="none"/>
        </w:rPr>
        <w:t>Why:</w:t>
      </w:r>
      <w:r>
        <w:rPr>
          <w:rFonts w:ascii="Tahoma" w:hAnsi="Tahoma"/>
          <w:b w:val="0"/>
          <w:i w:val="0"/>
          <w:color w:val="111826"/>
          <w:sz w:val="21"/>
          <w:u w:val="none"/>
        </w:rPr>
        <w:t xml:space="preserve"> Namespaces prevent resource name collisions and allow per-namespace access control and resource quotas. The </w:t>
      </w:r>
      <w:r>
        <w:rPr>
          <w:rFonts w:ascii="Courier New" w:hAnsi="Courier New"/>
          <w:color w:val="D6336C"/>
          <w:sz w:val="21"/>
        </w:rPr>
        <w:t>kube-system</w:t>
      </w:r>
      <w:r>
        <w:rPr>
          <w:rFonts w:ascii="Tahoma" w:hAnsi="Tahoma"/>
          <w:b w:val="0"/>
          <w:i w:val="0"/>
          <w:color w:val="111826"/>
          <w:sz w:val="21"/>
          <w:u w:val="none"/>
        </w:rPr>
        <w:t xml:space="preserve"> namespace is for cluster components — keeping our app in </w:t>
      </w:r>
      <w:r>
        <w:rPr>
          <w:rFonts w:ascii="Courier New" w:hAnsi="Courier New"/>
          <w:color w:val="D6336C"/>
          <w:sz w:val="21"/>
        </w:rPr>
        <w:t>todo</w:t>
      </w:r>
      <w:r>
        <w:rPr>
          <w:rFonts w:ascii="Tahoma" w:hAnsi="Tahoma"/>
          <w:b w:val="0"/>
          <w:i w:val="0"/>
          <w:color w:val="111826"/>
          <w:sz w:val="21"/>
          <w:u w:val="none"/>
        </w:rPr>
        <w:t xml:space="preserve"> separates concerns clearly.</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2. ConfigMap — configmap.yaml</w:t>
      </w:r>
    </w:p>
    <w:p>
      <w:pPr>
        <w:spacing w:after="40"/>
      </w:pPr>
    </w:p>
    <w:p>
      <w:pPr>
        <w:spacing w:before="0" w:after="0"/>
        <w:ind w:left="170"/>
        <w:jc w:val="left"/>
        <w:shd w:val="clear" w:color="auto" w:fill="FFFFFF"/>
      </w:pPr>
      <w:r>
        <w:rPr>
          <w:rFonts w:ascii="Courier New" w:hAnsi="Courier New"/>
          <w:color w:val="1E2533"/>
          <w:sz w:val="16"/>
        </w:rPr>
        <w:t>apiVersion: v1</w:t>
      </w:r>
    </w:p>
    <w:p>
      <w:pPr>
        <w:spacing w:before="0" w:after="0"/>
        <w:ind w:left="170"/>
        <w:jc w:val="left"/>
        <w:shd w:val="clear" w:color="auto" w:fill="FFFFFF"/>
      </w:pPr>
      <w:r>
        <w:rPr>
          <w:rFonts w:ascii="Courier New" w:hAnsi="Courier New"/>
          <w:color w:val="1E2533"/>
          <w:sz w:val="16"/>
        </w:rPr>
        <w:t>kind: ConfigMap</w:t>
      </w:r>
    </w:p>
    <w:p>
      <w:pPr>
        <w:spacing w:before="0" w:after="0"/>
        <w:ind w:left="170"/>
        <w:jc w:val="left"/>
        <w:shd w:val="clear" w:color="auto" w:fill="FFFFFF"/>
      </w:pPr>
      <w:r>
        <w:rPr>
          <w:rFonts w:ascii="Courier New" w:hAnsi="Courier New"/>
          <w:color w:val="1E2533"/>
          <w:sz w:val="16"/>
        </w:rPr>
        <w:t>metadata:</w:t>
      </w:r>
    </w:p>
    <w:p>
      <w:pPr>
        <w:spacing w:before="0" w:after="0"/>
        <w:ind w:left="170"/>
        <w:jc w:val="left"/>
        <w:shd w:val="clear" w:color="auto" w:fill="FFFFFF"/>
      </w:pPr>
      <w:r>
        <w:rPr>
          <w:rFonts w:ascii="Courier New" w:hAnsi="Courier New"/>
          <w:color w:val="1E2533"/>
          <w:sz w:val="16"/>
        </w:rPr>
        <w:t xml:space="preserve">  name: todo-config</w:t>
      </w:r>
    </w:p>
    <w:p>
      <w:pPr>
        <w:spacing w:before="0" w:after="0"/>
        <w:ind w:left="170"/>
        <w:jc w:val="left"/>
        <w:shd w:val="clear" w:color="auto" w:fill="FFFFFF"/>
      </w:pPr>
      <w:r>
        <w:rPr>
          <w:rFonts w:ascii="Courier New" w:hAnsi="Courier New"/>
          <w:color w:val="1E2533"/>
          <w:sz w:val="16"/>
        </w:rPr>
        <w:t xml:space="preserve">  namespace: todo</w:t>
      </w:r>
    </w:p>
    <w:p>
      <w:pPr>
        <w:spacing w:before="0" w:after="0"/>
        <w:ind w:left="170"/>
        <w:jc w:val="left"/>
        <w:shd w:val="clear" w:color="auto" w:fill="FFFFFF"/>
      </w:pPr>
      <w:r>
        <w:rPr>
          <w:rFonts w:ascii="Courier New" w:hAnsi="Courier New"/>
          <w:color w:val="1E2533"/>
          <w:sz w:val="16"/>
        </w:rPr>
        <w:t>data:</w:t>
      </w:r>
    </w:p>
    <w:p>
      <w:pPr>
        <w:spacing w:before="0" w:after="0"/>
        <w:ind w:left="170"/>
        <w:jc w:val="left"/>
        <w:shd w:val="clear" w:color="auto" w:fill="FFFFFF"/>
      </w:pPr>
      <w:r>
        <w:rPr>
          <w:rFonts w:ascii="Courier New" w:hAnsi="Courier New"/>
          <w:color w:val="1E2533"/>
          <w:sz w:val="16"/>
        </w:rPr>
        <w:t xml:space="preserve">  PORT: "3000"</w:t>
      </w:r>
    </w:p>
    <w:p>
      <w:pPr>
        <w:spacing w:before="0" w:after="0"/>
        <w:ind w:left="170"/>
        <w:jc w:val="left"/>
        <w:shd w:val="clear" w:color="auto" w:fill="FFFFFF"/>
      </w:pPr>
      <w:r>
        <w:rPr>
          <w:rFonts w:ascii="Courier New" w:hAnsi="Courier New"/>
          <w:color w:val="1E2533"/>
          <w:sz w:val="16"/>
        </w:rPr>
        <w:t xml:space="preserve">  DB_NAME: "todo_db"</w:t>
      </w:r>
    </w:p>
    <w:p>
      <w:pPr>
        <w:spacing w:before="0" w:after="0"/>
        <w:ind w:left="170"/>
        <w:jc w:val="left"/>
        <w:shd w:val="clear" w:color="auto" w:fill="FFFFFF"/>
      </w:pPr>
      <w:r>
        <w:rPr>
          <w:rFonts w:ascii="Courier New" w:hAnsi="Courier New"/>
          <w:color w:val="1E2533"/>
          <w:sz w:val="16"/>
        </w:rPr>
        <w:t xml:space="preserve">  ALLOWED_ORIGIN: "https://www.ankit.services"</w:t>
      </w:r>
    </w:p>
    <w:p>
      <w:pPr>
        <w:spacing w:after="80"/>
      </w:pP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Stores non-sensitive configuration as key-value pairs, injected into pods as environment variables.</w:t>
      </w:r>
    </w:p>
    <w:p>
      <w:pPr>
        <w:spacing w:after="40"/>
      </w:pPr>
    </w:p>
    <w:p>
      <w:pPr>
        <w:spacing w:before="0" w:after="80"/>
        <w:jc w:val="both"/>
      </w:pPr>
      <w:r>
        <w:rPr>
          <w:rFonts w:ascii="Tahoma" w:hAnsi="Tahoma"/>
          <w:b/>
          <w:i w:val="0"/>
          <w:color w:val="111826"/>
          <w:sz w:val="21"/>
          <w:u w:val="none"/>
        </w:rPr>
        <w:t>Why separate from the image?</w:t>
      </w:r>
      <w:r>
        <w:rPr>
          <w:rFonts w:ascii="Tahoma" w:hAnsi="Tahoma"/>
          <w:b w:val="0"/>
          <w:i w:val="0"/>
          <w:color w:val="111826"/>
          <w:sz w:val="21"/>
          <w:u w:val="none"/>
        </w:rPr>
        <w:t xml:space="preserve"> Configuration changes (e.g., updating </w:t>
      </w:r>
      <w:r>
        <w:rPr>
          <w:rFonts w:ascii="Courier New" w:hAnsi="Courier New"/>
          <w:color w:val="D6336C"/>
          <w:sz w:val="21"/>
        </w:rPr>
        <w:t>ALLOWED_ORIGIN</w:t>
      </w:r>
      <w:r>
        <w:rPr>
          <w:rFonts w:ascii="Tahoma" w:hAnsi="Tahoma"/>
          <w:b w:val="0"/>
          <w:i w:val="0"/>
          <w:color w:val="111826"/>
          <w:sz w:val="21"/>
          <w:u w:val="none"/>
        </w:rPr>
        <w:t>) don't require rebuilding the Docker image — just update the ConfigMap and roll the deployment.</w:t>
      </w:r>
    </w:p>
    <w:p>
      <w:pPr>
        <w:spacing w:after="40"/>
      </w:pPr>
    </w:p>
    <w:p>
      <w:pPr>
        <w:spacing w:before="0" w:after="80"/>
        <w:jc w:val="both"/>
      </w:pPr>
      <w:r>
        <w:rPr>
          <w:rFonts w:ascii="Tahoma" w:hAnsi="Tahoma"/>
          <w:b/>
          <w:i w:val="0"/>
          <w:color w:val="111826"/>
          <w:sz w:val="21"/>
          <w:u w:val="none"/>
        </w:rPr>
        <w:t>Rule:</w:t>
      </w:r>
      <w:r>
        <w:rPr>
          <w:rFonts w:ascii="Tahoma" w:hAnsi="Tahoma"/>
          <w:b w:val="0"/>
          <w:i w:val="0"/>
          <w:color w:val="111826"/>
          <w:sz w:val="21"/>
          <w:u w:val="none"/>
        </w:rPr>
        <w:t xml:space="preserve"> ConfigMap = safe to commit to Git. Secret = never commit plain text.</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3. Secret — secret.yaml</w:t>
      </w:r>
    </w:p>
    <w:p>
      <w:pPr>
        <w:spacing w:after="40"/>
      </w:pPr>
    </w:p>
    <w:p>
      <w:pPr>
        <w:spacing w:before="0" w:after="0"/>
        <w:ind w:left="170"/>
        <w:jc w:val="left"/>
        <w:shd w:val="clear" w:color="auto" w:fill="FFFFFF"/>
      </w:pPr>
      <w:r>
        <w:rPr>
          <w:rFonts w:ascii="Courier New" w:hAnsi="Courier New"/>
          <w:color w:val="1E2533"/>
          <w:sz w:val="16"/>
        </w:rPr>
        <w:t>apiVersion: v1</w:t>
      </w:r>
    </w:p>
    <w:p>
      <w:pPr>
        <w:spacing w:before="0" w:after="0"/>
        <w:ind w:left="170"/>
        <w:jc w:val="left"/>
        <w:shd w:val="clear" w:color="auto" w:fill="FFFFFF"/>
      </w:pPr>
      <w:r>
        <w:rPr>
          <w:rFonts w:ascii="Courier New" w:hAnsi="Courier New"/>
          <w:color w:val="1E2533"/>
          <w:sz w:val="16"/>
        </w:rPr>
        <w:t>kind: Secret</w:t>
      </w:r>
    </w:p>
    <w:p>
      <w:pPr>
        <w:spacing w:before="0" w:after="0"/>
        <w:ind w:left="170"/>
        <w:jc w:val="left"/>
        <w:shd w:val="clear" w:color="auto" w:fill="FFFFFF"/>
      </w:pPr>
      <w:r>
        <w:rPr>
          <w:rFonts w:ascii="Courier New" w:hAnsi="Courier New"/>
          <w:color w:val="1E2533"/>
          <w:sz w:val="16"/>
        </w:rPr>
        <w:t>metadata:</w:t>
      </w:r>
    </w:p>
    <w:p>
      <w:pPr>
        <w:spacing w:before="0" w:after="0"/>
        <w:ind w:left="170"/>
        <w:jc w:val="left"/>
        <w:shd w:val="clear" w:color="auto" w:fill="FFFFFF"/>
      </w:pPr>
      <w:r>
        <w:rPr>
          <w:rFonts w:ascii="Courier New" w:hAnsi="Courier New"/>
          <w:color w:val="1E2533"/>
          <w:sz w:val="16"/>
        </w:rPr>
        <w:t xml:space="preserve">  name: todo-secret</w:t>
      </w:r>
    </w:p>
    <w:p>
      <w:pPr>
        <w:spacing w:before="0" w:after="0"/>
        <w:ind w:left="170"/>
        <w:jc w:val="left"/>
        <w:shd w:val="clear" w:color="auto" w:fill="FFFFFF"/>
      </w:pPr>
      <w:r>
        <w:rPr>
          <w:rFonts w:ascii="Courier New" w:hAnsi="Courier New"/>
          <w:color w:val="1E2533"/>
          <w:sz w:val="16"/>
        </w:rPr>
        <w:t xml:space="preserve">  namespace: todo</w:t>
      </w:r>
    </w:p>
    <w:p>
      <w:pPr>
        <w:spacing w:before="0" w:after="0"/>
        <w:ind w:left="170"/>
        <w:jc w:val="left"/>
        <w:shd w:val="clear" w:color="auto" w:fill="FFFFFF"/>
      </w:pPr>
      <w:r>
        <w:rPr>
          <w:rFonts w:ascii="Courier New" w:hAnsi="Courier New"/>
          <w:color w:val="1E2533"/>
          <w:sz w:val="16"/>
        </w:rPr>
        <w:t>type: Opaque</w:t>
      </w:r>
    </w:p>
    <w:p>
      <w:pPr>
        <w:spacing w:before="0" w:after="0"/>
        <w:ind w:left="170"/>
        <w:jc w:val="left"/>
        <w:shd w:val="clear" w:color="auto" w:fill="FFFFFF"/>
      </w:pPr>
      <w:r>
        <w:rPr>
          <w:rFonts w:ascii="Courier New" w:hAnsi="Courier New"/>
          <w:color w:val="1E2533"/>
          <w:sz w:val="16"/>
        </w:rPr>
        <w:t>data:</w:t>
      </w:r>
    </w:p>
    <w:p>
      <w:pPr>
        <w:spacing w:before="0" w:after="0"/>
        <w:ind w:left="170"/>
        <w:jc w:val="left"/>
        <w:shd w:val="clear" w:color="auto" w:fill="FFFFFF"/>
      </w:pPr>
      <w:r>
        <w:rPr>
          <w:rFonts w:ascii="Courier New" w:hAnsi="Courier New"/>
          <w:color w:val="1E2533"/>
          <w:sz w:val="16"/>
        </w:rPr>
        <w:t xml:space="preserve">  DB_HOST:     &lt;base64 encoded&gt;</w:t>
      </w:r>
    </w:p>
    <w:p>
      <w:pPr>
        <w:spacing w:before="0" w:after="0"/>
        <w:ind w:left="170"/>
        <w:jc w:val="left"/>
        <w:shd w:val="clear" w:color="auto" w:fill="FFFFFF"/>
      </w:pPr>
      <w:r>
        <w:rPr>
          <w:rFonts w:ascii="Courier New" w:hAnsi="Courier New"/>
          <w:color w:val="1E2533"/>
          <w:sz w:val="16"/>
        </w:rPr>
        <w:t xml:space="preserve">  DB_PORT:     &lt;base64 encoded&gt;</w:t>
      </w:r>
    </w:p>
    <w:p>
      <w:pPr>
        <w:spacing w:before="0" w:after="0"/>
        <w:ind w:left="170"/>
        <w:jc w:val="left"/>
        <w:shd w:val="clear" w:color="auto" w:fill="FFFFFF"/>
      </w:pPr>
      <w:r>
        <w:rPr>
          <w:rFonts w:ascii="Courier New" w:hAnsi="Courier New"/>
          <w:color w:val="1E2533"/>
          <w:sz w:val="16"/>
        </w:rPr>
        <w:t xml:space="preserve">  DB_USER:     &lt;base64 encoded&gt;</w:t>
      </w:r>
    </w:p>
    <w:p>
      <w:pPr>
        <w:spacing w:before="0" w:after="0"/>
        <w:ind w:left="170"/>
        <w:jc w:val="left"/>
        <w:shd w:val="clear" w:color="auto" w:fill="FFFFFF"/>
      </w:pPr>
      <w:r>
        <w:rPr>
          <w:rFonts w:ascii="Courier New" w:hAnsi="Courier New"/>
          <w:color w:val="1E2533"/>
          <w:sz w:val="16"/>
        </w:rPr>
        <w:t xml:space="preserve">  DB_PASSWORD: &lt;base64 encoded&gt;</w:t>
      </w:r>
    </w:p>
    <w:p>
      <w:pPr>
        <w:spacing w:before="0" w:after="0"/>
        <w:ind w:left="170"/>
        <w:jc w:val="left"/>
        <w:shd w:val="clear" w:color="auto" w:fill="FFFFFF"/>
      </w:pPr>
      <w:r>
        <w:rPr>
          <w:rFonts w:ascii="Courier New" w:hAnsi="Courier New"/>
          <w:color w:val="1E2533"/>
          <w:sz w:val="16"/>
        </w:rPr>
        <w:t xml:space="preserve">  REDIS_HOST:  &lt;base64 encoded&gt;</w:t>
      </w:r>
    </w:p>
    <w:p>
      <w:pPr>
        <w:spacing w:before="0" w:after="0"/>
        <w:ind w:left="170"/>
        <w:jc w:val="left"/>
        <w:shd w:val="clear" w:color="auto" w:fill="FFFFFF"/>
      </w:pPr>
      <w:r>
        <w:rPr>
          <w:rFonts w:ascii="Courier New" w:hAnsi="Courier New"/>
          <w:color w:val="1E2533"/>
          <w:sz w:val="16"/>
        </w:rPr>
        <w:t xml:space="preserve">  REDIS_PORT:  &lt;base64 encoded&gt;</w:t>
      </w:r>
    </w:p>
    <w:p>
      <w:pPr>
        <w:spacing w:after="80"/>
      </w:pP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Stores sensitive values. Kubernetes stores them separately from regular config and only mounts them in pods that need them.</w:t>
      </w:r>
    </w:p>
    <w:p>
      <w:pPr>
        <w:spacing w:after="40"/>
      </w:pPr>
    </w:p>
    <w:p>
      <w:pPr>
        <w:spacing w:before="0" w:after="80"/>
        <w:jc w:val="both"/>
      </w:pPr>
      <w:r>
        <w:rPr>
          <w:rFonts w:ascii="Tahoma" w:hAnsi="Tahoma"/>
          <w:b/>
          <w:i w:val="0"/>
          <w:color w:val="111826"/>
          <w:sz w:val="21"/>
          <w:u w:val="none"/>
        </w:rPr>
        <w:t>Important:</w:t>
      </w:r>
      <w:r>
        <w:rPr>
          <w:rFonts w:ascii="Tahoma" w:hAnsi="Tahoma"/>
          <w:b w:val="0"/>
          <w:i w:val="0"/>
          <w:color w:val="111826"/>
          <w:sz w:val="21"/>
          <w:u w:val="none"/>
        </w:rPr>
        <w:t xml:space="preserve"> Base64 is encoding, not encryption. The values can be decoded with </w:t>
      </w:r>
      <w:r>
        <w:rPr>
          <w:rFonts w:ascii="Courier New" w:hAnsi="Courier New"/>
          <w:color w:val="D6336C"/>
          <w:sz w:val="21"/>
        </w:rPr>
        <w:t>base64 -d</w:t>
      </w:r>
      <w:r>
        <w:rPr>
          <w:rFonts w:ascii="Tahoma" w:hAnsi="Tahoma"/>
          <w:b w:val="0"/>
          <w:i w:val="0"/>
          <w:color w:val="111826"/>
          <w:sz w:val="21"/>
          <w:u w:val="none"/>
        </w:rPr>
        <w:t>. For production, use AWS Secrets Manager with the External Secrets Operator to inject secrets at runtime.</w:t>
      </w:r>
    </w:p>
    <w:p>
      <w:pPr>
        <w:spacing w:after="40"/>
      </w:pPr>
    </w:p>
    <w:p>
      <w:pPr>
        <w:spacing w:before="0" w:after="80"/>
        <w:jc w:val="both"/>
      </w:pPr>
      <w:r>
        <w:rPr>
          <w:rFonts w:ascii="Tahoma" w:hAnsi="Tahoma"/>
          <w:b/>
          <w:i w:val="0"/>
          <w:color w:val="111826"/>
          <w:sz w:val="21"/>
          <w:u w:val="none"/>
        </w:rPr>
        <w:t>How to generate values:</w:t>
      </w:r>
    </w:p>
    <w:p>
      <w:pPr>
        <w:spacing w:before="0" w:after="0"/>
        <w:ind w:left="170"/>
        <w:jc w:val="left"/>
        <w:shd w:val="clear" w:color="auto" w:fill="FFFFFF"/>
      </w:pPr>
      <w:r>
        <w:rPr>
          <w:rFonts w:ascii="Courier New" w:hAnsi="Courier New"/>
          <w:color w:val="1E2533"/>
          <w:sz w:val="16"/>
        </w:rPr>
        <w:t># RDS endpoint (remove the :3306 port suffix)</w:t>
      </w:r>
    </w:p>
    <w:p>
      <w:pPr>
        <w:spacing w:before="0" w:after="0"/>
        <w:ind w:left="170"/>
        <w:jc w:val="left"/>
        <w:shd w:val="clear" w:color="auto" w:fill="FFFFFF"/>
      </w:pPr>
      <w:r>
        <w:rPr>
          <w:rFonts w:ascii="Courier New" w:hAnsi="Courier New"/>
          <w:color w:val="1E2533"/>
          <w:sz w:val="16"/>
        </w:rPr>
        <w:t>terraform output -raw rds_endpoint | cut -d: -f1 | base64</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Redis endpoint</w:t>
      </w:r>
    </w:p>
    <w:p>
      <w:pPr>
        <w:spacing w:before="0" w:after="0"/>
        <w:ind w:left="170"/>
        <w:jc w:val="left"/>
        <w:shd w:val="clear" w:color="auto" w:fill="FFFFFF"/>
      </w:pPr>
      <w:r>
        <w:rPr>
          <w:rFonts w:ascii="Courier New" w:hAnsi="Courier New"/>
          <w:color w:val="1E2533"/>
          <w:sz w:val="16"/>
        </w:rPr>
        <w:t>terraform output -raw redis_primary_endpoint | base64</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Password</w:t>
      </w:r>
    </w:p>
    <w:p>
      <w:pPr>
        <w:spacing w:before="0" w:after="0"/>
        <w:ind w:left="170"/>
        <w:jc w:val="left"/>
        <w:shd w:val="clear" w:color="auto" w:fill="FFFFFF"/>
      </w:pPr>
      <w:r>
        <w:rPr>
          <w:rFonts w:ascii="Courier New" w:hAnsi="Courier New"/>
          <w:color w:val="1E2533"/>
          <w:sz w:val="16"/>
        </w:rPr>
        <w:t>echo -n "YourPassword" | base64</w:t>
      </w:r>
    </w:p>
    <w:p>
      <w:pPr>
        <w:spacing w:after="80"/>
      </w:pP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4. Deployment — deployment.yaml</w:t>
      </w:r>
    </w:p>
    <w:p>
      <w:pPr>
        <w:spacing w:after="40"/>
      </w:pPr>
    </w:p>
    <w:p>
      <w:pPr>
        <w:spacing w:before="0" w:after="80"/>
        <w:jc w:val="both"/>
      </w:pPr>
      <w:r>
        <w:rPr>
          <w:rFonts w:ascii="Tahoma" w:hAnsi="Tahoma"/>
          <w:b w:val="0"/>
          <w:i w:val="0"/>
          <w:color w:val="111826"/>
          <w:sz w:val="21"/>
          <w:u w:val="none"/>
        </w:rPr>
        <w:t>The most important manifest. Defines how pods are created and managed.</w:t>
      </w:r>
    </w:p>
    <w:p>
      <w:pPr>
        <w:spacing w:after="40"/>
      </w:pPr>
    </w:p>
    <w:p>
      <w:pPr>
        <w:spacing w:before="0" w:after="80"/>
        <w:jc w:val="both"/>
      </w:pPr>
      <w:r>
        <w:rPr>
          <w:rFonts w:ascii="Tahoma" w:hAnsi="Tahoma"/>
          <w:b/>
          <w:i w:val="0"/>
          <w:color w:val="111826"/>
          <w:sz w:val="21"/>
          <w:u w:val="none"/>
        </w:rPr>
        <w:t>Frontend Deployment:</w:t>
      </w:r>
    </w:p>
    <w:p>
      <w:pPr>
        <w:spacing w:before="0" w:after="0"/>
        <w:ind w:left="170"/>
        <w:jc w:val="left"/>
        <w:shd w:val="clear" w:color="auto" w:fill="FFFFFF"/>
      </w:pPr>
      <w:r>
        <w:rPr>
          <w:rFonts w:ascii="Courier New" w:hAnsi="Courier New"/>
          <w:color w:val="1E2533"/>
          <w:sz w:val="16"/>
        </w:rPr>
        <w:t>spec:</w:t>
      </w:r>
    </w:p>
    <w:p>
      <w:pPr>
        <w:spacing w:before="0" w:after="0"/>
        <w:ind w:left="170"/>
        <w:jc w:val="left"/>
        <w:shd w:val="clear" w:color="auto" w:fill="FFFFFF"/>
      </w:pPr>
      <w:r>
        <w:rPr>
          <w:rFonts w:ascii="Courier New" w:hAnsi="Courier New"/>
          <w:color w:val="1E2533"/>
          <w:sz w:val="16"/>
        </w:rPr>
        <w:t xml:space="preserve">  replicas: 2</w:t>
      </w:r>
    </w:p>
    <w:p>
      <w:pPr>
        <w:spacing w:before="0" w:after="0"/>
        <w:ind w:left="170"/>
        <w:jc w:val="left"/>
        <w:shd w:val="clear" w:color="auto" w:fill="FFFFFF"/>
      </w:pPr>
      <w:r>
        <w:rPr>
          <w:rFonts w:ascii="Courier New" w:hAnsi="Courier New"/>
          <w:color w:val="1E2533"/>
          <w:sz w:val="16"/>
        </w:rPr>
        <w:t xml:space="preserve">  selector:</w:t>
      </w:r>
    </w:p>
    <w:p>
      <w:pPr>
        <w:spacing w:before="0" w:after="0"/>
        <w:ind w:left="170"/>
        <w:jc w:val="left"/>
        <w:shd w:val="clear" w:color="auto" w:fill="FFFFFF"/>
      </w:pPr>
      <w:r>
        <w:rPr>
          <w:rFonts w:ascii="Courier New" w:hAnsi="Courier New"/>
          <w:color w:val="1E2533"/>
          <w:sz w:val="16"/>
        </w:rPr>
        <w:t xml:space="preserve">    matchLabels:</w:t>
      </w:r>
    </w:p>
    <w:p>
      <w:pPr>
        <w:spacing w:before="0" w:after="0"/>
        <w:ind w:left="170"/>
        <w:jc w:val="left"/>
        <w:shd w:val="clear" w:color="auto" w:fill="FFFFFF"/>
      </w:pPr>
      <w:r>
        <w:rPr>
          <w:rFonts w:ascii="Courier New" w:hAnsi="Courier New"/>
          <w:color w:val="1E2533"/>
          <w:sz w:val="16"/>
        </w:rPr>
        <w:t xml:space="preserve">      app: todo-app-frontend</w:t>
      </w:r>
    </w:p>
    <w:p>
      <w:pPr>
        <w:spacing w:before="0" w:after="0"/>
        <w:ind w:left="170"/>
        <w:jc w:val="left"/>
        <w:shd w:val="clear" w:color="auto" w:fill="FFFFFF"/>
      </w:pPr>
      <w:r>
        <w:rPr>
          <w:rFonts w:ascii="Courier New" w:hAnsi="Courier New"/>
          <w:color w:val="1E2533"/>
          <w:sz w:val="16"/>
        </w:rPr>
        <w:t xml:space="preserve">  template:</w:t>
      </w:r>
    </w:p>
    <w:p>
      <w:pPr>
        <w:spacing w:before="0" w:after="0"/>
        <w:ind w:left="170"/>
        <w:jc w:val="left"/>
        <w:shd w:val="clear" w:color="auto" w:fill="FFFFFF"/>
      </w:pPr>
      <w:r>
        <w:rPr>
          <w:rFonts w:ascii="Courier New" w:hAnsi="Courier New"/>
          <w:color w:val="1E2533"/>
          <w:sz w:val="16"/>
        </w:rPr>
        <w:t xml:space="preserve">    spec:</w:t>
      </w:r>
    </w:p>
    <w:p>
      <w:pPr>
        <w:spacing w:before="0" w:after="0"/>
        <w:ind w:left="170"/>
        <w:jc w:val="left"/>
        <w:shd w:val="clear" w:color="auto" w:fill="FFFFFF"/>
      </w:pPr>
      <w:r>
        <w:rPr>
          <w:rFonts w:ascii="Courier New" w:hAnsi="Courier New"/>
          <w:color w:val="1E2533"/>
          <w:sz w:val="16"/>
        </w:rPr>
        <w:t xml:space="preserve">      containers:</w:t>
      </w:r>
    </w:p>
    <w:p>
      <w:pPr>
        <w:spacing w:before="0" w:after="0"/>
        <w:ind w:left="170"/>
        <w:jc w:val="left"/>
        <w:shd w:val="clear" w:color="auto" w:fill="FFFFFF"/>
      </w:pPr>
      <w:r>
        <w:rPr>
          <w:rFonts w:ascii="Courier New" w:hAnsi="Courier New"/>
          <w:color w:val="1E2533"/>
          <w:sz w:val="16"/>
        </w:rPr>
        <w:t xml:space="preserve">      - name: frontend</w:t>
      </w:r>
    </w:p>
    <w:p>
      <w:pPr>
        <w:spacing w:before="0" w:after="0"/>
        <w:ind w:left="170"/>
        <w:jc w:val="left"/>
        <w:shd w:val="clear" w:color="auto" w:fill="FFFFFF"/>
      </w:pPr>
      <w:r>
        <w:rPr>
          <w:rFonts w:ascii="Courier New" w:hAnsi="Courier New"/>
          <w:color w:val="1E2533"/>
          <w:sz w:val="16"/>
        </w:rPr>
        <w:t xml:space="preserve">        image: 668076964228.dkr.ecr.us-east-1.amazonaws.com/todo-frontend:latest</w:t>
      </w:r>
    </w:p>
    <w:p>
      <w:pPr>
        <w:spacing w:before="0" w:after="0"/>
        <w:ind w:left="170"/>
        <w:jc w:val="left"/>
        <w:shd w:val="clear" w:color="auto" w:fill="FFFFFF"/>
      </w:pPr>
      <w:r>
        <w:rPr>
          <w:rFonts w:ascii="Courier New" w:hAnsi="Courier New"/>
          <w:color w:val="1E2533"/>
          <w:sz w:val="16"/>
        </w:rPr>
        <w:t xml:space="preserve">        ports:</w:t>
      </w:r>
    </w:p>
    <w:p>
      <w:pPr>
        <w:spacing w:before="0" w:after="0"/>
        <w:ind w:left="170"/>
        <w:jc w:val="left"/>
        <w:shd w:val="clear" w:color="auto" w:fill="FFFFFF"/>
      </w:pPr>
      <w:r>
        <w:rPr>
          <w:rFonts w:ascii="Courier New" w:hAnsi="Courier New"/>
          <w:color w:val="1E2533"/>
          <w:sz w:val="16"/>
        </w:rPr>
        <w:t xml:space="preserve">        - containerPort: 3000</w:t>
      </w:r>
    </w:p>
    <w:p>
      <w:pPr>
        <w:spacing w:before="0" w:after="0"/>
        <w:ind w:left="170"/>
        <w:jc w:val="left"/>
        <w:shd w:val="clear" w:color="auto" w:fill="FFFFFF"/>
      </w:pPr>
      <w:r>
        <w:rPr>
          <w:rFonts w:ascii="Courier New" w:hAnsi="Courier New"/>
          <w:color w:val="1E2533"/>
          <w:sz w:val="16"/>
        </w:rPr>
        <w:t xml:space="preserve">        envFrom:</w:t>
      </w:r>
    </w:p>
    <w:p>
      <w:pPr>
        <w:spacing w:before="0" w:after="0"/>
        <w:ind w:left="170"/>
        <w:jc w:val="left"/>
        <w:shd w:val="clear" w:color="auto" w:fill="FFFFFF"/>
      </w:pPr>
      <w:r>
        <w:rPr>
          <w:rFonts w:ascii="Courier New" w:hAnsi="Courier New"/>
          <w:color w:val="1E2533"/>
          <w:sz w:val="16"/>
        </w:rPr>
        <w:t xml:space="preserve">        - configMapRef:</w:t>
      </w:r>
    </w:p>
    <w:p>
      <w:pPr>
        <w:spacing w:before="0" w:after="0"/>
        <w:ind w:left="170"/>
        <w:jc w:val="left"/>
        <w:shd w:val="clear" w:color="auto" w:fill="FFFFFF"/>
      </w:pPr>
      <w:r>
        <w:rPr>
          <w:rFonts w:ascii="Courier New" w:hAnsi="Courier New"/>
          <w:color w:val="1E2533"/>
          <w:sz w:val="16"/>
        </w:rPr>
        <w:t xml:space="preserve">            name: todo-config</w:t>
      </w:r>
    </w:p>
    <w:p>
      <w:pPr>
        <w:spacing w:after="80"/>
      </w:pPr>
    </w:p>
    <w:p>
      <w:pPr>
        <w:spacing w:after="40"/>
      </w:pPr>
    </w:p>
    <w:p>
      <w:pPr>
        <w:spacing w:before="0" w:after="80"/>
        <w:jc w:val="both"/>
      </w:pPr>
      <w:r>
        <w:rPr>
          <w:rFonts w:ascii="Tahoma" w:hAnsi="Tahoma"/>
          <w:b/>
          <w:i w:val="0"/>
          <w:color w:val="111826"/>
          <w:sz w:val="21"/>
          <w:u w:val="none"/>
        </w:rPr>
        <w:t>Backend Deployment:</w:t>
      </w:r>
      <w:r>
        <w:rPr>
          <w:rFonts w:ascii="Tahoma" w:hAnsi="Tahoma"/>
          <w:b w:val="0"/>
          <w:i w:val="0"/>
          <w:color w:val="111826"/>
          <w:sz w:val="21"/>
          <w:u w:val="none"/>
        </w:rPr>
        <w:t xml:space="preserve"> Same structure but also mounts the Secret:</w:t>
      </w:r>
    </w:p>
    <w:p>
      <w:pPr>
        <w:spacing w:before="0" w:after="0"/>
        <w:ind w:left="170"/>
        <w:jc w:val="left"/>
        <w:shd w:val="clear" w:color="auto" w:fill="FFFFFF"/>
      </w:pPr>
      <w:r>
        <w:rPr>
          <w:rFonts w:ascii="Courier New" w:hAnsi="Courier New"/>
          <w:color w:val="1E2533"/>
          <w:sz w:val="16"/>
        </w:rPr>
        <w:t xml:space="preserve">        envFrom:</w:t>
      </w:r>
    </w:p>
    <w:p>
      <w:pPr>
        <w:spacing w:before="0" w:after="0"/>
        <w:ind w:left="170"/>
        <w:jc w:val="left"/>
        <w:shd w:val="clear" w:color="auto" w:fill="FFFFFF"/>
      </w:pPr>
      <w:r>
        <w:rPr>
          <w:rFonts w:ascii="Courier New" w:hAnsi="Courier New"/>
          <w:color w:val="1E2533"/>
          <w:sz w:val="16"/>
        </w:rPr>
        <w:t xml:space="preserve">        - configMapRef:</w:t>
      </w:r>
    </w:p>
    <w:p>
      <w:pPr>
        <w:spacing w:before="0" w:after="0"/>
        <w:ind w:left="170"/>
        <w:jc w:val="left"/>
        <w:shd w:val="clear" w:color="auto" w:fill="FFFFFF"/>
      </w:pPr>
      <w:r>
        <w:rPr>
          <w:rFonts w:ascii="Courier New" w:hAnsi="Courier New"/>
          <w:color w:val="1E2533"/>
          <w:sz w:val="16"/>
        </w:rPr>
        <w:t xml:space="preserve">            name: todo-config</w:t>
      </w:r>
    </w:p>
    <w:p>
      <w:pPr>
        <w:spacing w:before="0" w:after="0"/>
        <w:ind w:left="170"/>
        <w:jc w:val="left"/>
        <w:shd w:val="clear" w:color="auto" w:fill="FFFFFF"/>
      </w:pPr>
      <w:r>
        <w:rPr>
          <w:rFonts w:ascii="Courier New" w:hAnsi="Courier New"/>
          <w:color w:val="1E2533"/>
          <w:sz w:val="16"/>
        </w:rPr>
        <w:t xml:space="preserve">        - secretRef:</w:t>
      </w:r>
    </w:p>
    <w:p>
      <w:pPr>
        <w:spacing w:before="0" w:after="0"/>
        <w:ind w:left="170"/>
        <w:jc w:val="left"/>
        <w:shd w:val="clear" w:color="auto" w:fill="FFFFFF"/>
      </w:pPr>
      <w:r>
        <w:rPr>
          <w:rFonts w:ascii="Courier New" w:hAnsi="Courier New"/>
          <w:color w:val="1E2533"/>
          <w:sz w:val="16"/>
        </w:rPr>
        <w:t xml:space="preserve">            name: todo-secret</w:t>
      </w:r>
    </w:p>
    <w:p>
      <w:pPr>
        <w:spacing w:after="80"/>
      </w:pPr>
    </w:p>
    <w:p>
      <w:pPr>
        <w:spacing w:after="40"/>
      </w:pPr>
    </w:p>
    <w:p>
      <w:pPr>
        <w:spacing w:before="0" w:after="80"/>
        <w:jc w:val="both"/>
      </w:pPr>
      <w:r>
        <w:rPr>
          <w:rFonts w:ascii="Tahoma" w:hAnsi="Tahoma"/>
          <w:b/>
          <w:i w:val="0"/>
          <w:color w:val="111826"/>
          <w:sz w:val="21"/>
          <w:u w:val="none"/>
        </w:rPr>
        <w:t>Key settings: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3118"/>
        <w:gridCol w:w="3118"/>
        <w:gridCol w:w="3118"/>
      </w:tblGrid>
      <w:tr>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Setting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Value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Reason</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replicas: 2</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2 pods each</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High availability — if one pod crashes, the other handles traffic</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envFrom configMapRef</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Injects all ConfigMap keys as env vars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Decouples config from image</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envFrom secretRef</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Injects all Secret keys as env vars</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Keeps credentials out of the image</w:t>
            </w:r>
          </w:p>
        </w:tc>
      </w:tr>
    </w:tbl>
    <w:p>
      <w:pPr>
        <w:spacing w:after="80"/>
      </w:pPr>
    </w:p>
    <w:p>
      <w:pPr>
        <w:spacing w:after="40"/>
      </w:pPr>
    </w:p>
    <w:p>
      <w:pPr>
        <w:spacing w:before="0" w:after="80"/>
        <w:jc w:val="both"/>
      </w:pPr>
      <w:r>
        <w:rPr>
          <w:rFonts w:ascii="Tahoma" w:hAnsi="Tahoma"/>
          <w:b/>
          <w:i w:val="0"/>
          <w:color w:val="111826"/>
          <w:sz w:val="21"/>
          <w:u w:val="none"/>
        </w:rPr>
        <w:t>Liveness vs Readiness Probes</w:t>
      </w:r>
      <w:r>
        <w:rPr>
          <w:rFonts w:ascii="Tahoma" w:hAnsi="Tahoma"/>
          <w:b w:val="0"/>
          <w:i w:val="0"/>
          <w:color w:val="111826"/>
          <w:sz w:val="21"/>
          <w:u w:val="none"/>
        </w:rPr>
        <w:t xml:space="preserve"> (if configured):</w:t>
      </w:r>
    </w:p>
    <w:p>
      <w:pPr>
        <w:spacing w:before="0" w:after="40"/>
        <w:ind w:left="283"/>
        <w:jc w:val="left"/>
      </w:pPr>
      <w:r>
        <w:rPr>
          <w:rFonts w:ascii="Tahoma" w:hAnsi="Tahoma"/>
          <w:b/>
          <w:i w:val="0"/>
          <w:color w:val="111826"/>
          <w:sz w:val="21"/>
          <w:u w:val="none"/>
        </w:rPr>
        <w:t xml:space="preserve">• </w:t>
      </w:r>
      <w:r>
        <w:rPr>
          <w:rFonts w:ascii="Tahoma" w:hAnsi="Tahoma"/>
          <w:b/>
          <w:i w:val="0"/>
          <w:color w:val="111826"/>
          <w:sz w:val="21"/>
          <w:u w:val="none"/>
        </w:rPr>
        <w:t>Liveness:</w:t>
      </w:r>
      <w:r>
        <w:rPr>
          <w:rFonts w:ascii="Tahoma" w:hAnsi="Tahoma"/>
          <w:b w:val="0"/>
          <w:i w:val="0"/>
          <w:color w:val="111826"/>
          <w:sz w:val="21"/>
          <w:u w:val="none"/>
        </w:rPr>
        <w:t xml:space="preserve"> If this fails, Kubernetes restarts the container</w:t>
      </w:r>
    </w:p>
    <w:p>
      <w:pPr>
        <w:spacing w:before="0" w:after="40"/>
        <w:ind w:left="283"/>
        <w:jc w:val="left"/>
      </w:pPr>
      <w:r>
        <w:rPr>
          <w:rFonts w:ascii="Tahoma" w:hAnsi="Tahoma"/>
          <w:b/>
          <w:i w:val="0"/>
          <w:color w:val="111826"/>
          <w:sz w:val="21"/>
          <w:u w:val="none"/>
        </w:rPr>
        <w:t xml:space="preserve">• </w:t>
      </w:r>
      <w:r>
        <w:rPr>
          <w:rFonts w:ascii="Tahoma" w:hAnsi="Tahoma"/>
          <w:b/>
          <w:i w:val="0"/>
          <w:color w:val="111826"/>
          <w:sz w:val="21"/>
          <w:u w:val="none"/>
        </w:rPr>
        <w:t>Readiness:</w:t>
      </w:r>
      <w:r>
        <w:rPr>
          <w:rFonts w:ascii="Tahoma" w:hAnsi="Tahoma"/>
          <w:b w:val="0"/>
          <w:i w:val="0"/>
          <w:color w:val="111826"/>
          <w:sz w:val="21"/>
          <w:u w:val="none"/>
        </w:rPr>
        <w:t xml:space="preserve"> If this fails, Kubernetes stops sending traffic to this pod (but doesn't restart it)</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5. Service — service.yaml</w:t>
      </w:r>
    </w:p>
    <w:p>
      <w:pPr>
        <w:spacing w:after="40"/>
      </w:pPr>
    </w:p>
    <w:p>
      <w:pPr>
        <w:spacing w:before="0" w:after="0"/>
        <w:ind w:left="170"/>
        <w:jc w:val="left"/>
        <w:shd w:val="clear" w:color="auto" w:fill="FFFFFF"/>
      </w:pPr>
      <w:r>
        <w:rPr>
          <w:rFonts w:ascii="Courier New" w:hAnsi="Courier New"/>
          <w:color w:val="1E2533"/>
          <w:sz w:val="16"/>
        </w:rPr>
        <w:t>apiVersion: v1</w:t>
      </w:r>
    </w:p>
    <w:p>
      <w:pPr>
        <w:spacing w:before="0" w:after="0"/>
        <w:ind w:left="170"/>
        <w:jc w:val="left"/>
        <w:shd w:val="clear" w:color="auto" w:fill="FFFFFF"/>
      </w:pPr>
      <w:r>
        <w:rPr>
          <w:rFonts w:ascii="Courier New" w:hAnsi="Courier New"/>
          <w:color w:val="1E2533"/>
          <w:sz w:val="16"/>
        </w:rPr>
        <w:t>kind: Service</w:t>
      </w:r>
    </w:p>
    <w:p>
      <w:pPr>
        <w:spacing w:before="0" w:after="0"/>
        <w:ind w:left="170"/>
        <w:jc w:val="left"/>
        <w:shd w:val="clear" w:color="auto" w:fill="FFFFFF"/>
      </w:pPr>
      <w:r>
        <w:rPr>
          <w:rFonts w:ascii="Courier New" w:hAnsi="Courier New"/>
          <w:color w:val="1E2533"/>
          <w:sz w:val="16"/>
        </w:rPr>
        <w:t>metadata:</w:t>
      </w:r>
    </w:p>
    <w:p>
      <w:pPr>
        <w:spacing w:before="0" w:after="0"/>
        <w:ind w:left="170"/>
        <w:jc w:val="left"/>
        <w:shd w:val="clear" w:color="auto" w:fill="FFFFFF"/>
      </w:pPr>
      <w:r>
        <w:rPr>
          <w:rFonts w:ascii="Courier New" w:hAnsi="Courier New"/>
          <w:color w:val="1E2533"/>
          <w:sz w:val="16"/>
        </w:rPr>
        <w:t xml:space="preserve">  name: todo-frontend-svc</w:t>
      </w:r>
    </w:p>
    <w:p>
      <w:pPr>
        <w:spacing w:before="0" w:after="0"/>
        <w:ind w:left="170"/>
        <w:jc w:val="left"/>
        <w:shd w:val="clear" w:color="auto" w:fill="FFFFFF"/>
      </w:pPr>
      <w:r>
        <w:rPr>
          <w:rFonts w:ascii="Courier New" w:hAnsi="Courier New"/>
          <w:color w:val="1E2533"/>
          <w:sz w:val="16"/>
        </w:rPr>
        <w:t xml:space="preserve">  namespace: todo</w:t>
      </w:r>
    </w:p>
    <w:p>
      <w:pPr>
        <w:spacing w:before="0" w:after="0"/>
        <w:ind w:left="170"/>
        <w:jc w:val="left"/>
        <w:shd w:val="clear" w:color="auto" w:fill="FFFFFF"/>
      </w:pPr>
      <w:r>
        <w:rPr>
          <w:rFonts w:ascii="Courier New" w:hAnsi="Courier New"/>
          <w:color w:val="1E2533"/>
          <w:sz w:val="16"/>
        </w:rPr>
        <w:t>spec:</w:t>
      </w:r>
    </w:p>
    <w:p>
      <w:pPr>
        <w:spacing w:before="0" w:after="0"/>
        <w:ind w:left="170"/>
        <w:jc w:val="left"/>
        <w:shd w:val="clear" w:color="auto" w:fill="FFFFFF"/>
      </w:pPr>
      <w:r>
        <w:rPr>
          <w:rFonts w:ascii="Courier New" w:hAnsi="Courier New"/>
          <w:color w:val="1E2533"/>
          <w:sz w:val="16"/>
        </w:rPr>
        <w:t xml:space="preserve">  type: ClusterIP</w:t>
      </w:r>
    </w:p>
    <w:p>
      <w:pPr>
        <w:spacing w:before="0" w:after="0"/>
        <w:ind w:left="170"/>
        <w:jc w:val="left"/>
        <w:shd w:val="clear" w:color="auto" w:fill="FFFFFF"/>
      </w:pPr>
      <w:r>
        <w:rPr>
          <w:rFonts w:ascii="Courier New" w:hAnsi="Courier New"/>
          <w:color w:val="1E2533"/>
          <w:sz w:val="16"/>
        </w:rPr>
        <w:t xml:space="preserve">  selector:</w:t>
      </w:r>
    </w:p>
    <w:p>
      <w:pPr>
        <w:spacing w:before="0" w:after="0"/>
        <w:ind w:left="170"/>
        <w:jc w:val="left"/>
        <w:shd w:val="clear" w:color="auto" w:fill="FFFFFF"/>
      </w:pPr>
      <w:r>
        <w:rPr>
          <w:rFonts w:ascii="Courier New" w:hAnsi="Courier New"/>
          <w:color w:val="1E2533"/>
          <w:sz w:val="16"/>
        </w:rPr>
        <w:t xml:space="preserve">    app: todo-app-frontend</w:t>
      </w:r>
    </w:p>
    <w:p>
      <w:pPr>
        <w:spacing w:before="0" w:after="0"/>
        <w:ind w:left="170"/>
        <w:jc w:val="left"/>
        <w:shd w:val="clear" w:color="auto" w:fill="FFFFFF"/>
      </w:pPr>
      <w:r>
        <w:rPr>
          <w:rFonts w:ascii="Courier New" w:hAnsi="Courier New"/>
          <w:color w:val="1E2533"/>
          <w:sz w:val="16"/>
        </w:rPr>
        <w:t xml:space="preserve">  ports:</w:t>
      </w:r>
    </w:p>
    <w:p>
      <w:pPr>
        <w:spacing w:before="0" w:after="0"/>
        <w:ind w:left="170"/>
        <w:jc w:val="left"/>
        <w:shd w:val="clear" w:color="auto" w:fill="FFFFFF"/>
      </w:pPr>
      <w:r>
        <w:rPr>
          <w:rFonts w:ascii="Courier New" w:hAnsi="Courier New"/>
          <w:color w:val="1E2533"/>
          <w:sz w:val="16"/>
        </w:rPr>
        <w:t xml:space="preserve">  - port: 80</w:t>
      </w:r>
    </w:p>
    <w:p>
      <w:pPr>
        <w:spacing w:before="0" w:after="0"/>
        <w:ind w:left="170"/>
        <w:jc w:val="left"/>
        <w:shd w:val="clear" w:color="auto" w:fill="FFFFFF"/>
      </w:pPr>
      <w:r>
        <w:rPr>
          <w:rFonts w:ascii="Courier New" w:hAnsi="Courier New"/>
          <w:color w:val="1E2533"/>
          <w:sz w:val="16"/>
        </w:rPr>
        <w:t xml:space="preserve">    targetPort: 3000</w:t>
      </w:r>
    </w:p>
    <w:p>
      <w:pPr>
        <w:spacing w:after="80"/>
      </w:pP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Creates a stable internal IP and DNS name for a group of pods. </w:t>
      </w:r>
      <w:r>
        <w:rPr>
          <w:rFonts w:ascii="Courier New" w:hAnsi="Courier New"/>
          <w:color w:val="D6336C"/>
          <w:sz w:val="21"/>
        </w:rPr>
        <w:t>todo-frontend-svc.todo.svc.cluster.local</w:t>
      </w:r>
      <w:r>
        <w:rPr>
          <w:rFonts w:ascii="Tahoma" w:hAnsi="Tahoma"/>
          <w:b w:val="0"/>
          <w:i w:val="0"/>
          <w:color w:val="111826"/>
          <w:sz w:val="21"/>
          <w:u w:val="none"/>
        </w:rPr>
        <w:t xml:space="preserve"> always resolves to one of the running frontend pods.</w:t>
      </w:r>
    </w:p>
    <w:p>
      <w:pPr>
        <w:spacing w:after="40"/>
      </w:pPr>
    </w:p>
    <w:p>
      <w:pPr>
        <w:spacing w:before="0" w:after="80"/>
        <w:jc w:val="both"/>
      </w:pPr>
      <w:r>
        <w:rPr>
          <w:rFonts w:ascii="Tahoma" w:hAnsi="Tahoma"/>
          <w:b/>
          <w:i w:val="0"/>
          <w:color w:val="111826"/>
          <w:sz w:val="21"/>
          <w:u w:val="none"/>
        </w:rPr>
        <w:t>Why ClusterIP (not LoadBalancer)?</w:t>
      </w:r>
      <w:r>
        <w:rPr>
          <w:rFonts w:ascii="Tahoma" w:hAnsi="Tahoma"/>
          <w:b w:val="0"/>
          <w:i w:val="0"/>
          <w:color w:val="111826"/>
          <w:sz w:val="21"/>
          <w:u w:val="none"/>
        </w:rPr>
        <w:t xml:space="preserve"> The ALB is our external entry point, managed by the Ingress. We don't need a separate AWS load balancer per service. ClusterIP is internal-only — cheaper and simpler.</w:t>
      </w:r>
    </w:p>
    <w:p>
      <w:pPr>
        <w:spacing w:after="40"/>
      </w:pPr>
    </w:p>
    <w:p>
      <w:pPr>
        <w:spacing w:before="0" w:after="80"/>
        <w:jc w:val="both"/>
      </w:pPr>
      <w:r>
        <w:rPr>
          <w:rFonts w:ascii="Tahoma" w:hAnsi="Tahoma"/>
          <w:b/>
          <w:i w:val="0"/>
          <w:color w:val="111826"/>
          <w:sz w:val="21"/>
          <w:u w:val="none"/>
        </w:rPr>
        <w:t>Port mapping:</w:t>
      </w:r>
      <w:r>
        <w:rPr>
          <w:rFonts w:ascii="Tahoma" w:hAnsi="Tahoma"/>
          <w:b w:val="0"/>
          <w:i w:val="0"/>
          <w:color w:val="111826"/>
          <w:sz w:val="21"/>
          <w:u w:val="none"/>
        </w:rPr>
        <w:t xml:space="preserve"> The Service listens on port 80 internally but forwards to port 3000 on the pods (where the app runs).</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6. Ingress — ingress.yaml</w:t>
      </w:r>
    </w:p>
    <w:p>
      <w:pPr>
        <w:spacing w:after="40"/>
      </w:pPr>
    </w:p>
    <w:p>
      <w:pPr>
        <w:spacing w:before="0" w:after="0"/>
        <w:ind w:left="170"/>
        <w:jc w:val="left"/>
        <w:shd w:val="clear" w:color="auto" w:fill="FFFFFF"/>
      </w:pPr>
      <w:r>
        <w:rPr>
          <w:rFonts w:ascii="Courier New" w:hAnsi="Courier New"/>
          <w:color w:val="1E2533"/>
          <w:sz w:val="16"/>
        </w:rPr>
        <w:t>apiVersion: networking.k8s.io/v1</w:t>
      </w:r>
    </w:p>
    <w:p>
      <w:pPr>
        <w:spacing w:before="0" w:after="0"/>
        <w:ind w:left="170"/>
        <w:jc w:val="left"/>
        <w:shd w:val="clear" w:color="auto" w:fill="FFFFFF"/>
      </w:pPr>
      <w:r>
        <w:rPr>
          <w:rFonts w:ascii="Courier New" w:hAnsi="Courier New"/>
          <w:color w:val="1E2533"/>
          <w:sz w:val="16"/>
        </w:rPr>
        <w:t>kind: Ingress</w:t>
      </w:r>
    </w:p>
    <w:p>
      <w:pPr>
        <w:spacing w:before="0" w:after="0"/>
        <w:ind w:left="170"/>
        <w:jc w:val="left"/>
        <w:shd w:val="clear" w:color="auto" w:fill="FFFFFF"/>
      </w:pPr>
      <w:r>
        <w:rPr>
          <w:rFonts w:ascii="Courier New" w:hAnsi="Courier New"/>
          <w:color w:val="1E2533"/>
          <w:sz w:val="16"/>
        </w:rPr>
        <w:t>metadata:</w:t>
      </w:r>
    </w:p>
    <w:p>
      <w:pPr>
        <w:spacing w:before="0" w:after="0"/>
        <w:ind w:left="170"/>
        <w:jc w:val="left"/>
        <w:shd w:val="clear" w:color="auto" w:fill="FFFFFF"/>
      </w:pPr>
      <w:r>
        <w:rPr>
          <w:rFonts w:ascii="Courier New" w:hAnsi="Courier New"/>
          <w:color w:val="1E2533"/>
          <w:sz w:val="16"/>
        </w:rPr>
        <w:t xml:space="preserve">  name: todo-ingress</w:t>
      </w:r>
    </w:p>
    <w:p>
      <w:pPr>
        <w:spacing w:before="0" w:after="0"/>
        <w:ind w:left="170"/>
        <w:jc w:val="left"/>
        <w:shd w:val="clear" w:color="auto" w:fill="FFFFFF"/>
      </w:pPr>
      <w:r>
        <w:rPr>
          <w:rFonts w:ascii="Courier New" w:hAnsi="Courier New"/>
          <w:color w:val="1E2533"/>
          <w:sz w:val="16"/>
        </w:rPr>
        <w:t xml:space="preserve">  namespace: todo</w:t>
      </w:r>
    </w:p>
    <w:p>
      <w:pPr>
        <w:spacing w:before="0" w:after="0"/>
        <w:ind w:left="170"/>
        <w:jc w:val="left"/>
        <w:shd w:val="clear" w:color="auto" w:fill="FFFFFF"/>
      </w:pPr>
      <w:r>
        <w:rPr>
          <w:rFonts w:ascii="Courier New" w:hAnsi="Courier New"/>
          <w:color w:val="1E2533"/>
          <w:sz w:val="16"/>
        </w:rPr>
        <w:t xml:space="preserve">  annotations:</w:t>
      </w:r>
    </w:p>
    <w:p>
      <w:pPr>
        <w:spacing w:before="0" w:after="0"/>
        <w:ind w:left="170"/>
        <w:jc w:val="left"/>
        <w:shd w:val="clear" w:color="auto" w:fill="FFFFFF"/>
      </w:pPr>
      <w:r>
        <w:rPr>
          <w:rFonts w:ascii="Courier New" w:hAnsi="Courier New"/>
          <w:color w:val="1E2533"/>
          <w:sz w:val="16"/>
        </w:rPr>
        <w:t xml:space="preserve">    alb.ingress.kubernetes.io/scheme: internet-facing</w:t>
      </w:r>
    </w:p>
    <w:p>
      <w:pPr>
        <w:spacing w:before="0" w:after="0"/>
        <w:ind w:left="170"/>
        <w:jc w:val="left"/>
        <w:shd w:val="clear" w:color="auto" w:fill="FFFFFF"/>
      </w:pPr>
      <w:r>
        <w:rPr>
          <w:rFonts w:ascii="Courier New" w:hAnsi="Courier New"/>
          <w:color w:val="1E2533"/>
          <w:sz w:val="16"/>
        </w:rPr>
        <w:t xml:space="preserve">    alb.ingress.kubernetes.io/target-type: ip</w:t>
      </w:r>
    </w:p>
    <w:p>
      <w:pPr>
        <w:spacing w:before="0" w:after="0"/>
        <w:ind w:left="170"/>
        <w:jc w:val="left"/>
        <w:shd w:val="clear" w:color="auto" w:fill="FFFFFF"/>
      </w:pPr>
      <w:r>
        <w:rPr>
          <w:rFonts w:ascii="Courier New" w:hAnsi="Courier New"/>
          <w:color w:val="1E2533"/>
          <w:sz w:val="16"/>
        </w:rPr>
        <w:t xml:space="preserve">    alb.ingress.kubernetes.io/certificate-arn: arn:aws:acm:...</w:t>
      </w:r>
    </w:p>
    <w:p>
      <w:pPr>
        <w:spacing w:before="0" w:after="0"/>
        <w:ind w:left="170"/>
        <w:jc w:val="left"/>
        <w:shd w:val="clear" w:color="auto" w:fill="FFFFFF"/>
      </w:pPr>
      <w:r>
        <w:rPr>
          <w:rFonts w:ascii="Courier New" w:hAnsi="Courier New"/>
          <w:color w:val="1E2533"/>
          <w:sz w:val="16"/>
        </w:rPr>
        <w:t xml:space="preserve">    alb.ingress.kubernetes.io/ssl-redirect: '443'</w:t>
      </w:r>
    </w:p>
    <w:p>
      <w:pPr>
        <w:spacing w:before="0" w:after="0"/>
        <w:ind w:left="170"/>
        <w:jc w:val="left"/>
        <w:shd w:val="clear" w:color="auto" w:fill="FFFFFF"/>
      </w:pPr>
      <w:r>
        <w:rPr>
          <w:rFonts w:ascii="Courier New" w:hAnsi="Courier New"/>
          <w:color w:val="1E2533"/>
          <w:sz w:val="16"/>
        </w:rPr>
        <w:t xml:space="preserve">    alb.ingress.kubernetes.io/load-balancer-arn: arn:aws:elasticloadbalancing:...</w:t>
      </w:r>
    </w:p>
    <w:p>
      <w:pPr>
        <w:spacing w:before="0" w:after="0"/>
        <w:ind w:left="170"/>
        <w:jc w:val="left"/>
        <w:shd w:val="clear" w:color="auto" w:fill="FFFFFF"/>
      </w:pPr>
      <w:r>
        <w:rPr>
          <w:rFonts w:ascii="Courier New" w:hAnsi="Courier New"/>
          <w:color w:val="1E2533"/>
          <w:sz w:val="16"/>
        </w:rPr>
        <w:t>spec:</w:t>
      </w:r>
    </w:p>
    <w:p>
      <w:pPr>
        <w:spacing w:before="0" w:after="0"/>
        <w:ind w:left="170"/>
        <w:jc w:val="left"/>
        <w:shd w:val="clear" w:color="auto" w:fill="FFFFFF"/>
      </w:pPr>
      <w:r>
        <w:rPr>
          <w:rFonts w:ascii="Courier New" w:hAnsi="Courier New"/>
          <w:color w:val="1E2533"/>
          <w:sz w:val="16"/>
        </w:rPr>
        <w:t xml:space="preserve">  ingressClassName: alb</w:t>
      </w:r>
    </w:p>
    <w:p>
      <w:pPr>
        <w:spacing w:before="0" w:after="0"/>
        <w:ind w:left="170"/>
        <w:jc w:val="left"/>
        <w:shd w:val="clear" w:color="auto" w:fill="FFFFFF"/>
      </w:pPr>
      <w:r>
        <w:rPr>
          <w:rFonts w:ascii="Courier New" w:hAnsi="Courier New"/>
          <w:color w:val="1E2533"/>
          <w:sz w:val="16"/>
        </w:rPr>
        <w:t xml:space="preserve">  rules:</w:t>
      </w:r>
    </w:p>
    <w:p>
      <w:pPr>
        <w:spacing w:before="0" w:after="0"/>
        <w:ind w:left="170"/>
        <w:jc w:val="left"/>
        <w:shd w:val="clear" w:color="auto" w:fill="FFFFFF"/>
      </w:pPr>
      <w:r>
        <w:rPr>
          <w:rFonts w:ascii="Courier New" w:hAnsi="Courier New"/>
          <w:color w:val="1E2533"/>
          <w:sz w:val="16"/>
        </w:rPr>
        <w:t xml:space="preserve">  - host: www.ankit.services</w:t>
      </w:r>
    </w:p>
    <w:p>
      <w:pPr>
        <w:spacing w:before="0" w:after="0"/>
        <w:ind w:left="170"/>
        <w:jc w:val="left"/>
        <w:shd w:val="clear" w:color="auto" w:fill="FFFFFF"/>
      </w:pPr>
      <w:r>
        <w:rPr>
          <w:rFonts w:ascii="Courier New" w:hAnsi="Courier New"/>
          <w:color w:val="1E2533"/>
          <w:sz w:val="16"/>
        </w:rPr>
        <w:t xml:space="preserve">    http:</w:t>
      </w:r>
    </w:p>
    <w:p>
      <w:pPr>
        <w:spacing w:before="0" w:after="0"/>
        <w:ind w:left="170"/>
        <w:jc w:val="left"/>
        <w:shd w:val="clear" w:color="auto" w:fill="FFFFFF"/>
      </w:pPr>
      <w:r>
        <w:rPr>
          <w:rFonts w:ascii="Courier New" w:hAnsi="Courier New"/>
          <w:color w:val="1E2533"/>
          <w:sz w:val="16"/>
        </w:rPr>
        <w:t xml:space="preserve">      paths:</w:t>
      </w:r>
    </w:p>
    <w:p>
      <w:pPr>
        <w:spacing w:before="0" w:after="0"/>
        <w:ind w:left="170"/>
        <w:jc w:val="left"/>
        <w:shd w:val="clear" w:color="auto" w:fill="FFFFFF"/>
      </w:pPr>
      <w:r>
        <w:rPr>
          <w:rFonts w:ascii="Courier New" w:hAnsi="Courier New"/>
          <w:color w:val="1E2533"/>
          <w:sz w:val="16"/>
        </w:rPr>
        <w:t xml:space="preserve">      - path: /api</w:t>
      </w:r>
    </w:p>
    <w:p>
      <w:pPr>
        <w:spacing w:before="0" w:after="0"/>
        <w:ind w:left="170"/>
        <w:jc w:val="left"/>
        <w:shd w:val="clear" w:color="auto" w:fill="FFFFFF"/>
      </w:pPr>
      <w:r>
        <w:rPr>
          <w:rFonts w:ascii="Courier New" w:hAnsi="Courier New"/>
          <w:color w:val="1E2533"/>
          <w:sz w:val="16"/>
        </w:rPr>
        <w:t xml:space="preserve">        pathType: Prefix</w:t>
      </w:r>
    </w:p>
    <w:p>
      <w:pPr>
        <w:spacing w:before="0" w:after="0"/>
        <w:ind w:left="170"/>
        <w:jc w:val="left"/>
        <w:shd w:val="clear" w:color="auto" w:fill="FFFFFF"/>
      </w:pPr>
      <w:r>
        <w:rPr>
          <w:rFonts w:ascii="Courier New" w:hAnsi="Courier New"/>
          <w:color w:val="1E2533"/>
          <w:sz w:val="16"/>
        </w:rPr>
        <w:t xml:space="preserve">        backend:</w:t>
      </w:r>
    </w:p>
    <w:p>
      <w:pPr>
        <w:spacing w:before="0" w:after="0"/>
        <w:ind w:left="170"/>
        <w:jc w:val="left"/>
        <w:shd w:val="clear" w:color="auto" w:fill="FFFFFF"/>
      </w:pPr>
      <w:r>
        <w:rPr>
          <w:rFonts w:ascii="Courier New" w:hAnsi="Courier New"/>
          <w:color w:val="1E2533"/>
          <w:sz w:val="16"/>
        </w:rPr>
        <w:t xml:space="preserve">          service:</w:t>
      </w:r>
    </w:p>
    <w:p>
      <w:pPr>
        <w:spacing w:before="0" w:after="0"/>
        <w:ind w:left="170"/>
        <w:jc w:val="left"/>
        <w:shd w:val="clear" w:color="auto" w:fill="FFFFFF"/>
      </w:pPr>
      <w:r>
        <w:rPr>
          <w:rFonts w:ascii="Courier New" w:hAnsi="Courier New"/>
          <w:color w:val="1E2533"/>
          <w:sz w:val="16"/>
        </w:rPr>
        <w:t xml:space="preserve">            name: todo-backend-svc</w:t>
      </w:r>
    </w:p>
    <w:p>
      <w:pPr>
        <w:spacing w:before="0" w:after="0"/>
        <w:ind w:left="170"/>
        <w:jc w:val="left"/>
        <w:shd w:val="clear" w:color="auto" w:fill="FFFFFF"/>
      </w:pPr>
      <w:r>
        <w:rPr>
          <w:rFonts w:ascii="Courier New" w:hAnsi="Courier New"/>
          <w:color w:val="1E2533"/>
          <w:sz w:val="16"/>
        </w:rPr>
        <w:t xml:space="preserve">            port:</w:t>
      </w:r>
    </w:p>
    <w:p>
      <w:pPr>
        <w:spacing w:before="0" w:after="0"/>
        <w:ind w:left="170"/>
        <w:jc w:val="left"/>
        <w:shd w:val="clear" w:color="auto" w:fill="FFFFFF"/>
      </w:pPr>
      <w:r>
        <w:rPr>
          <w:rFonts w:ascii="Courier New" w:hAnsi="Courier New"/>
          <w:color w:val="1E2533"/>
          <w:sz w:val="16"/>
        </w:rPr>
        <w:t xml:space="preserve">              number: 80</w:t>
      </w:r>
    </w:p>
    <w:p>
      <w:pPr>
        <w:spacing w:before="0" w:after="0"/>
        <w:ind w:left="170"/>
        <w:jc w:val="left"/>
        <w:shd w:val="clear" w:color="auto" w:fill="FFFFFF"/>
      </w:pPr>
      <w:r>
        <w:rPr>
          <w:rFonts w:ascii="Courier New" w:hAnsi="Courier New"/>
          <w:color w:val="1E2533"/>
          <w:sz w:val="16"/>
        </w:rPr>
        <w:t xml:space="preserve">      - path: /health</w:t>
      </w:r>
    </w:p>
    <w:p>
      <w:pPr>
        <w:spacing w:before="0" w:after="0"/>
        <w:ind w:left="170"/>
        <w:jc w:val="left"/>
        <w:shd w:val="clear" w:color="auto" w:fill="FFFFFF"/>
      </w:pPr>
      <w:r>
        <w:rPr>
          <w:rFonts w:ascii="Courier New" w:hAnsi="Courier New"/>
          <w:color w:val="1E2533"/>
          <w:sz w:val="16"/>
        </w:rPr>
        <w:t xml:space="preserve">        pathType: Prefix</w:t>
      </w:r>
    </w:p>
    <w:p>
      <w:pPr>
        <w:spacing w:before="0" w:after="0"/>
        <w:ind w:left="170"/>
        <w:jc w:val="left"/>
        <w:shd w:val="clear" w:color="auto" w:fill="FFFFFF"/>
      </w:pPr>
      <w:r>
        <w:rPr>
          <w:rFonts w:ascii="Courier New" w:hAnsi="Courier New"/>
          <w:color w:val="1E2533"/>
          <w:sz w:val="16"/>
        </w:rPr>
        <w:t xml:space="preserve">        backend:</w:t>
      </w:r>
    </w:p>
    <w:p>
      <w:pPr>
        <w:spacing w:before="0" w:after="0"/>
        <w:ind w:left="170"/>
        <w:jc w:val="left"/>
        <w:shd w:val="clear" w:color="auto" w:fill="FFFFFF"/>
      </w:pPr>
      <w:r>
        <w:rPr>
          <w:rFonts w:ascii="Courier New" w:hAnsi="Courier New"/>
          <w:color w:val="1E2533"/>
          <w:sz w:val="16"/>
        </w:rPr>
        <w:t xml:space="preserve">          service:</w:t>
      </w:r>
    </w:p>
    <w:p>
      <w:pPr>
        <w:spacing w:before="0" w:after="0"/>
        <w:ind w:left="170"/>
        <w:jc w:val="left"/>
        <w:shd w:val="clear" w:color="auto" w:fill="FFFFFF"/>
      </w:pPr>
      <w:r>
        <w:rPr>
          <w:rFonts w:ascii="Courier New" w:hAnsi="Courier New"/>
          <w:color w:val="1E2533"/>
          <w:sz w:val="16"/>
        </w:rPr>
        <w:t xml:space="preserve">            name: todo-backend-svc</w:t>
      </w:r>
    </w:p>
    <w:p>
      <w:pPr>
        <w:spacing w:before="0" w:after="0"/>
        <w:ind w:left="170"/>
        <w:jc w:val="left"/>
        <w:shd w:val="clear" w:color="auto" w:fill="FFFFFF"/>
      </w:pPr>
      <w:r>
        <w:rPr>
          <w:rFonts w:ascii="Courier New" w:hAnsi="Courier New"/>
          <w:color w:val="1E2533"/>
          <w:sz w:val="16"/>
        </w:rPr>
        <w:t xml:space="preserve">            port:</w:t>
      </w:r>
    </w:p>
    <w:p>
      <w:pPr>
        <w:spacing w:before="0" w:after="0"/>
        <w:ind w:left="170"/>
        <w:jc w:val="left"/>
        <w:shd w:val="clear" w:color="auto" w:fill="FFFFFF"/>
      </w:pPr>
      <w:r>
        <w:rPr>
          <w:rFonts w:ascii="Courier New" w:hAnsi="Courier New"/>
          <w:color w:val="1E2533"/>
          <w:sz w:val="16"/>
        </w:rPr>
        <w:t xml:space="preserve">              number: 80</w:t>
      </w:r>
    </w:p>
    <w:p>
      <w:pPr>
        <w:spacing w:before="0" w:after="0"/>
        <w:ind w:left="170"/>
        <w:jc w:val="left"/>
        <w:shd w:val="clear" w:color="auto" w:fill="FFFFFF"/>
      </w:pPr>
      <w:r>
        <w:rPr>
          <w:rFonts w:ascii="Courier New" w:hAnsi="Courier New"/>
          <w:color w:val="1E2533"/>
          <w:sz w:val="16"/>
        </w:rPr>
        <w:t xml:space="preserve">      - path: /</w:t>
      </w:r>
    </w:p>
    <w:p>
      <w:pPr>
        <w:spacing w:before="0" w:after="0"/>
        <w:ind w:left="170"/>
        <w:jc w:val="left"/>
        <w:shd w:val="clear" w:color="auto" w:fill="FFFFFF"/>
      </w:pPr>
      <w:r>
        <w:rPr>
          <w:rFonts w:ascii="Courier New" w:hAnsi="Courier New"/>
          <w:color w:val="1E2533"/>
          <w:sz w:val="16"/>
        </w:rPr>
        <w:t xml:space="preserve">        pathType: Prefix</w:t>
      </w:r>
    </w:p>
    <w:p>
      <w:pPr>
        <w:spacing w:before="0" w:after="0"/>
        <w:ind w:left="170"/>
        <w:jc w:val="left"/>
        <w:shd w:val="clear" w:color="auto" w:fill="FFFFFF"/>
      </w:pPr>
      <w:r>
        <w:rPr>
          <w:rFonts w:ascii="Courier New" w:hAnsi="Courier New"/>
          <w:color w:val="1E2533"/>
          <w:sz w:val="16"/>
        </w:rPr>
        <w:t xml:space="preserve">        backend:</w:t>
      </w:r>
    </w:p>
    <w:p>
      <w:pPr>
        <w:spacing w:before="0" w:after="0"/>
        <w:ind w:left="170"/>
        <w:jc w:val="left"/>
        <w:shd w:val="clear" w:color="auto" w:fill="FFFFFF"/>
      </w:pPr>
      <w:r>
        <w:rPr>
          <w:rFonts w:ascii="Courier New" w:hAnsi="Courier New"/>
          <w:color w:val="1E2533"/>
          <w:sz w:val="16"/>
        </w:rPr>
        <w:t xml:space="preserve">          service:</w:t>
      </w:r>
    </w:p>
    <w:p>
      <w:pPr>
        <w:spacing w:before="0" w:after="0"/>
        <w:ind w:left="170"/>
        <w:jc w:val="left"/>
        <w:shd w:val="clear" w:color="auto" w:fill="FFFFFF"/>
      </w:pPr>
      <w:r>
        <w:rPr>
          <w:rFonts w:ascii="Courier New" w:hAnsi="Courier New"/>
          <w:color w:val="1E2533"/>
          <w:sz w:val="16"/>
        </w:rPr>
        <w:t xml:space="preserve">            name: todo-frontend-svc</w:t>
      </w:r>
    </w:p>
    <w:p>
      <w:pPr>
        <w:spacing w:before="0" w:after="0"/>
        <w:ind w:left="170"/>
        <w:jc w:val="left"/>
        <w:shd w:val="clear" w:color="auto" w:fill="FFFFFF"/>
      </w:pPr>
      <w:r>
        <w:rPr>
          <w:rFonts w:ascii="Courier New" w:hAnsi="Courier New"/>
          <w:color w:val="1E2533"/>
          <w:sz w:val="16"/>
        </w:rPr>
        <w:t xml:space="preserve">            port:</w:t>
      </w:r>
    </w:p>
    <w:p>
      <w:pPr>
        <w:spacing w:before="0" w:after="0"/>
        <w:ind w:left="170"/>
        <w:jc w:val="left"/>
        <w:shd w:val="clear" w:color="auto" w:fill="FFFFFF"/>
      </w:pPr>
      <w:r>
        <w:rPr>
          <w:rFonts w:ascii="Courier New" w:hAnsi="Courier New"/>
          <w:color w:val="1E2533"/>
          <w:sz w:val="16"/>
        </w:rPr>
        <w:t xml:space="preserve">              number: 80</w:t>
      </w:r>
    </w:p>
    <w:p>
      <w:pPr>
        <w:spacing w:after="80"/>
      </w:pP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The AWS Load Balancer Controller reads this resource and configures the ALB's listener rules accordingly.</w:t>
      </w:r>
    </w:p>
    <w:p>
      <w:pPr>
        <w:spacing w:after="40"/>
      </w:pPr>
    </w:p>
    <w:p>
      <w:pPr>
        <w:spacing w:before="0" w:after="80"/>
        <w:jc w:val="both"/>
      </w:pPr>
      <w:r>
        <w:rPr>
          <w:rFonts w:ascii="Tahoma" w:hAnsi="Tahoma"/>
          <w:b/>
          <w:i w:val="0"/>
          <w:color w:val="111826"/>
          <w:sz w:val="21"/>
          <w:u w:val="none"/>
        </w:rPr>
        <w:t>Key annotations: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3118"/>
        <w:gridCol w:w="3118"/>
        <w:gridCol w:w="3118"/>
      </w:tblGrid>
      <w:tr>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Annotation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Value</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Purpose</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scheme: internet-facing</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ALB is reachable from the internet</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target-type: ip</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ALB registers pod IPs directly (not EC2 IPs)</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certificate-arn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ACM ARN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TLS certificate for HTTPS</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ssl-redirect: 443</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HTTP requests are redirected to HTTPS</w:t>
            </w:r>
          </w:p>
        </w:tc>
      </w:tr>
      <w:tr>
        <w:tc>
          <w:tcPr>
            <w:tcW w:type="dxa" w:w="3118"/>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load-balancer-arn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existing ALB ARN</w:t>
            </w:r>
          </w:p>
        </w:tc>
        <w:tc>
          <w:tcPr>
            <w:tcW w:type="dxa" w:w="3118"/>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Tells controller to use this existing ALB instead of creating a new one</w:t>
            </w:r>
          </w:p>
        </w:tc>
      </w:tr>
    </w:tbl>
    <w:p>
      <w:pPr>
        <w:spacing w:after="80"/>
      </w:pPr>
    </w:p>
    <w:p>
      <w:pPr>
        <w:spacing w:after="40"/>
      </w:pPr>
    </w:p>
    <w:p>
      <w:pPr>
        <w:spacing w:before="0" w:after="80"/>
        <w:jc w:val="both"/>
      </w:pPr>
      <w:r>
        <w:rPr>
          <w:rFonts w:ascii="Tahoma" w:hAnsi="Tahoma"/>
          <w:b/>
          <w:i w:val="0"/>
          <w:color w:val="111826"/>
          <w:sz w:val="21"/>
          <w:u w:val="none"/>
        </w:rPr>
        <w:t>Path routing:</w:t>
      </w:r>
    </w:p>
    <w:p>
      <w:pPr>
        <w:spacing w:before="0" w:after="0"/>
        <w:ind w:left="170"/>
        <w:jc w:val="left"/>
        <w:shd w:val="clear" w:color="auto" w:fill="FFFFFF"/>
      </w:pPr>
      <w:r>
        <w:rPr>
          <w:rFonts w:ascii="Courier New" w:hAnsi="Courier New"/>
          <w:color w:val="1E2533"/>
          <w:sz w:val="16"/>
        </w:rPr>
        <w:t>https://www.ankit.services/api/todos  → todo-backend-svc → backend pods</w:t>
      </w:r>
    </w:p>
    <w:p>
      <w:pPr>
        <w:spacing w:before="0" w:after="0"/>
        <w:ind w:left="170"/>
        <w:jc w:val="left"/>
        <w:shd w:val="clear" w:color="auto" w:fill="FFFFFF"/>
      </w:pPr>
      <w:r>
        <w:rPr>
          <w:rFonts w:ascii="Courier New" w:hAnsi="Courier New"/>
          <w:color w:val="1E2533"/>
          <w:sz w:val="16"/>
        </w:rPr>
        <w:t>https://www.ankit.services/health     → todo-backend-svc → backend pods</w:t>
      </w:r>
    </w:p>
    <w:p>
      <w:pPr>
        <w:spacing w:before="0" w:after="0"/>
        <w:ind w:left="170"/>
        <w:jc w:val="left"/>
        <w:shd w:val="clear" w:color="auto" w:fill="FFFFFF"/>
      </w:pPr>
      <w:r>
        <w:rPr>
          <w:rFonts w:ascii="Courier New" w:hAnsi="Courier New"/>
          <w:color w:val="1E2533"/>
          <w:sz w:val="16"/>
        </w:rPr>
        <w:t>https://www.ankit.services/           → todo-frontend-svc → frontend pods</w:t>
      </w:r>
    </w:p>
    <w:p>
      <w:pPr>
        <w:spacing w:after="80"/>
      </w:pP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7. HPA (HorizontalPodAutoscaler) — hpa.yaml</w:t>
      </w:r>
    </w:p>
    <w:p>
      <w:pPr>
        <w:spacing w:after="40"/>
      </w:pPr>
    </w:p>
    <w:p>
      <w:pPr>
        <w:spacing w:before="0" w:after="0"/>
        <w:ind w:left="170"/>
        <w:jc w:val="left"/>
        <w:shd w:val="clear" w:color="auto" w:fill="FFFFFF"/>
      </w:pPr>
      <w:r>
        <w:rPr>
          <w:rFonts w:ascii="Courier New" w:hAnsi="Courier New"/>
          <w:color w:val="1E2533"/>
          <w:sz w:val="16"/>
        </w:rPr>
        <w:t>apiVersion: autoscaling/v2</w:t>
      </w:r>
    </w:p>
    <w:p>
      <w:pPr>
        <w:spacing w:before="0" w:after="0"/>
        <w:ind w:left="170"/>
        <w:jc w:val="left"/>
        <w:shd w:val="clear" w:color="auto" w:fill="FFFFFF"/>
      </w:pPr>
      <w:r>
        <w:rPr>
          <w:rFonts w:ascii="Courier New" w:hAnsi="Courier New"/>
          <w:color w:val="1E2533"/>
          <w:sz w:val="16"/>
        </w:rPr>
        <w:t>kind: HorizontalPodAutoscaler</w:t>
      </w:r>
    </w:p>
    <w:p>
      <w:pPr>
        <w:spacing w:before="0" w:after="0"/>
        <w:ind w:left="170"/>
        <w:jc w:val="left"/>
        <w:shd w:val="clear" w:color="auto" w:fill="FFFFFF"/>
      </w:pPr>
      <w:r>
        <w:rPr>
          <w:rFonts w:ascii="Courier New" w:hAnsi="Courier New"/>
          <w:color w:val="1E2533"/>
          <w:sz w:val="16"/>
        </w:rPr>
        <w:t>metadata:</w:t>
      </w:r>
    </w:p>
    <w:p>
      <w:pPr>
        <w:spacing w:before="0" w:after="0"/>
        <w:ind w:left="170"/>
        <w:jc w:val="left"/>
        <w:shd w:val="clear" w:color="auto" w:fill="FFFFFF"/>
      </w:pPr>
      <w:r>
        <w:rPr>
          <w:rFonts w:ascii="Courier New" w:hAnsi="Courier New"/>
          <w:color w:val="1E2533"/>
          <w:sz w:val="16"/>
        </w:rPr>
        <w:t xml:space="preserve">  name: todo-backend-hpa</w:t>
      </w:r>
    </w:p>
    <w:p>
      <w:pPr>
        <w:spacing w:before="0" w:after="0"/>
        <w:ind w:left="170"/>
        <w:jc w:val="left"/>
        <w:shd w:val="clear" w:color="auto" w:fill="FFFFFF"/>
      </w:pPr>
      <w:r>
        <w:rPr>
          <w:rFonts w:ascii="Courier New" w:hAnsi="Courier New"/>
          <w:color w:val="1E2533"/>
          <w:sz w:val="16"/>
        </w:rPr>
        <w:t xml:space="preserve">  namespace: todo</w:t>
      </w:r>
    </w:p>
    <w:p>
      <w:pPr>
        <w:spacing w:before="0" w:after="0"/>
        <w:ind w:left="170"/>
        <w:jc w:val="left"/>
        <w:shd w:val="clear" w:color="auto" w:fill="FFFFFF"/>
      </w:pPr>
      <w:r>
        <w:rPr>
          <w:rFonts w:ascii="Courier New" w:hAnsi="Courier New"/>
          <w:color w:val="1E2533"/>
          <w:sz w:val="16"/>
        </w:rPr>
        <w:t>spec:</w:t>
      </w:r>
    </w:p>
    <w:p>
      <w:pPr>
        <w:spacing w:before="0" w:after="0"/>
        <w:ind w:left="170"/>
        <w:jc w:val="left"/>
        <w:shd w:val="clear" w:color="auto" w:fill="FFFFFF"/>
      </w:pPr>
      <w:r>
        <w:rPr>
          <w:rFonts w:ascii="Courier New" w:hAnsi="Courier New"/>
          <w:color w:val="1E2533"/>
          <w:sz w:val="16"/>
        </w:rPr>
        <w:t xml:space="preserve">  scaleTargetRef:</w:t>
      </w:r>
    </w:p>
    <w:p>
      <w:pPr>
        <w:spacing w:before="0" w:after="0"/>
        <w:ind w:left="170"/>
        <w:jc w:val="left"/>
        <w:shd w:val="clear" w:color="auto" w:fill="FFFFFF"/>
      </w:pPr>
      <w:r>
        <w:rPr>
          <w:rFonts w:ascii="Courier New" w:hAnsi="Courier New"/>
          <w:color w:val="1E2533"/>
          <w:sz w:val="16"/>
        </w:rPr>
        <w:t xml:space="preserve">    apiVersion: apps/v1</w:t>
      </w:r>
    </w:p>
    <w:p>
      <w:pPr>
        <w:spacing w:before="0" w:after="0"/>
        <w:ind w:left="170"/>
        <w:jc w:val="left"/>
        <w:shd w:val="clear" w:color="auto" w:fill="FFFFFF"/>
      </w:pPr>
      <w:r>
        <w:rPr>
          <w:rFonts w:ascii="Courier New" w:hAnsi="Courier New"/>
          <w:color w:val="1E2533"/>
          <w:sz w:val="16"/>
        </w:rPr>
        <w:t xml:space="preserve">    kind: Deployment</w:t>
      </w:r>
    </w:p>
    <w:p>
      <w:pPr>
        <w:spacing w:before="0" w:after="0"/>
        <w:ind w:left="170"/>
        <w:jc w:val="left"/>
        <w:shd w:val="clear" w:color="auto" w:fill="FFFFFF"/>
      </w:pPr>
      <w:r>
        <w:rPr>
          <w:rFonts w:ascii="Courier New" w:hAnsi="Courier New"/>
          <w:color w:val="1E2533"/>
          <w:sz w:val="16"/>
        </w:rPr>
        <w:t xml:space="preserve">    name: todo-backend</w:t>
      </w:r>
    </w:p>
    <w:p>
      <w:pPr>
        <w:spacing w:before="0" w:after="0"/>
        <w:ind w:left="170"/>
        <w:jc w:val="left"/>
        <w:shd w:val="clear" w:color="auto" w:fill="FFFFFF"/>
      </w:pPr>
      <w:r>
        <w:rPr>
          <w:rFonts w:ascii="Courier New" w:hAnsi="Courier New"/>
          <w:color w:val="1E2533"/>
          <w:sz w:val="16"/>
        </w:rPr>
        <w:t xml:space="preserve">  minReplicas: 2</w:t>
      </w:r>
    </w:p>
    <w:p>
      <w:pPr>
        <w:spacing w:before="0" w:after="0"/>
        <w:ind w:left="170"/>
        <w:jc w:val="left"/>
        <w:shd w:val="clear" w:color="auto" w:fill="FFFFFF"/>
      </w:pPr>
      <w:r>
        <w:rPr>
          <w:rFonts w:ascii="Courier New" w:hAnsi="Courier New"/>
          <w:color w:val="1E2533"/>
          <w:sz w:val="16"/>
        </w:rPr>
        <w:t xml:space="preserve">  maxReplicas: 6</w:t>
      </w:r>
    </w:p>
    <w:p>
      <w:pPr>
        <w:spacing w:before="0" w:after="0"/>
        <w:ind w:left="170"/>
        <w:jc w:val="left"/>
        <w:shd w:val="clear" w:color="auto" w:fill="FFFFFF"/>
      </w:pPr>
      <w:r>
        <w:rPr>
          <w:rFonts w:ascii="Courier New" w:hAnsi="Courier New"/>
          <w:color w:val="1E2533"/>
          <w:sz w:val="16"/>
        </w:rPr>
        <w:t xml:space="preserve">  metrics:</w:t>
      </w:r>
    </w:p>
    <w:p>
      <w:pPr>
        <w:spacing w:before="0" w:after="0"/>
        <w:ind w:left="170"/>
        <w:jc w:val="left"/>
        <w:shd w:val="clear" w:color="auto" w:fill="FFFFFF"/>
      </w:pPr>
      <w:r>
        <w:rPr>
          <w:rFonts w:ascii="Courier New" w:hAnsi="Courier New"/>
          <w:color w:val="1E2533"/>
          <w:sz w:val="16"/>
        </w:rPr>
        <w:t xml:space="preserve">  - type: Resource</w:t>
      </w:r>
    </w:p>
    <w:p>
      <w:pPr>
        <w:spacing w:before="0" w:after="0"/>
        <w:ind w:left="170"/>
        <w:jc w:val="left"/>
        <w:shd w:val="clear" w:color="auto" w:fill="FFFFFF"/>
      </w:pPr>
      <w:r>
        <w:rPr>
          <w:rFonts w:ascii="Courier New" w:hAnsi="Courier New"/>
          <w:color w:val="1E2533"/>
          <w:sz w:val="16"/>
        </w:rPr>
        <w:t xml:space="preserve">    resource:</w:t>
      </w:r>
    </w:p>
    <w:p>
      <w:pPr>
        <w:spacing w:before="0" w:after="0"/>
        <w:ind w:left="170"/>
        <w:jc w:val="left"/>
        <w:shd w:val="clear" w:color="auto" w:fill="FFFFFF"/>
      </w:pPr>
      <w:r>
        <w:rPr>
          <w:rFonts w:ascii="Courier New" w:hAnsi="Courier New"/>
          <w:color w:val="1E2533"/>
          <w:sz w:val="16"/>
        </w:rPr>
        <w:t xml:space="preserve">      name: cpu</w:t>
      </w:r>
    </w:p>
    <w:p>
      <w:pPr>
        <w:spacing w:before="0" w:after="0"/>
        <w:ind w:left="170"/>
        <w:jc w:val="left"/>
        <w:shd w:val="clear" w:color="auto" w:fill="FFFFFF"/>
      </w:pPr>
      <w:r>
        <w:rPr>
          <w:rFonts w:ascii="Courier New" w:hAnsi="Courier New"/>
          <w:color w:val="1E2533"/>
          <w:sz w:val="16"/>
        </w:rPr>
        <w:t xml:space="preserve">      target:</w:t>
      </w:r>
    </w:p>
    <w:p>
      <w:pPr>
        <w:spacing w:before="0" w:after="0"/>
        <w:ind w:left="170"/>
        <w:jc w:val="left"/>
        <w:shd w:val="clear" w:color="auto" w:fill="FFFFFF"/>
      </w:pPr>
      <w:r>
        <w:rPr>
          <w:rFonts w:ascii="Courier New" w:hAnsi="Courier New"/>
          <w:color w:val="1E2533"/>
          <w:sz w:val="16"/>
        </w:rPr>
        <w:t xml:space="preserve">        type: Utilization</w:t>
      </w:r>
    </w:p>
    <w:p>
      <w:pPr>
        <w:spacing w:before="0" w:after="0"/>
        <w:ind w:left="170"/>
        <w:jc w:val="left"/>
        <w:shd w:val="clear" w:color="auto" w:fill="FFFFFF"/>
      </w:pPr>
      <w:r>
        <w:rPr>
          <w:rFonts w:ascii="Courier New" w:hAnsi="Courier New"/>
          <w:color w:val="1E2533"/>
          <w:sz w:val="16"/>
        </w:rPr>
        <w:t xml:space="preserve">        averageUtilization: 70</w:t>
      </w:r>
    </w:p>
    <w:p>
      <w:pPr>
        <w:spacing w:after="80"/>
      </w:pP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Automatically increases/decreases the number of backend pods based on CPU usage.</w:t>
      </w:r>
    </w:p>
    <w:p>
      <w:pPr>
        <w:spacing w:after="40"/>
      </w:pPr>
    </w:p>
    <w:p>
      <w:pPr>
        <w:spacing w:before="0" w:after="80"/>
        <w:jc w:val="both"/>
      </w:pPr>
      <w:r>
        <w:rPr>
          <w:rFonts w:ascii="Tahoma" w:hAnsi="Tahoma"/>
          <w:b/>
          <w:i w:val="0"/>
          <w:color w:val="111826"/>
          <w:sz w:val="21"/>
          <w:u w:val="none"/>
        </w:rPr>
        <w:t>How it works:</w:t>
      </w:r>
    </w:p>
    <w:p>
      <w:pPr>
        <w:spacing w:before="0" w:after="0"/>
        <w:ind w:left="170"/>
        <w:jc w:val="left"/>
        <w:shd w:val="clear" w:color="auto" w:fill="FFFFFF"/>
      </w:pPr>
      <w:r>
        <w:rPr>
          <w:rFonts w:ascii="Courier New" w:hAnsi="Courier New"/>
          <w:color w:val="1E2533"/>
          <w:sz w:val="16"/>
        </w:rPr>
        <w:t>CPU &gt; 70% for sustained period → HPA adds pods (up to maxReplicas: 6)</w:t>
      </w:r>
    </w:p>
    <w:p>
      <w:pPr>
        <w:spacing w:before="0" w:after="0"/>
        <w:ind w:left="170"/>
        <w:jc w:val="left"/>
        <w:shd w:val="clear" w:color="auto" w:fill="FFFFFF"/>
      </w:pPr>
      <w:r>
        <w:rPr>
          <w:rFonts w:ascii="Courier New" w:hAnsi="Courier New"/>
          <w:color w:val="1E2533"/>
          <w:sz w:val="16"/>
        </w:rPr>
        <w:t>CPU &lt; 70% and stable          → HPA removes pods (down to minReplicas: 2)</w:t>
      </w:r>
    </w:p>
    <w:p>
      <w:pPr>
        <w:spacing w:after="80"/>
      </w:pPr>
    </w:p>
    <w:p>
      <w:pPr>
        <w:spacing w:after="40"/>
      </w:pPr>
    </w:p>
    <w:p>
      <w:pPr>
        <w:spacing w:before="0" w:after="80"/>
        <w:jc w:val="both"/>
      </w:pPr>
      <w:r>
        <w:rPr>
          <w:rFonts w:ascii="Tahoma" w:hAnsi="Tahoma"/>
          <w:b/>
          <w:i w:val="0"/>
          <w:color w:val="111826"/>
          <w:sz w:val="21"/>
          <w:u w:val="none"/>
        </w:rPr>
        <w:t>Two levels of autoscaling:</w:t>
      </w:r>
    </w:p>
    <w:p>
      <w:pPr>
        <w:spacing w:before="0" w:after="40"/>
        <w:ind w:left="283"/>
        <w:jc w:val="left"/>
      </w:pPr>
      <w:r>
        <w:rPr>
          <w:rFonts w:ascii="Tahoma" w:hAnsi="Tahoma"/>
          <w:b/>
          <w:i w:val="0"/>
          <w:color w:val="111826"/>
          <w:sz w:val="21"/>
          <w:u w:val="none"/>
        </w:rPr>
        <w:t xml:space="preserve">1. </w:t>
      </w:r>
      <w:r>
        <w:rPr>
          <w:rFonts w:ascii="Tahoma" w:hAnsi="Tahoma"/>
          <w:b/>
          <w:i w:val="0"/>
          <w:color w:val="111826"/>
          <w:sz w:val="21"/>
          <w:u w:val="none"/>
        </w:rPr>
        <w:t>HPA</w:t>
      </w:r>
      <w:r>
        <w:rPr>
          <w:rFonts w:ascii="Tahoma" w:hAnsi="Tahoma"/>
          <w:b w:val="0"/>
          <w:i w:val="0"/>
          <w:color w:val="111826"/>
          <w:sz w:val="21"/>
          <w:u w:val="none"/>
        </w:rPr>
        <w:t xml:space="preserve"> (this) — scales pods within a node</w:t>
      </w:r>
    </w:p>
    <w:p>
      <w:pPr>
        <w:spacing w:before="0" w:after="40"/>
        <w:ind w:left="283"/>
        <w:jc w:val="left"/>
      </w:pPr>
      <w:r>
        <w:rPr>
          <w:rFonts w:ascii="Tahoma" w:hAnsi="Tahoma"/>
          <w:b/>
          <w:i w:val="0"/>
          <w:color w:val="111826"/>
          <w:sz w:val="21"/>
          <w:u w:val="none"/>
        </w:rPr>
        <w:t xml:space="preserve">2. </w:t>
      </w:r>
      <w:r>
        <w:rPr>
          <w:rFonts w:ascii="Tahoma" w:hAnsi="Tahoma"/>
          <w:b/>
          <w:i w:val="0"/>
          <w:color w:val="111826"/>
          <w:sz w:val="21"/>
          <w:u w:val="none"/>
        </w:rPr>
        <w:t>Cluster Autoscaler</w:t>
      </w:r>
      <w:r>
        <w:rPr>
          <w:rFonts w:ascii="Tahoma" w:hAnsi="Tahoma"/>
          <w:b w:val="0"/>
          <w:i w:val="0"/>
          <w:color w:val="111826"/>
          <w:sz w:val="21"/>
          <w:u w:val="none"/>
        </w:rPr>
        <w:t xml:space="preserve"> — adds/removes nodes when pods can't be scheduled</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8. PDB (PodDisruptionBudget) — pdb.yaml</w:t>
      </w:r>
    </w:p>
    <w:p>
      <w:pPr>
        <w:spacing w:after="40"/>
      </w:pPr>
    </w:p>
    <w:p>
      <w:pPr>
        <w:spacing w:before="0" w:after="0"/>
        <w:ind w:left="170"/>
        <w:jc w:val="left"/>
        <w:shd w:val="clear" w:color="auto" w:fill="FFFFFF"/>
      </w:pPr>
      <w:r>
        <w:rPr>
          <w:rFonts w:ascii="Courier New" w:hAnsi="Courier New"/>
          <w:color w:val="1E2533"/>
          <w:sz w:val="16"/>
        </w:rPr>
        <w:t>apiVersion: policy/v1</w:t>
      </w:r>
    </w:p>
    <w:p>
      <w:pPr>
        <w:spacing w:before="0" w:after="0"/>
        <w:ind w:left="170"/>
        <w:jc w:val="left"/>
        <w:shd w:val="clear" w:color="auto" w:fill="FFFFFF"/>
      </w:pPr>
      <w:r>
        <w:rPr>
          <w:rFonts w:ascii="Courier New" w:hAnsi="Courier New"/>
          <w:color w:val="1E2533"/>
          <w:sz w:val="16"/>
        </w:rPr>
        <w:t>kind: PodDisruptionBudget</w:t>
      </w:r>
    </w:p>
    <w:p>
      <w:pPr>
        <w:spacing w:before="0" w:after="0"/>
        <w:ind w:left="170"/>
        <w:jc w:val="left"/>
        <w:shd w:val="clear" w:color="auto" w:fill="FFFFFF"/>
      </w:pPr>
      <w:r>
        <w:rPr>
          <w:rFonts w:ascii="Courier New" w:hAnsi="Courier New"/>
          <w:color w:val="1E2533"/>
          <w:sz w:val="16"/>
        </w:rPr>
        <w:t>metadata:</w:t>
      </w:r>
    </w:p>
    <w:p>
      <w:pPr>
        <w:spacing w:before="0" w:after="0"/>
        <w:ind w:left="170"/>
        <w:jc w:val="left"/>
        <w:shd w:val="clear" w:color="auto" w:fill="FFFFFF"/>
      </w:pPr>
      <w:r>
        <w:rPr>
          <w:rFonts w:ascii="Courier New" w:hAnsi="Courier New"/>
          <w:color w:val="1E2533"/>
          <w:sz w:val="16"/>
        </w:rPr>
        <w:t xml:space="preserve">  name: todo-backend-pdb</w:t>
      </w:r>
    </w:p>
    <w:p>
      <w:pPr>
        <w:spacing w:before="0" w:after="0"/>
        <w:ind w:left="170"/>
        <w:jc w:val="left"/>
        <w:shd w:val="clear" w:color="auto" w:fill="FFFFFF"/>
      </w:pPr>
      <w:r>
        <w:rPr>
          <w:rFonts w:ascii="Courier New" w:hAnsi="Courier New"/>
          <w:color w:val="1E2533"/>
          <w:sz w:val="16"/>
        </w:rPr>
        <w:t xml:space="preserve">  namespace: todo</w:t>
      </w:r>
    </w:p>
    <w:p>
      <w:pPr>
        <w:spacing w:before="0" w:after="0"/>
        <w:ind w:left="170"/>
        <w:jc w:val="left"/>
        <w:shd w:val="clear" w:color="auto" w:fill="FFFFFF"/>
      </w:pPr>
      <w:r>
        <w:rPr>
          <w:rFonts w:ascii="Courier New" w:hAnsi="Courier New"/>
          <w:color w:val="1E2533"/>
          <w:sz w:val="16"/>
        </w:rPr>
        <w:t>spec:</w:t>
      </w:r>
    </w:p>
    <w:p>
      <w:pPr>
        <w:spacing w:before="0" w:after="0"/>
        <w:ind w:left="170"/>
        <w:jc w:val="left"/>
        <w:shd w:val="clear" w:color="auto" w:fill="FFFFFF"/>
      </w:pPr>
      <w:r>
        <w:rPr>
          <w:rFonts w:ascii="Courier New" w:hAnsi="Courier New"/>
          <w:color w:val="1E2533"/>
          <w:sz w:val="16"/>
        </w:rPr>
        <w:t xml:space="preserve">  minAvailable: 1</w:t>
      </w:r>
    </w:p>
    <w:p>
      <w:pPr>
        <w:spacing w:before="0" w:after="0"/>
        <w:ind w:left="170"/>
        <w:jc w:val="left"/>
        <w:shd w:val="clear" w:color="auto" w:fill="FFFFFF"/>
      </w:pPr>
      <w:r>
        <w:rPr>
          <w:rFonts w:ascii="Courier New" w:hAnsi="Courier New"/>
          <w:color w:val="1E2533"/>
          <w:sz w:val="16"/>
        </w:rPr>
        <w:t xml:space="preserve">  selector:</w:t>
      </w:r>
    </w:p>
    <w:p>
      <w:pPr>
        <w:spacing w:before="0" w:after="0"/>
        <w:ind w:left="170"/>
        <w:jc w:val="left"/>
        <w:shd w:val="clear" w:color="auto" w:fill="FFFFFF"/>
      </w:pPr>
      <w:r>
        <w:rPr>
          <w:rFonts w:ascii="Courier New" w:hAnsi="Courier New"/>
          <w:color w:val="1E2533"/>
          <w:sz w:val="16"/>
        </w:rPr>
        <w:t xml:space="preserve">    matchLabels:</w:t>
      </w:r>
    </w:p>
    <w:p>
      <w:pPr>
        <w:spacing w:before="0" w:after="0"/>
        <w:ind w:left="170"/>
        <w:jc w:val="left"/>
        <w:shd w:val="clear" w:color="auto" w:fill="FFFFFF"/>
      </w:pPr>
      <w:r>
        <w:rPr>
          <w:rFonts w:ascii="Courier New" w:hAnsi="Courier New"/>
          <w:color w:val="1E2533"/>
          <w:sz w:val="16"/>
        </w:rPr>
        <w:t xml:space="preserve">      app: todo-app-backend</w:t>
      </w:r>
    </w:p>
    <w:p>
      <w:pPr>
        <w:spacing w:after="80"/>
      </w:pPr>
    </w:p>
    <w:p>
      <w:pPr>
        <w:spacing w:after="40"/>
      </w:pPr>
    </w:p>
    <w:p>
      <w:pPr>
        <w:spacing w:before="0" w:after="80"/>
        <w:jc w:val="both"/>
      </w:pPr>
      <w:r>
        <w:rPr>
          <w:rFonts w:ascii="Tahoma" w:hAnsi="Tahoma"/>
          <w:b/>
          <w:i w:val="0"/>
          <w:color w:val="111826"/>
          <w:sz w:val="21"/>
          <w:u w:val="none"/>
        </w:rPr>
        <w:t>What it does:</w:t>
      </w:r>
      <w:r>
        <w:rPr>
          <w:rFonts w:ascii="Tahoma" w:hAnsi="Tahoma"/>
          <w:b w:val="0"/>
          <w:i w:val="0"/>
          <w:color w:val="111826"/>
          <w:sz w:val="21"/>
          <w:u w:val="none"/>
        </w:rPr>
        <w:t xml:space="preserve"> Guarantees that at least 1 backend pod is always running during voluntary disruptions (node drains, upgrades).</w:t>
      </w:r>
    </w:p>
    <w:p>
      <w:pPr>
        <w:spacing w:after="40"/>
      </w:pPr>
    </w:p>
    <w:p>
      <w:pPr>
        <w:spacing w:before="0" w:after="80"/>
        <w:jc w:val="both"/>
      </w:pPr>
      <w:r>
        <w:rPr>
          <w:rFonts w:ascii="Tahoma" w:hAnsi="Tahoma"/>
          <w:b/>
          <w:i w:val="0"/>
          <w:color w:val="111826"/>
          <w:sz w:val="21"/>
          <w:u w:val="none"/>
        </w:rPr>
        <w:t>Why it matters:</w:t>
      </w:r>
      <w:r>
        <w:rPr>
          <w:rFonts w:ascii="Tahoma" w:hAnsi="Tahoma"/>
          <w:b w:val="0"/>
          <w:i w:val="0"/>
          <w:color w:val="111826"/>
          <w:sz w:val="21"/>
          <w:u w:val="none"/>
        </w:rPr>
        <w:t xml:space="preserve"> Without a PDB, Kubernetes could drain a node and temporarily leave zero backend pods running. With </w:t>
      </w:r>
      <w:r>
        <w:rPr>
          <w:rFonts w:ascii="Courier New" w:hAnsi="Courier New"/>
          <w:color w:val="D6336C"/>
          <w:sz w:val="21"/>
        </w:rPr>
        <w:t>minAvailable: 1</w:t>
      </w:r>
      <w:r>
        <w:rPr>
          <w:rFonts w:ascii="Tahoma" w:hAnsi="Tahoma"/>
          <w:b w:val="0"/>
          <w:i w:val="0"/>
          <w:color w:val="111826"/>
          <w:sz w:val="21"/>
          <w:u w:val="none"/>
        </w:rPr>
        <w:t>, Kubernetes waits until a replacement pod is running before draining the next one.</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Traffic Flow — Complete Picture</w:t>
      </w:r>
    </w:p>
    <w:p>
      <w:pPr>
        <w:spacing w:after="40"/>
      </w:pPr>
    </w:p>
    <w:p>
      <w:pPr>
        <w:spacing w:before="0" w:after="0"/>
        <w:ind w:left="170"/>
        <w:jc w:val="left"/>
        <w:shd w:val="clear" w:color="auto" w:fill="FFFFFF"/>
      </w:pPr>
      <w:r>
        <w:rPr>
          <w:rFonts w:ascii="Courier New" w:hAnsi="Courier New"/>
          <w:color w:val="1E2533"/>
          <w:sz w:val="16"/>
        </w:rPr>
        <w:t>User request: GET https://www.ankit.services/api/todos</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1. DNS:     Route53 → ALB IP address</w:t>
      </w:r>
    </w:p>
    <w:p>
      <w:pPr>
        <w:spacing w:before="0" w:after="0"/>
        <w:ind w:left="170"/>
        <w:jc w:val="left"/>
        <w:shd w:val="clear" w:color="auto" w:fill="FFFFFF"/>
      </w:pPr>
      <w:r>
        <w:rPr>
          <w:rFonts w:ascii="Courier New" w:hAnsi="Courier New"/>
          <w:color w:val="1E2533"/>
          <w:sz w:val="16"/>
        </w:rPr>
        <w:t>2. TLS:     ALB terminates HTTPS using ACM certificate</w:t>
      </w:r>
    </w:p>
    <w:p>
      <w:pPr>
        <w:spacing w:before="0" w:after="0"/>
        <w:ind w:left="170"/>
        <w:jc w:val="left"/>
        <w:shd w:val="clear" w:color="auto" w:fill="FFFFFF"/>
      </w:pPr>
      <w:r>
        <w:rPr>
          <w:rFonts w:ascii="Courier New" w:hAnsi="Courier New"/>
          <w:color w:val="1E2533"/>
          <w:sz w:val="16"/>
        </w:rPr>
        <w:t>3. Routing: ALB rule matches /api/* → Backend Target Group</w:t>
      </w:r>
    </w:p>
    <w:p>
      <w:pPr>
        <w:spacing w:before="0" w:after="0"/>
        <w:ind w:left="170"/>
        <w:jc w:val="left"/>
        <w:shd w:val="clear" w:color="auto" w:fill="FFFFFF"/>
      </w:pPr>
      <w:r>
        <w:rPr>
          <w:rFonts w:ascii="Courier New" w:hAnsi="Courier New"/>
          <w:color w:val="1E2533"/>
          <w:sz w:val="16"/>
        </w:rPr>
        <w:t>4. Target:  ALB selects a healthy backend pod IP (e.g., 10.0.11.76:3000)</w:t>
      </w:r>
    </w:p>
    <w:p>
      <w:pPr>
        <w:spacing w:before="0" w:after="0"/>
        <w:ind w:left="170"/>
        <w:jc w:val="left"/>
        <w:shd w:val="clear" w:color="auto" w:fill="FFFFFF"/>
      </w:pPr>
      <w:r>
        <w:rPr>
          <w:rFonts w:ascii="Courier New" w:hAnsi="Courier New"/>
          <w:color w:val="1E2533"/>
          <w:sz w:val="16"/>
        </w:rPr>
        <w:t>5. Network: Traffic flows directly to pod via VPC CNI</w:t>
      </w:r>
    </w:p>
    <w:p>
      <w:pPr>
        <w:spacing w:before="0" w:after="0"/>
        <w:ind w:left="170"/>
        <w:jc w:val="left"/>
        <w:shd w:val="clear" w:color="auto" w:fill="FFFFFF"/>
      </w:pPr>
      <w:r>
        <w:rPr>
          <w:rFonts w:ascii="Courier New" w:hAnsi="Courier New"/>
          <w:color w:val="1E2533"/>
          <w:sz w:val="16"/>
        </w:rPr>
        <w:t>6. App:     backend/src/app.js handles the request</w:t>
      </w:r>
    </w:p>
    <w:p>
      <w:pPr>
        <w:spacing w:before="0" w:after="0"/>
        <w:ind w:left="170"/>
        <w:jc w:val="left"/>
        <w:shd w:val="clear" w:color="auto" w:fill="FFFFFF"/>
      </w:pPr>
      <w:r>
        <w:rPr>
          <w:rFonts w:ascii="Courier New" w:hAnsi="Courier New"/>
          <w:color w:val="1E2533"/>
          <w:sz w:val="16"/>
        </w:rPr>
        <w:t>7. DB:      Queries RDS MySQL at todo-db-dev.xxx.rds.amazonaws.com:3306</w:t>
      </w:r>
    </w:p>
    <w:p>
      <w:pPr>
        <w:spacing w:before="0" w:after="0"/>
        <w:ind w:left="170"/>
        <w:jc w:val="left"/>
        <w:shd w:val="clear" w:color="auto" w:fill="FFFFFF"/>
      </w:pPr>
      <w:r>
        <w:rPr>
          <w:rFonts w:ascii="Courier New" w:hAnsi="Courier New"/>
          <w:color w:val="1E2533"/>
          <w:sz w:val="16"/>
        </w:rPr>
        <w:t>8. Cache:   Reads/writes Redis at todo-redis-dev.xxx.cache.amazonaws.com:6379</w:t>
      </w:r>
    </w:p>
    <w:p>
      <w:pPr>
        <w:spacing w:before="0" w:after="0"/>
        <w:ind w:left="170"/>
        <w:jc w:val="left"/>
        <w:shd w:val="clear" w:color="auto" w:fill="FFFFFF"/>
      </w:pPr>
      <w:r>
        <w:rPr>
          <w:rFonts w:ascii="Courier New" w:hAnsi="Courier New"/>
          <w:color w:val="1E2533"/>
          <w:sz w:val="16"/>
        </w:rPr>
        <w:t>9. Response: JSON returned → ALB → User</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Full Request Traffic Flow</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Useful Commands</w:t>
      </w:r>
    </w:p>
    <w:p>
      <w:pPr>
        <w:spacing w:after="40"/>
      </w:pPr>
    </w:p>
    <w:p>
      <w:pPr>
        <w:spacing w:before="0" w:after="0"/>
        <w:ind w:left="170"/>
        <w:jc w:val="left"/>
        <w:shd w:val="clear" w:color="auto" w:fill="FFFFFF"/>
      </w:pPr>
      <w:r>
        <w:rPr>
          <w:rFonts w:ascii="Courier New" w:hAnsi="Courier New"/>
          <w:color w:val="1E2533"/>
          <w:sz w:val="16"/>
        </w:rPr>
        <w:t># Set namespace shortcut</w:t>
      </w:r>
    </w:p>
    <w:p>
      <w:pPr>
        <w:spacing w:before="0" w:after="0"/>
        <w:ind w:left="170"/>
        <w:jc w:val="left"/>
        <w:shd w:val="clear" w:color="auto" w:fill="FFFFFF"/>
      </w:pPr>
      <w:r>
        <w:rPr>
          <w:rFonts w:ascii="Courier New" w:hAnsi="Courier New"/>
          <w:color w:val="1E2533"/>
          <w:sz w:val="16"/>
        </w:rPr>
        <w:t>alias k="kubectl -n todo"</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Check everything</w:t>
      </w:r>
    </w:p>
    <w:p>
      <w:pPr>
        <w:spacing w:before="0" w:after="0"/>
        <w:ind w:left="170"/>
        <w:jc w:val="left"/>
        <w:shd w:val="clear" w:color="auto" w:fill="FFFFFF"/>
      </w:pPr>
      <w:r>
        <w:rPr>
          <w:rFonts w:ascii="Courier New" w:hAnsi="Courier New"/>
          <w:color w:val="1E2533"/>
          <w:sz w:val="16"/>
        </w:rPr>
        <w:t>kubectl get all -n todo</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Pod logs</w:t>
      </w:r>
    </w:p>
    <w:p>
      <w:pPr>
        <w:spacing w:before="0" w:after="0"/>
        <w:ind w:left="170"/>
        <w:jc w:val="left"/>
        <w:shd w:val="clear" w:color="auto" w:fill="FFFFFF"/>
      </w:pPr>
      <w:r>
        <w:rPr>
          <w:rFonts w:ascii="Courier New" w:hAnsi="Courier New"/>
          <w:color w:val="1E2533"/>
          <w:sz w:val="16"/>
        </w:rPr>
        <w:t>kubectl logs -n todo deployment/todo-backend --tail=50 -f</w:t>
      </w:r>
    </w:p>
    <w:p>
      <w:pPr>
        <w:spacing w:before="0" w:after="0"/>
        <w:ind w:left="170"/>
        <w:jc w:val="left"/>
        <w:shd w:val="clear" w:color="auto" w:fill="FFFFFF"/>
      </w:pPr>
      <w:r>
        <w:rPr>
          <w:rFonts w:ascii="Courier New" w:hAnsi="Courier New"/>
          <w:color w:val="1E2533"/>
          <w:sz w:val="16"/>
        </w:rPr>
        <w:t>kubectl logs -n todo deployment/todo-frontend --tail=50</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Describe a failing pod</w:t>
      </w:r>
    </w:p>
    <w:p>
      <w:pPr>
        <w:spacing w:before="0" w:after="0"/>
        <w:ind w:left="170"/>
        <w:jc w:val="left"/>
        <w:shd w:val="clear" w:color="auto" w:fill="FFFFFF"/>
      </w:pPr>
      <w:r>
        <w:rPr>
          <w:rFonts w:ascii="Courier New" w:hAnsi="Courier New"/>
          <w:color w:val="1E2533"/>
          <w:sz w:val="16"/>
        </w:rPr>
        <w:t>kubectl describe pod -n todo &lt;pod-name&gt;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Shell into a pod (debugging)</w:t>
      </w:r>
    </w:p>
    <w:p>
      <w:pPr>
        <w:spacing w:before="0" w:after="0"/>
        <w:ind w:left="170"/>
        <w:jc w:val="left"/>
        <w:shd w:val="clear" w:color="auto" w:fill="FFFFFF"/>
      </w:pPr>
      <w:r>
        <w:rPr>
          <w:rFonts w:ascii="Courier New" w:hAnsi="Courier New"/>
          <w:color w:val="1E2533"/>
          <w:sz w:val="16"/>
        </w:rPr>
        <w:t>kubectl exec -it -n todo deployment/todo-backend -- sh</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Check HPA status</w:t>
      </w:r>
    </w:p>
    <w:p>
      <w:pPr>
        <w:spacing w:before="0" w:after="0"/>
        <w:ind w:left="170"/>
        <w:jc w:val="left"/>
        <w:shd w:val="clear" w:color="auto" w:fill="FFFFFF"/>
      </w:pPr>
      <w:r>
        <w:rPr>
          <w:rFonts w:ascii="Courier New" w:hAnsi="Courier New"/>
          <w:color w:val="1E2533"/>
          <w:sz w:val="16"/>
        </w:rPr>
        <w:t>kubectl get hpa -n todo</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Check ingress address</w:t>
      </w:r>
    </w:p>
    <w:p>
      <w:pPr>
        <w:spacing w:before="0" w:after="0"/>
        <w:ind w:left="170"/>
        <w:jc w:val="left"/>
        <w:shd w:val="clear" w:color="auto" w:fill="FFFFFF"/>
      </w:pPr>
      <w:r>
        <w:rPr>
          <w:rFonts w:ascii="Courier New" w:hAnsi="Courier New"/>
          <w:color w:val="1E2533"/>
          <w:sz w:val="16"/>
        </w:rPr>
        <w:t>kubectl get ingress -n todo</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Force restart a deployment (picks up new image or config)</w:t>
      </w:r>
    </w:p>
    <w:p>
      <w:pPr>
        <w:spacing w:before="0" w:after="0"/>
        <w:ind w:left="170"/>
        <w:jc w:val="left"/>
        <w:shd w:val="clear" w:color="auto" w:fill="FFFFFF"/>
      </w:pPr>
      <w:r>
        <w:rPr>
          <w:rFonts w:ascii="Courier New" w:hAnsi="Courier New"/>
          <w:color w:val="1E2533"/>
          <w:sz w:val="16"/>
        </w:rPr>
        <w:t>kubectl rollout restart deployment/todo-backend -n todo</w:t>
      </w:r>
    </w:p>
    <w:p>
      <w:pPr>
        <w:spacing w:before="0" w:after="0"/>
        <w:ind w:left="170"/>
        <w:jc w:val="left"/>
        <w:shd w:val="clear" w:color="auto" w:fill="FFFFFF"/>
      </w:pPr>
      <w:r>
        <w:rPr>
          <w:rFonts w:ascii="Courier New" w:hAnsi="Courier New"/>
          <w:color w:val="1E2533"/>
          <w:sz w:val="16"/>
        </w:rPr>
        <w:t>kubectl rollout status deployment/todo-backend -n todo</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Check events (useful for diagnosing issues)</w:t>
      </w:r>
    </w:p>
    <w:p>
      <w:pPr>
        <w:spacing w:before="0" w:after="0"/>
        <w:ind w:left="170"/>
        <w:jc w:val="left"/>
        <w:shd w:val="clear" w:color="auto" w:fill="FFFFFF"/>
      </w:pPr>
      <w:r>
        <w:rPr>
          <w:rFonts w:ascii="Courier New" w:hAnsi="Courier New"/>
          <w:color w:val="1E2533"/>
          <w:sz w:val="16"/>
        </w:rPr>
        <w:t>kubectl get events -n todo --sort-by='.lastTimestamp'</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Updating the Application</w:t>
      </w:r>
    </w:p>
    <w:p>
      <w:pPr>
        <w:spacing w:after="40"/>
      </w:pPr>
    </w:p>
    <w:p>
      <w:pPr>
        <w:spacing w:before="160" w:after="60"/>
      </w:pPr>
      <w:r>
        <w:rPr>
          <w:rFonts w:ascii="Tahoma" w:hAnsi="Tahoma"/>
          <w:b/>
          <w:i w:val="0"/>
          <w:color w:val="364150"/>
          <w:sz w:val="23"/>
          <w:u w:val="none"/>
        </w:rPr>
        <w:t>New image (code change):</w:t>
      </w:r>
    </w:p>
    <w:p>
      <w:pPr>
        <w:spacing w:before="0" w:after="0"/>
        <w:ind w:left="170"/>
        <w:jc w:val="left"/>
        <w:shd w:val="clear" w:color="auto" w:fill="FFFFFF"/>
      </w:pPr>
      <w:r>
        <w:rPr>
          <w:rFonts w:ascii="Courier New" w:hAnsi="Courier New"/>
          <w:color w:val="1E2533"/>
          <w:sz w:val="16"/>
        </w:rPr>
        <w:t># Build and push new image</w:t>
      </w:r>
    </w:p>
    <w:p>
      <w:pPr>
        <w:spacing w:before="0" w:after="0"/>
        <w:ind w:left="170"/>
        <w:jc w:val="left"/>
        <w:shd w:val="clear" w:color="auto" w:fill="FFFFFF"/>
      </w:pPr>
      <w:r>
        <w:rPr>
          <w:rFonts w:ascii="Courier New" w:hAnsi="Courier New"/>
          <w:color w:val="1E2533"/>
          <w:sz w:val="16"/>
        </w:rPr>
        <w:t>docker build -t .../todo-backend:latest -f app/docker/Dockerfile.backend app/backend/</w:t>
      </w:r>
    </w:p>
    <w:p>
      <w:pPr>
        <w:spacing w:before="0" w:after="0"/>
        <w:ind w:left="170"/>
        <w:jc w:val="left"/>
        <w:shd w:val="clear" w:color="auto" w:fill="FFFFFF"/>
      </w:pPr>
      <w:r>
        <w:rPr>
          <w:rFonts w:ascii="Courier New" w:hAnsi="Courier New"/>
          <w:color w:val="1E2533"/>
          <w:sz w:val="16"/>
        </w:rPr>
        <w:t>docker push .../todo-backend:latest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Restart the deployment to pull the new image</w:t>
      </w:r>
    </w:p>
    <w:p>
      <w:pPr>
        <w:spacing w:before="0" w:after="0"/>
        <w:ind w:left="170"/>
        <w:jc w:val="left"/>
        <w:shd w:val="clear" w:color="auto" w:fill="FFFFFF"/>
      </w:pPr>
      <w:r>
        <w:rPr>
          <w:rFonts w:ascii="Courier New" w:hAnsi="Courier New"/>
          <w:color w:val="1E2533"/>
          <w:sz w:val="16"/>
        </w:rPr>
        <w:t>kubectl rollout restart deployment/todo-backend -n todo</w:t>
      </w:r>
    </w:p>
    <w:p>
      <w:pPr>
        <w:spacing w:after="80"/>
      </w:pPr>
    </w:p>
    <w:p>
      <w:pPr>
        <w:spacing w:after="40"/>
      </w:pPr>
    </w:p>
    <w:p>
      <w:pPr>
        <w:spacing w:before="160" w:after="60"/>
      </w:pPr>
      <w:r>
        <w:rPr>
          <w:rFonts w:ascii="Tahoma" w:hAnsi="Tahoma"/>
          <w:b/>
          <w:i w:val="0"/>
          <w:color w:val="364150"/>
          <w:sz w:val="23"/>
          <w:u w:val="none"/>
        </w:rPr>
        <w:t>Config change (no rebuild needed):</w:t>
      </w:r>
    </w:p>
    <w:p>
      <w:pPr>
        <w:spacing w:before="0" w:after="0"/>
        <w:ind w:left="170"/>
        <w:jc w:val="left"/>
        <w:shd w:val="clear" w:color="auto" w:fill="FFFFFF"/>
      </w:pPr>
      <w:r>
        <w:rPr>
          <w:rFonts w:ascii="Courier New" w:hAnsi="Courier New"/>
          <w:color w:val="1E2533"/>
          <w:sz w:val="16"/>
        </w:rPr>
        <w:t># Edit configmap.yaml, then:</w:t>
      </w:r>
    </w:p>
    <w:p>
      <w:pPr>
        <w:spacing w:before="0" w:after="0"/>
        <w:ind w:left="170"/>
        <w:jc w:val="left"/>
        <w:shd w:val="clear" w:color="auto" w:fill="FFFFFF"/>
      </w:pPr>
      <w:r>
        <w:rPr>
          <w:rFonts w:ascii="Courier New" w:hAnsi="Courier New"/>
          <w:color w:val="1E2533"/>
          <w:sz w:val="16"/>
        </w:rPr>
        <w:t>kubectl apply -f app/k8s/configmap.yaml</w:t>
      </w:r>
    </w:p>
    <w:p>
      <w:pPr>
        <w:spacing w:before="0" w:after="0"/>
        <w:ind w:left="170"/>
        <w:jc w:val="left"/>
        <w:shd w:val="clear" w:color="auto" w:fill="FFFFFF"/>
      </w:pPr>
      <w:r>
        <w:rPr>
          <w:rFonts w:ascii="Courier New" w:hAnsi="Courier New"/>
          <w:color w:val="1E2533"/>
          <w:sz w:val="16"/>
        </w:rPr>
        <w:t>kubectl rollout restart deployment/todo-backend -n todo</w:t>
      </w:r>
    </w:p>
    <w:p>
      <w:pPr>
        <w:spacing w:after="80"/>
      </w:pPr>
    </w:p>
    <w:p>
      <w:pPr>
        <w:spacing w:after="40"/>
      </w:pPr>
    </w:p>
    <w:p>
      <w:pPr>
        <w:spacing w:before="160" w:after="60"/>
      </w:pPr>
      <w:r>
        <w:rPr>
          <w:rFonts w:ascii="Tahoma" w:hAnsi="Tahoma"/>
          <w:b/>
          <w:i w:val="0"/>
          <w:color w:val="364150"/>
          <w:sz w:val="23"/>
          <w:u w:val="none"/>
        </w:rPr>
        <w:t>Secret change:</w:t>
      </w:r>
    </w:p>
    <w:p>
      <w:pPr>
        <w:spacing w:before="0" w:after="0"/>
        <w:ind w:left="170"/>
        <w:jc w:val="left"/>
        <w:shd w:val="clear" w:color="auto" w:fill="FFFFFF"/>
      </w:pPr>
      <w:r>
        <w:rPr>
          <w:rFonts w:ascii="Courier New" w:hAnsi="Courier New"/>
          <w:color w:val="1E2533"/>
          <w:sz w:val="16"/>
        </w:rPr>
        <w:t># Edit secret.yaml with new base64 values, then:</w:t>
      </w:r>
    </w:p>
    <w:p>
      <w:pPr>
        <w:spacing w:before="0" w:after="0"/>
        <w:ind w:left="170"/>
        <w:jc w:val="left"/>
        <w:shd w:val="clear" w:color="auto" w:fill="FFFFFF"/>
      </w:pPr>
      <w:r>
        <w:rPr>
          <w:rFonts w:ascii="Courier New" w:hAnsi="Courier New"/>
          <w:color w:val="1E2533"/>
          <w:sz w:val="16"/>
        </w:rPr>
        <w:t>kubectl apply -f app/k8s/secret.yaml</w:t>
      </w:r>
    </w:p>
    <w:p>
      <w:pPr>
        <w:spacing w:before="0" w:after="0"/>
        <w:ind w:left="170"/>
        <w:jc w:val="left"/>
        <w:shd w:val="clear" w:color="auto" w:fill="FFFFFF"/>
      </w:pPr>
      <w:r>
        <w:rPr>
          <w:rFonts w:ascii="Courier New" w:hAnsi="Courier New"/>
          <w:color w:val="1E2533"/>
          <w:sz w:val="16"/>
        </w:rPr>
        <w:t>kubectl rollout restart deployment/todo-backend -n todo</w:t>
      </w:r>
    </w:p>
    <w:p>
      <w:pPr>
        <w:spacing w:after="80"/>
      </w:pPr>
    </w:p>
    <w:p>
      <w:r>
        <w:br w:type="page"/>
      </w:r>
    </w:p>
    <w:p>
      <w:pPr>
        <w:spacing w:before="280" w:after="120"/>
        <w:pBdr>
          <w:bottom w:val="single" w:sz="6" w:space="1" w:color="1A56DB"/>
        </w:pBdr>
      </w:pPr>
      <w:r>
        <w:rPr>
          <w:rFonts w:ascii="Tahoma" w:hAnsi="Tahoma"/>
          <w:b/>
          <w:i w:val="0"/>
          <w:color w:val="1A56DB"/>
          <w:sz w:val="44"/>
          <w:u w:val="none"/>
        </w:rPr>
        <w:t>Jenkins — CI/CD Pipeline</w:t>
      </w:r>
    </w:p>
    <w:p>
      <w:pPr>
        <w:spacing w:after="40"/>
      </w:pPr>
    </w:p>
    <w:p>
      <w:pPr>
        <w:spacing w:before="200" w:after="80"/>
        <w:pBdr>
          <w:bottom w:val="single" w:sz="4" w:space="1" w:color="D1D5DB"/>
        </w:pBdr>
      </w:pPr>
      <w:r>
        <w:rPr>
          <w:rFonts w:ascii="Tahoma" w:hAnsi="Tahoma"/>
          <w:b/>
          <w:i w:val="0"/>
          <w:color w:val="1D3FAF"/>
          <w:sz w:val="28"/>
          <w:u w:val="none"/>
        </w:rPr>
        <w:t>What is Jenkins?</w:t>
      </w:r>
    </w:p>
    <w:p>
      <w:pPr>
        <w:spacing w:after="40"/>
      </w:pPr>
    </w:p>
    <w:p>
      <w:pPr>
        <w:spacing w:before="0" w:after="80"/>
        <w:jc w:val="both"/>
      </w:pPr>
      <w:r>
        <w:rPr>
          <w:rFonts w:ascii="Tahoma" w:hAnsi="Tahoma"/>
          <w:b w:val="0"/>
          <w:i w:val="0"/>
          <w:color w:val="111826"/>
          <w:sz w:val="21"/>
          <w:u w:val="none"/>
        </w:rPr>
        <w:t>Jenkins is an open-source automation server. When code is pushed to Git, Jenkins automatically builds Docker images, pushes them to ECR, and rolls out the new version to EKS — all without manual steps.</w:t>
      </w:r>
    </w:p>
    <w:p>
      <w:pPr>
        <w:spacing w:after="40"/>
      </w:pPr>
    </w:p>
    <w:p>
      <w:pPr>
        <w:spacing w:before="0" w:after="80"/>
        <w:jc w:val="both"/>
      </w:pPr>
      <w:r>
        <w:rPr>
          <w:rFonts w:ascii="Tahoma" w:hAnsi="Tahoma"/>
          <w:b/>
          <w:i w:val="0"/>
          <w:color w:val="111826"/>
          <w:sz w:val="21"/>
          <w:u w:val="none"/>
        </w:rPr>
        <w:t>Why Jenkins (not GitHub Actions)?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Self-hosted: runs inside your own infrastructure, no per-minute billing</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Works with any Git server (GitHub, GitLab, Bitbucket, self-hosted)</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Mature plugin ecosystem — AWS credentials, Kubernetes, Docker all have first-class support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Pipeline-as-code: the Jenkinsfile is version-controlled alongside the application</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Pipeline File Location</w:t>
      </w:r>
    </w:p>
    <w:p>
      <w:pPr>
        <w:spacing w:after="40"/>
      </w:pPr>
    </w:p>
    <w:p>
      <w:pPr>
        <w:spacing w:before="0" w:after="0"/>
        <w:ind w:left="170"/>
        <w:jc w:val="left"/>
        <w:shd w:val="clear" w:color="auto" w:fill="FFFFFF"/>
      </w:pPr>
      <w:r>
        <w:rPr>
          <w:rFonts w:ascii="Courier New" w:hAnsi="Courier New"/>
          <w:color w:val="1E2533"/>
          <w:sz w:val="16"/>
        </w:rPr>
        <w:t>infra/ci-cd/Jenkinsfile</w:t>
      </w:r>
    </w:p>
    <w:p>
      <w:pPr>
        <w:spacing w:after="80"/>
      </w:pPr>
    </w:p>
    <w:p>
      <w:pPr>
        <w:spacing w:after="40"/>
      </w:pPr>
    </w:p>
    <w:p>
      <w:pPr>
        <w:spacing w:before="0" w:after="80"/>
        <w:jc w:val="both"/>
      </w:pPr>
      <w:r>
        <w:rPr>
          <w:rFonts w:ascii="Tahoma" w:hAnsi="Tahoma"/>
          <w:b w:val="0"/>
          <w:i w:val="0"/>
          <w:color w:val="111826"/>
          <w:sz w:val="21"/>
          <w:u w:val="none"/>
        </w:rPr>
        <w:t>The Jenkinsfile is the single source of truth for the CI/CD process. Jenkins reads it from the repo on every run.</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Environment Variables</w:t>
      </w:r>
    </w:p>
    <w:p>
      <w:pPr>
        <w:spacing w:after="40"/>
      </w:pPr>
    </w:p>
    <w:p>
      <w:pPr>
        <w:spacing w:before="0" w:after="80"/>
        <w:jc w:val="both"/>
      </w:pPr>
      <w:r>
        <w:rPr>
          <w:rFonts w:ascii="Tahoma" w:hAnsi="Tahoma"/>
          <w:b w:val="0"/>
          <w:i w:val="0"/>
          <w:color w:val="111826"/>
          <w:sz w:val="21"/>
          <w:u w:val="none"/>
        </w:rPr>
        <w:t>Defined once at the top, used throughout all stages:</w:t>
      </w:r>
    </w:p>
    <w:p>
      <w:pPr>
        <w:spacing w:after="40"/>
      </w:pPr>
    </w:p>
    <w:p>
      <w:pPr>
        <w:spacing w:before="0" w:after="0"/>
        <w:ind w:left="170"/>
        <w:jc w:val="left"/>
        <w:shd w:val="clear" w:color="auto" w:fill="FFFFFF"/>
      </w:pPr>
      <w:r>
        <w:rPr>
          <w:rFonts w:ascii="Courier New" w:hAnsi="Courier New"/>
          <w:color w:val="1E2533"/>
          <w:sz w:val="16"/>
        </w:rPr>
        <w:t>environment {</w:t>
      </w:r>
    </w:p>
    <w:p>
      <w:pPr>
        <w:spacing w:before="0" w:after="0"/>
        <w:ind w:left="170"/>
        <w:jc w:val="left"/>
        <w:shd w:val="clear" w:color="auto" w:fill="FFFFFF"/>
      </w:pPr>
      <w:r>
        <w:rPr>
          <w:rFonts w:ascii="Courier New" w:hAnsi="Courier New"/>
          <w:color w:val="1E2533"/>
          <w:sz w:val="16"/>
        </w:rPr>
        <w:t xml:space="preserve">    AWS_REGION   = 'us-east-1'</w:t>
      </w:r>
    </w:p>
    <w:p>
      <w:pPr>
        <w:spacing w:before="0" w:after="0"/>
        <w:ind w:left="170"/>
        <w:jc w:val="left"/>
        <w:shd w:val="clear" w:color="auto" w:fill="FFFFFF"/>
      </w:pPr>
      <w:r>
        <w:rPr>
          <w:rFonts w:ascii="Courier New" w:hAnsi="Courier New"/>
          <w:color w:val="1E2533"/>
          <w:sz w:val="16"/>
        </w:rPr>
        <w:t xml:space="preserve">    ECR_REGISTRY = '668076964228.dkr.ecr.us-east-1.amazonaws.com'</w:t>
      </w:r>
    </w:p>
    <w:p>
      <w:pPr>
        <w:spacing w:before="0" w:after="0"/>
        <w:ind w:left="170"/>
        <w:jc w:val="left"/>
        <w:shd w:val="clear" w:color="auto" w:fill="FFFFFF"/>
      </w:pPr>
      <w:r>
        <w:rPr>
          <w:rFonts w:ascii="Courier New" w:hAnsi="Courier New"/>
          <w:color w:val="1E2533"/>
          <w:sz w:val="16"/>
        </w:rPr>
        <w:t xml:space="preserve">    ECR_FRONTEND = "${ECR_REGISTRY}/todo-frontend"</w:t>
      </w:r>
    </w:p>
    <w:p>
      <w:pPr>
        <w:spacing w:before="0" w:after="0"/>
        <w:ind w:left="170"/>
        <w:jc w:val="left"/>
        <w:shd w:val="clear" w:color="auto" w:fill="FFFFFF"/>
      </w:pPr>
      <w:r>
        <w:rPr>
          <w:rFonts w:ascii="Courier New" w:hAnsi="Courier New"/>
          <w:color w:val="1E2533"/>
          <w:sz w:val="16"/>
        </w:rPr>
        <w:t xml:space="preserve">    ECR_BACKEND  = "${ECR_REGISTRY}/todo-backend"</w:t>
      </w:r>
    </w:p>
    <w:p>
      <w:pPr>
        <w:spacing w:before="0" w:after="0"/>
        <w:ind w:left="170"/>
        <w:jc w:val="left"/>
        <w:shd w:val="clear" w:color="auto" w:fill="FFFFFF"/>
      </w:pPr>
      <w:r>
        <w:rPr>
          <w:rFonts w:ascii="Courier New" w:hAnsi="Courier New"/>
          <w:color w:val="1E2533"/>
          <w:sz w:val="16"/>
        </w:rPr>
        <w:t xml:space="preserve">    EKS_CLUSTER  = 'todo-tf-cluster'</w:t>
      </w:r>
    </w:p>
    <w:p>
      <w:pPr>
        <w:spacing w:before="0" w:after="0"/>
        <w:ind w:left="170"/>
        <w:jc w:val="left"/>
        <w:shd w:val="clear" w:color="auto" w:fill="FFFFFF"/>
      </w:pPr>
      <w:r>
        <w:rPr>
          <w:rFonts w:ascii="Courier New" w:hAnsi="Courier New"/>
          <w:color w:val="1E2533"/>
          <w:sz w:val="16"/>
        </w:rPr>
        <w:t xml:space="preserve">    IMAGE_TAG    = "v${BUILD_NUMBER}"    // e.g. v42, v43, v44</w:t>
      </w:r>
    </w:p>
    <w:p>
      <w:pPr>
        <w:spacing w:before="0" w:after="0"/>
        <w:ind w:left="170"/>
        <w:jc w:val="left"/>
        <w:shd w:val="clear" w:color="auto" w:fill="FFFFFF"/>
      </w:pPr>
      <w:r>
        <w:rPr>
          <w:rFonts w:ascii="Courier New" w:hAnsi="Courier New"/>
          <w:color w:val="1E2533"/>
          <w:sz w:val="16"/>
        </w:rPr>
        <w:t xml:space="preserve">    KUBE_NS      = 'todo'</w:t>
      </w:r>
    </w:p>
    <w:p>
      <w:pPr>
        <w:spacing w:before="0" w:after="0"/>
        <w:ind w:left="170"/>
        <w:jc w:val="left"/>
        <w:shd w:val="clear" w:color="auto" w:fill="FFFFFF"/>
      </w:pPr>
      <w:r>
        <w:rPr>
          <w:rFonts w:ascii="Courier New" w:hAnsi="Courier New"/>
          <w:color w:val="1E2533"/>
          <w:sz w:val="16"/>
        </w:rPr>
        <w:t xml:space="preserve">    TF_DIR       = 'infra/terraform'</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i w:val="0"/>
          <w:color w:val="111826"/>
          <w:sz w:val="21"/>
          <w:u w:val="none"/>
        </w:rPr>
        <w:t>`IMAGE_TAG = "v${BUILD_NUMBER}"`</w:t>
      </w:r>
      <w:r>
        <w:rPr>
          <w:rFonts w:ascii="Tahoma" w:hAnsi="Tahoma"/>
          <w:b w:val="0"/>
          <w:i w:val="0"/>
          <w:color w:val="111826"/>
          <w:sz w:val="21"/>
          <w:u w:val="none"/>
        </w:rPr>
        <w:t xml:space="preserve"> — Jenkins auto-increments </w:t>
      </w:r>
      <w:r>
        <w:rPr>
          <w:rFonts w:ascii="Courier New" w:hAnsi="Courier New"/>
          <w:color w:val="D6336C"/>
          <w:sz w:val="21"/>
        </w:rPr>
        <w:t>BUILD_NUMBER</w:t>
      </w:r>
      <w:r>
        <w:rPr>
          <w:rFonts w:ascii="Tahoma" w:hAnsi="Tahoma"/>
          <w:b w:val="0"/>
          <w:i w:val="0"/>
          <w:color w:val="111826"/>
          <w:sz w:val="21"/>
          <w:u w:val="none"/>
        </w:rPr>
        <w:t xml:space="preserve"> on every run. This means every build produces a unique, traceable image tag. The image is also tagged </w:t>
      </w:r>
      <w:r>
        <w:rPr>
          <w:rFonts w:ascii="Courier New" w:hAnsi="Courier New"/>
          <w:color w:val="D6336C"/>
          <w:sz w:val="21"/>
        </w:rPr>
        <w:t>latest</w:t>
      </w:r>
      <w:r>
        <w:rPr>
          <w:rFonts w:ascii="Tahoma" w:hAnsi="Tahoma"/>
          <w:b w:val="0"/>
          <w:i w:val="0"/>
          <w:color w:val="111826"/>
          <w:sz w:val="21"/>
          <w:u w:val="none"/>
        </w:rPr>
        <w:t xml:space="preserve"> for convenience.</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Pipeline Structure</w:t>
      </w:r>
    </w:p>
    <w:p>
      <w:pPr>
        <w:spacing w:after="40"/>
      </w:pPr>
    </w:p>
    <w:p>
      <w:pPr>
        <w:spacing w:before="0" w:after="0"/>
        <w:ind w:left="170"/>
        <w:jc w:val="left"/>
        <w:shd w:val="clear" w:color="auto" w:fill="FFFFFF"/>
      </w:pPr>
      <w:r>
        <w:rPr>
          <w:rFonts w:ascii="Courier New" w:hAnsi="Courier New"/>
          <w:color w:val="1E2533"/>
          <w:sz w:val="16"/>
        </w:rPr>
        <w:t>Checkout  (+ DinD daemon readiness check)</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                                             │</w:t>
      </w:r>
    </w:p>
    <w:p>
      <w:pPr>
        <w:spacing w:before="0" w:after="0"/>
        <w:ind w:left="170"/>
        <w:jc w:val="left"/>
        <w:shd w:val="clear" w:color="auto" w:fill="FFFFFF"/>
      </w:pPr>
      <w:r>
        <w:rPr>
          <w:rFonts w:ascii="Courier New" w:hAnsi="Courier New"/>
          <w:color w:val="1E2533"/>
          <w:sz w:val="16"/>
        </w:rPr>
        <w:t xml:space="preserve">  Frontend (parallel)                        Backend (parallel)</w:t>
      </w:r>
    </w:p>
    <w:p>
      <w:pPr>
        <w:spacing w:before="0" w:after="0"/>
        <w:ind w:left="170"/>
        <w:jc w:val="left"/>
        <w:shd w:val="clear" w:color="auto" w:fill="FFFFFF"/>
      </w:pPr>
      <w:r>
        <w:rPr>
          <w:rFonts w:ascii="Courier New" w:hAnsi="Courier New"/>
          <w:color w:val="1E2533"/>
          <w:sz w:val="16"/>
        </w:rPr>
        <w:t xml:space="preserve">    ├── Build Frontend  (if app/frontend/** changed)   ├── Build Backend  (if app/backend/** changed)</w:t>
      </w:r>
    </w:p>
    <w:p>
      <w:pPr>
        <w:spacing w:before="0" w:after="0"/>
        <w:ind w:left="170"/>
        <w:jc w:val="left"/>
        <w:shd w:val="clear" w:color="auto" w:fill="FFFFFF"/>
      </w:pPr>
      <w:r>
        <w:rPr>
          <w:rFonts w:ascii="Courier New" w:hAnsi="Courier New"/>
          <w:color w:val="1E2533"/>
          <w:sz w:val="16"/>
        </w:rPr>
        <w:t xml:space="preserve">    ├── Push Frontend   (if app/frontend/** changed)   ├── Push Backend   (if app/backend/** changed)</w:t>
      </w:r>
    </w:p>
    <w:p>
      <w:pPr>
        <w:spacing w:before="0" w:after="0"/>
        <w:ind w:left="170"/>
        <w:jc w:val="left"/>
        <w:shd w:val="clear" w:color="auto" w:fill="FFFFFF"/>
      </w:pPr>
      <w:r>
        <w:rPr>
          <w:rFonts w:ascii="Courier New" w:hAnsi="Courier New"/>
          <w:color w:val="1E2533"/>
          <w:sz w:val="16"/>
        </w:rPr>
        <w:t xml:space="preserve">    └── Deploy Frontend (if app/frontend/** changed)   └── Deploy Backend (if app/backend/** changed)</w:t>
      </w:r>
    </w:p>
    <w:p>
      <w:pPr>
        <w:spacing w:before="0" w:after="0"/>
        <w:ind w:left="170"/>
        <w:jc w:val="left"/>
        <w:shd w:val="clear" w:color="auto" w:fill="FFFFFF"/>
      </w:pPr>
      <w:r>
        <w:rPr>
          <w:rFonts w:ascii="Courier New" w:hAnsi="Courier New"/>
          <w:color w:val="1E2533"/>
          <w:sz w:val="16"/>
        </w:rPr>
        <w:t xml:space="preserve">    │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Terraform Init     (if infra/** changed)</w:t>
      </w:r>
    </w:p>
    <w:p>
      <w:pPr>
        <w:spacing w:before="0" w:after="0"/>
        <w:ind w:left="170"/>
        <w:jc w:val="left"/>
        <w:shd w:val="clear" w:color="auto" w:fill="FFFFFF"/>
      </w:pPr>
      <w:r>
        <w:rPr>
          <w:rFonts w:ascii="Courier New" w:hAnsi="Courier New"/>
          <w:color w:val="1E2533"/>
          <w:sz w:val="16"/>
        </w:rPr>
        <w:t>Terraform Validate (if infra/** changed)</w:t>
      </w:r>
    </w:p>
    <w:p>
      <w:pPr>
        <w:spacing w:before="0" w:after="0"/>
        <w:ind w:left="170"/>
        <w:jc w:val="left"/>
        <w:shd w:val="clear" w:color="auto" w:fill="FFFFFF"/>
      </w:pPr>
      <w:r>
        <w:rPr>
          <w:rFonts w:ascii="Courier New" w:hAnsi="Courier New"/>
          <w:color w:val="1E2533"/>
          <w:sz w:val="16"/>
        </w:rPr>
        <w:t>Terraform Plan     (if infra/** changed)</w:t>
      </w:r>
    </w:p>
    <w:p>
      <w:pPr>
        <w:spacing w:before="0" w:after="0"/>
        <w:ind w:left="170"/>
        <w:jc w:val="left"/>
        <w:shd w:val="clear" w:color="auto" w:fill="FFFFFF"/>
      </w:pPr>
      <w:r>
        <w:rPr>
          <w:rFonts w:ascii="Courier New" w:hAnsi="Courier New"/>
          <w:color w:val="1E2533"/>
          <w:sz w:val="16"/>
        </w:rPr>
        <w:t>Terraform Apply    (if infra/** changed)</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Apply K8s Manifests  (if infra/** OR app/k8s/** changed)</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Cleanup</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Stage-by-Stage Breakdown</w:t>
      </w:r>
    </w:p>
    <w:p>
      <w:pPr>
        <w:spacing w:after="40"/>
      </w:pPr>
    </w:p>
    <w:p>
      <w:pPr>
        <w:spacing w:before="160" w:after="60"/>
      </w:pPr>
      <w:r>
        <w:rPr>
          <w:rFonts w:ascii="Tahoma" w:hAnsi="Tahoma"/>
          <w:b/>
          <w:i w:val="0"/>
          <w:color w:val="364150"/>
          <w:sz w:val="23"/>
          <w:u w:val="none"/>
        </w:rPr>
        <w:t>Stage 1 — Checkout</w:t>
      </w:r>
    </w:p>
    <w:p>
      <w:pPr>
        <w:spacing w:after="40"/>
      </w:pPr>
    </w:p>
    <w:p>
      <w:pPr>
        <w:spacing w:before="0" w:after="0"/>
        <w:ind w:left="170"/>
        <w:jc w:val="left"/>
        <w:shd w:val="clear" w:color="auto" w:fill="FFFFFF"/>
      </w:pPr>
      <w:r>
        <w:rPr>
          <w:rFonts w:ascii="Courier New" w:hAnsi="Courier New"/>
          <w:color w:val="1E2533"/>
          <w:sz w:val="16"/>
        </w:rPr>
        <w:t>stage('Checkout') {</w:t>
      </w:r>
    </w:p>
    <w:p>
      <w:pPr>
        <w:spacing w:before="0" w:after="0"/>
        <w:ind w:left="170"/>
        <w:jc w:val="left"/>
        <w:shd w:val="clear" w:color="auto" w:fill="FFFFFF"/>
      </w:pPr>
      <w:r>
        <w:rPr>
          <w:rFonts w:ascii="Courier New" w:hAnsi="Courier New"/>
          <w:color w:val="1E2533"/>
          <w:sz w:val="16"/>
        </w:rPr>
        <w:t xml:space="preserve">    steps {</w:t>
      </w:r>
    </w:p>
    <w:p>
      <w:pPr>
        <w:spacing w:before="0" w:after="0"/>
        <w:ind w:left="170"/>
        <w:jc w:val="left"/>
        <w:shd w:val="clear" w:color="auto" w:fill="FFFFFF"/>
      </w:pPr>
      <w:r>
        <w:rPr>
          <w:rFonts w:ascii="Courier New" w:hAnsi="Courier New"/>
          <w:color w:val="1E2533"/>
          <w:sz w:val="16"/>
        </w:rPr>
        <w:t xml:space="preserve">        checkout scm</w:t>
      </w:r>
    </w:p>
    <w:p>
      <w:pPr>
        <w:spacing w:before="0" w:after="0"/>
        <w:ind w:left="170"/>
        <w:jc w:val="left"/>
        <w:shd w:val="clear" w:color="auto" w:fill="FFFFFF"/>
      </w:pPr>
      <w:r>
        <w:rPr>
          <w:rFonts w:ascii="Courier New" w:hAnsi="Courier New"/>
          <w:color w:val="1E2533"/>
          <w:sz w:val="16"/>
        </w:rPr>
        <w:t xml:space="preserve">        // Wait for DinD daemon to be ready before any Docker commands</w:t>
      </w:r>
    </w:p>
    <w:p>
      <w:pPr>
        <w:spacing w:before="0" w:after="0"/>
        <w:ind w:left="170"/>
        <w:jc w:val="left"/>
        <w:shd w:val="clear" w:color="auto" w:fill="FFFFFF"/>
      </w:pPr>
      <w:r>
        <w:rPr>
          <w:rFonts w:ascii="Courier New" w:hAnsi="Courier New"/>
          <w:color w:val="1E2533"/>
          <w:sz w:val="16"/>
        </w:rPr>
        <w:t xml:space="preserve">        retry(15) {</w:t>
      </w:r>
    </w:p>
    <w:p>
      <w:pPr>
        <w:spacing w:before="0" w:after="0"/>
        <w:ind w:left="170"/>
        <w:jc w:val="left"/>
        <w:shd w:val="clear" w:color="auto" w:fill="FFFFFF"/>
      </w:pPr>
      <w:r>
        <w:rPr>
          <w:rFonts w:ascii="Courier New" w:hAnsi="Courier New"/>
          <w:color w:val="1E2533"/>
          <w:sz w:val="16"/>
        </w:rPr>
        <w:t xml:space="preserve">            sleep(time: 3, unit: 'SECONDS')</w:t>
      </w:r>
    </w:p>
    <w:p>
      <w:pPr>
        <w:spacing w:before="0" w:after="0"/>
        <w:ind w:left="170"/>
        <w:jc w:val="left"/>
        <w:shd w:val="clear" w:color="auto" w:fill="FFFFFF"/>
      </w:pPr>
      <w:r>
        <w:rPr>
          <w:rFonts w:ascii="Courier New" w:hAnsi="Courier New"/>
          <w:color w:val="1E2533"/>
          <w:sz w:val="16"/>
        </w:rPr>
        <w:t xml:space="preserve">            sh 'docker info &gt; /dev/null 2&gt;&amp;1'</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 xml:space="preserve">Clones the repository at the commit that triggered the pipeline. </w:t>
      </w:r>
      <w:r>
        <w:rPr>
          <w:rFonts w:ascii="Courier New" w:hAnsi="Courier New"/>
          <w:color w:val="D6336C"/>
          <w:sz w:val="21"/>
        </w:rPr>
        <w:t>scm</w:t>
      </w:r>
      <w:r>
        <w:rPr>
          <w:rFonts w:ascii="Tahoma" w:hAnsi="Tahoma"/>
          <w:b w:val="0"/>
          <w:i w:val="0"/>
          <w:color w:val="111826"/>
          <w:sz w:val="21"/>
          <w:u w:val="none"/>
        </w:rPr>
        <w:t xml:space="preserve"> refers to the source control configuration set in the Jenkins job.</w:t>
      </w:r>
    </w:p>
    <w:p>
      <w:pPr>
        <w:spacing w:after="40"/>
      </w:pPr>
    </w:p>
    <w:p>
      <w:pPr>
        <w:spacing w:before="0" w:after="80"/>
        <w:jc w:val="both"/>
      </w:pPr>
      <w:r>
        <w:rPr>
          <w:rFonts w:ascii="Tahoma" w:hAnsi="Tahoma"/>
          <w:b w:val="0"/>
          <w:i w:val="0"/>
          <w:color w:val="111826"/>
          <w:sz w:val="21"/>
          <w:u w:val="none"/>
        </w:rPr>
        <w:t xml:space="preserve">After checkout, the pipeline waits for the Docker-in-Docker sidecar daemon to be ready before any stage tries to run </w:t>
      </w:r>
      <w:r>
        <w:rPr>
          <w:rFonts w:ascii="Courier New" w:hAnsi="Courier New"/>
          <w:color w:val="D6336C"/>
          <w:sz w:val="21"/>
        </w:rPr>
        <w:t>docker build</w:t>
      </w:r>
      <w:r>
        <w:rPr>
          <w:rFonts w:ascii="Tahoma" w:hAnsi="Tahoma"/>
          <w:b w:val="0"/>
          <w:i w:val="0"/>
          <w:color w:val="111826"/>
          <w:sz w:val="21"/>
          <w:u w:val="none"/>
        </w:rPr>
        <w:t xml:space="preserve">. The agent pod's DinD container can take a few seconds to initialise after the pod starts. Without this check, the first </w:t>
      </w:r>
      <w:r>
        <w:rPr>
          <w:rFonts w:ascii="Courier New" w:hAnsi="Courier New"/>
          <w:color w:val="D6336C"/>
          <w:sz w:val="21"/>
        </w:rPr>
        <w:t>docker build</w:t>
      </w:r>
      <w:r>
        <w:rPr>
          <w:rFonts w:ascii="Tahoma" w:hAnsi="Tahoma"/>
          <w:b w:val="0"/>
          <w:i w:val="0"/>
          <w:color w:val="111826"/>
          <w:sz w:val="21"/>
          <w:u w:val="none"/>
        </w:rPr>
        <w:t xml:space="preserve"> call would fail with </w:t>
      </w:r>
      <w:r>
        <w:rPr>
          <w:rFonts w:ascii="Courier New" w:hAnsi="Courier New"/>
          <w:color w:val="D6336C"/>
          <w:sz w:val="21"/>
        </w:rPr>
        <w:t>"Cannot connect to the Docker daemon"</w:t>
      </w:r>
      <w:r>
        <w:rPr>
          <w:rFonts w:ascii="Tahoma" w:hAnsi="Tahoma"/>
          <w:b w:val="0"/>
          <w:i w:val="0"/>
          <w:color w:val="111826"/>
          <w:sz w:val="21"/>
          <w:u w:val="none"/>
        </w:rPr>
        <w:t xml:space="preserve">. The </w:t>
      </w:r>
      <w:r>
        <w:rPr>
          <w:rFonts w:ascii="Courier New" w:hAnsi="Courier New"/>
          <w:color w:val="D6336C"/>
          <w:sz w:val="21"/>
        </w:rPr>
        <w:t>retry(15)</w:t>
      </w:r>
      <w:r>
        <w:rPr>
          <w:rFonts w:ascii="Tahoma" w:hAnsi="Tahoma"/>
          <w:b w:val="0"/>
          <w:i w:val="0"/>
          <w:color w:val="111826"/>
          <w:sz w:val="21"/>
          <w:u w:val="none"/>
        </w:rPr>
        <w:t xml:space="preserve"> block polls every 3 seconds for up to 45 seconds — enough time for DinD to come up on any reasonably-sized node.</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Stage 2 — App (Parallel)</w:t>
      </w:r>
    </w:p>
    <w:p>
      <w:pPr>
        <w:spacing w:after="40"/>
      </w:pPr>
    </w:p>
    <w:p>
      <w:pPr>
        <w:spacing w:before="0" w:after="80"/>
        <w:jc w:val="both"/>
      </w:pPr>
      <w:r>
        <w:rPr>
          <w:rFonts w:ascii="Tahoma" w:hAnsi="Tahoma"/>
          <w:b w:val="0"/>
          <w:i w:val="0"/>
          <w:color w:val="111826"/>
          <w:sz w:val="21"/>
          <w:u w:val="none"/>
        </w:rPr>
        <w:t>The frontend and backend pipelines run simultaneously. This halves the total build time when both change.</w:t>
      </w:r>
    </w:p>
    <w:p>
      <w:pPr>
        <w:spacing w:after="40"/>
      </w:pPr>
    </w:p>
    <w:p>
      <w:pPr>
        <w:spacing w:before="120" w:after="40"/>
      </w:pPr>
      <w:r>
        <w:rPr>
          <w:rFonts w:ascii="Tahoma" w:hAnsi="Tahoma"/>
          <w:b/>
          <w:i w:val="0"/>
          <w:color w:val="111826"/>
          <w:sz w:val="21"/>
          <w:u w:val="none"/>
        </w:rPr>
        <w:t>Changeset Guards (when { changeset '...' })</w:t>
      </w:r>
    </w:p>
    <w:p>
      <w:pPr>
        <w:spacing w:after="40"/>
      </w:pPr>
    </w:p>
    <w:p>
      <w:pPr>
        <w:spacing w:before="0" w:after="80"/>
        <w:jc w:val="both"/>
      </w:pPr>
      <w:r>
        <w:rPr>
          <w:rFonts w:ascii="Tahoma" w:hAnsi="Tahoma"/>
          <w:b w:val="0"/>
          <w:i w:val="0"/>
          <w:color w:val="111826"/>
          <w:sz w:val="21"/>
          <w:u w:val="none"/>
        </w:rPr>
        <w:t xml:space="preserve">Every sub-stage is wrapped in a </w:t>
      </w:r>
      <w:r>
        <w:rPr>
          <w:rFonts w:ascii="Courier New" w:hAnsi="Courier New"/>
          <w:color w:val="D6336C"/>
          <w:sz w:val="21"/>
        </w:rPr>
        <w:t>when</w:t>
      </w:r>
      <w:r>
        <w:rPr>
          <w:rFonts w:ascii="Tahoma" w:hAnsi="Tahoma"/>
          <w:b w:val="0"/>
          <w:i w:val="0"/>
          <w:color w:val="111826"/>
          <w:sz w:val="21"/>
          <w:u w:val="none"/>
        </w:rPr>
        <w:t xml:space="preserve"> condition:</w:t>
      </w:r>
    </w:p>
    <w:p>
      <w:pPr>
        <w:spacing w:after="40"/>
      </w:pPr>
    </w:p>
    <w:p>
      <w:pPr>
        <w:spacing w:before="0" w:after="0"/>
        <w:ind w:left="170"/>
        <w:jc w:val="left"/>
        <w:shd w:val="clear" w:color="auto" w:fill="FFFFFF"/>
      </w:pPr>
      <w:r>
        <w:rPr>
          <w:rFonts w:ascii="Courier New" w:hAnsi="Courier New"/>
          <w:color w:val="1E2533"/>
          <w:sz w:val="16"/>
        </w:rPr>
        <w:t>when { changeset 'app/frontend/**' }</w:t>
      </w:r>
    </w:p>
    <w:p>
      <w:pPr>
        <w:spacing w:after="80"/>
      </w:pPr>
    </w:p>
    <w:p>
      <w:pPr>
        <w:spacing w:after="40"/>
      </w:pPr>
    </w:p>
    <w:p>
      <w:pPr>
        <w:spacing w:before="0" w:after="80"/>
        <w:jc w:val="both"/>
      </w:pPr>
      <w:r>
        <w:rPr>
          <w:rFonts w:ascii="Tahoma" w:hAnsi="Tahoma"/>
          <w:b/>
          <w:i w:val="0"/>
          <w:color w:val="111826"/>
          <w:sz w:val="21"/>
          <w:u w:val="none"/>
        </w:rPr>
        <w:t>Why this matters:</w:t>
      </w:r>
      <w:r>
        <w:rPr>
          <w:rFonts w:ascii="Tahoma" w:hAnsi="Tahoma"/>
          <w:b w:val="0"/>
          <w:i w:val="0"/>
          <w:color w:val="111826"/>
          <w:sz w:val="21"/>
          <w:u w:val="none"/>
        </w:rPr>
        <w:t xml:space="preserve"> If you push a change to only the backend (</w:t>
      </w:r>
      <w:r>
        <w:rPr>
          <w:rFonts w:ascii="Courier New" w:hAnsi="Courier New"/>
          <w:color w:val="D6336C"/>
          <w:sz w:val="21"/>
        </w:rPr>
        <w:t>app/backend/</w:t>
      </w:r>
      <w:r>
        <w:rPr>
          <w:rFonts w:ascii="Tahoma" w:hAnsi="Tahoma"/>
          <w:b w:val="0"/>
          <w:i w:val="0"/>
          <w:color w:val="111826"/>
          <w:sz w:val="21"/>
          <w:u w:val="none"/>
        </w:rPr>
        <w:t>), Jenkins skips all three frontend stages entirely — no unnecessary image rebuild, no unnecessary deployment.</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1871"/>
        <w:gridCol w:w="1871"/>
        <w:gridCol w:w="1871"/>
        <w:gridCol w:w="1871"/>
        <w:gridCol w:w="1871"/>
      </w:tblGrid>
      <w:tr>
        <w:tc>
          <w:tcPr>
            <w:tcW w:type="dxa" w:w="1871"/>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Push changes to...</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Frontend stages</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Backend stages</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Terraform stages</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Apply K8s Manifests</w:t>
            </w:r>
          </w:p>
        </w:tc>
      </w:tr>
      <w:tr>
        <w:tc>
          <w:tcPr>
            <w:tcW w:type="dxa" w:w="1871"/>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app/frontend/</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r>
      <w:tr>
        <w:tc>
          <w:tcPr>
            <w:tcW w:type="dxa" w:w="1871"/>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app/backend/</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r>
      <w:tr>
        <w:tc>
          <w:tcPr>
            <w:tcW w:type="dxa" w:w="1871"/>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infra/</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r>
      <w:tr>
        <w:tc>
          <w:tcPr>
            <w:tcW w:type="dxa" w:w="1871"/>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app/k8s/</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r>
      <w:tr>
        <w:tc>
          <w:tcPr>
            <w:tcW w:type="dxa" w:w="1871"/>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app/frontend/</w:t>
            </w:r>
            <w:r>
              <w:rPr>
                <w:rFonts w:ascii="Tahoma" w:hAnsi="Tahoma"/>
                <w:b w:val="0"/>
                <w:i w:val="0"/>
                <w:color w:val="000000"/>
                <w:sz w:val="19"/>
                <w:u w:val="none"/>
              </w:rPr>
              <w:t xml:space="preserve"> + </w:t>
            </w:r>
            <w:r>
              <w:rPr>
                <w:rFonts w:ascii="Courier New" w:hAnsi="Courier New"/>
                <w:color w:val="D6336C"/>
                <w:sz w:val="19"/>
              </w:rPr>
              <w:t>app/backend/</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r>
      <w:tr>
        <w:tc>
          <w:tcPr>
            <w:tcW w:type="dxa" w:w="1871"/>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infra/</w:t>
            </w:r>
            <w:r>
              <w:rPr>
                <w:rFonts w:ascii="Tahoma" w:hAnsi="Tahoma"/>
                <w:b w:val="0"/>
                <w:i w:val="0"/>
                <w:color w:val="000000"/>
                <w:sz w:val="19"/>
                <w:u w:val="none"/>
              </w:rPr>
              <w:t xml:space="preserve"> + </w:t>
            </w:r>
            <w:r>
              <w:rPr>
                <w:rFonts w:ascii="Courier New" w:hAnsi="Courier New"/>
                <w:color w:val="D6336C"/>
                <w:sz w:val="19"/>
              </w:rPr>
              <w:t>app/k8s/</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Skip</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c>
          <w:tcPr>
            <w:tcW w:type="dxa" w:w="1871"/>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Run</w:t>
            </w:r>
          </w:p>
        </w:tc>
      </w:tr>
    </w:tbl>
    <w:p>
      <w:pPr>
        <w:spacing w:after="80"/>
      </w:pPr>
    </w:p>
    <w:p>
      <w:pPr>
        <w:spacing w:after="40"/>
      </w:pPr>
    </w:p>
    <w:p>
      <w:pPr>
        <w:spacing w:before="120" w:after="40"/>
      </w:pPr>
      <w:r>
        <w:rPr>
          <w:rFonts w:ascii="Tahoma" w:hAnsi="Tahoma"/>
          <w:b/>
          <w:i w:val="0"/>
          <w:color w:val="111826"/>
          <w:sz w:val="21"/>
          <w:u w:val="none"/>
        </w:rPr>
        <w:t>Build Frontend</w:t>
      </w:r>
    </w:p>
    <w:p>
      <w:pPr>
        <w:spacing w:after="40"/>
      </w:pPr>
    </w:p>
    <w:p>
      <w:pPr>
        <w:spacing w:before="0" w:after="0"/>
        <w:ind w:left="170"/>
        <w:jc w:val="left"/>
        <w:shd w:val="clear" w:color="auto" w:fill="FFFFFF"/>
      </w:pPr>
      <w:r>
        <w:rPr>
          <w:rFonts w:ascii="Courier New" w:hAnsi="Courier New"/>
          <w:color w:val="1E2533"/>
          <w:sz w:val="16"/>
        </w:rPr>
        <w:t>sh """</w:t>
      </w:r>
    </w:p>
    <w:p>
      <w:pPr>
        <w:spacing w:before="0" w:after="0"/>
        <w:ind w:left="170"/>
        <w:jc w:val="left"/>
        <w:shd w:val="clear" w:color="auto" w:fill="FFFFFF"/>
      </w:pPr>
      <w:r>
        <w:rPr>
          <w:rFonts w:ascii="Courier New" w:hAnsi="Courier New"/>
          <w:color w:val="1E2533"/>
          <w:sz w:val="16"/>
        </w:rPr>
        <w:t xml:space="preserve">    docker build \</w:t>
      </w:r>
    </w:p>
    <w:p>
      <w:pPr>
        <w:spacing w:before="0" w:after="0"/>
        <w:ind w:left="170"/>
        <w:jc w:val="left"/>
        <w:shd w:val="clear" w:color="auto" w:fill="FFFFFF"/>
      </w:pPr>
      <w:r>
        <w:rPr>
          <w:rFonts w:ascii="Courier New" w:hAnsi="Courier New"/>
          <w:color w:val="1E2533"/>
          <w:sz w:val="16"/>
        </w:rPr>
        <w:t xml:space="preserve">        -f app/docker/Dockerfile.frontend \</w:t>
      </w:r>
    </w:p>
    <w:p>
      <w:pPr>
        <w:spacing w:before="0" w:after="0"/>
        <w:ind w:left="170"/>
        <w:jc w:val="left"/>
        <w:shd w:val="clear" w:color="auto" w:fill="FFFFFF"/>
      </w:pPr>
      <w:r>
        <w:rPr>
          <w:rFonts w:ascii="Courier New" w:hAnsi="Courier New"/>
          <w:color w:val="1E2533"/>
          <w:sz w:val="16"/>
        </w:rPr>
        <w:t xml:space="preserve">        -t ${ECR_FRONTEND}:${IMAGE_TAG} \</w:t>
      </w:r>
    </w:p>
    <w:p>
      <w:pPr>
        <w:spacing w:before="0" w:after="0"/>
        <w:ind w:left="170"/>
        <w:jc w:val="left"/>
        <w:shd w:val="clear" w:color="auto" w:fill="FFFFFF"/>
      </w:pPr>
      <w:r>
        <w:rPr>
          <w:rFonts w:ascii="Courier New" w:hAnsi="Courier New"/>
          <w:color w:val="1E2533"/>
          <w:sz w:val="16"/>
        </w:rPr>
        <w:t xml:space="preserve">        app/frontend/</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-f app/docker/Dockerfile.frontend</w:t>
      </w:r>
      <w:r>
        <w:rPr>
          <w:rFonts w:ascii="Tahoma" w:hAnsi="Tahoma"/>
          <w:b w:val="0"/>
          <w:i w:val="0"/>
          <w:color w:val="111826"/>
          <w:sz w:val="21"/>
          <w:u w:val="none"/>
        </w:rPr>
        <w:t xml:space="preserve"> — Dockerfile is not in the build context directory; </w:t>
      </w:r>
      <w:r>
        <w:rPr>
          <w:rFonts w:ascii="Courier New" w:hAnsi="Courier New"/>
          <w:color w:val="D6336C"/>
          <w:sz w:val="21"/>
        </w:rPr>
        <w:t>-f</w:t>
      </w:r>
      <w:r>
        <w:rPr>
          <w:rFonts w:ascii="Tahoma" w:hAnsi="Tahoma"/>
          <w:b w:val="0"/>
          <w:i w:val="0"/>
          <w:color w:val="111826"/>
          <w:sz w:val="21"/>
          <w:u w:val="none"/>
        </w:rPr>
        <w:t xml:space="preserve"> points to it explicitly</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-t ...frontend:v42</w:t>
      </w:r>
      <w:r>
        <w:rPr>
          <w:rFonts w:ascii="Tahoma" w:hAnsi="Tahoma"/>
          <w:b w:val="0"/>
          <w:i w:val="0"/>
          <w:color w:val="111826"/>
          <w:sz w:val="21"/>
          <w:u w:val="none"/>
        </w:rPr>
        <w:t xml:space="preserve"> — tags with the build number</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app/frontend/</w:t>
      </w:r>
      <w:r>
        <w:rPr>
          <w:rFonts w:ascii="Tahoma" w:hAnsi="Tahoma"/>
          <w:b w:val="0"/>
          <w:i w:val="0"/>
          <w:color w:val="111826"/>
          <w:sz w:val="21"/>
          <w:u w:val="none"/>
        </w:rPr>
        <w:t xml:space="preserve"> — build context (everything Docker can access during build)</w:t>
      </w:r>
    </w:p>
    <w:p>
      <w:pPr>
        <w:spacing w:after="40"/>
      </w:pPr>
    </w:p>
    <w:p>
      <w:pPr>
        <w:spacing w:before="120" w:after="40"/>
      </w:pPr>
      <w:r>
        <w:rPr>
          <w:rFonts w:ascii="Tahoma" w:hAnsi="Tahoma"/>
          <w:b/>
          <w:i w:val="0"/>
          <w:color w:val="111826"/>
          <w:sz w:val="21"/>
          <w:u w:val="none"/>
        </w:rPr>
        <w:t>Push Frontend</w:t>
      </w:r>
    </w:p>
    <w:p>
      <w:pPr>
        <w:spacing w:after="40"/>
      </w:pPr>
    </w:p>
    <w:p>
      <w:pPr>
        <w:spacing w:before="0" w:after="0"/>
        <w:ind w:left="170"/>
        <w:jc w:val="left"/>
        <w:shd w:val="clear" w:color="auto" w:fill="FFFFFF"/>
      </w:pPr>
      <w:r>
        <w:rPr>
          <w:rFonts w:ascii="Courier New" w:hAnsi="Courier New"/>
          <w:color w:val="1E2533"/>
          <w:sz w:val="16"/>
        </w:rPr>
        <w:t>withCredentials([[$class: 'AmazonWebServicesCredentialsBinding',</w:t>
      </w:r>
    </w:p>
    <w:p>
      <w:pPr>
        <w:spacing w:before="0" w:after="0"/>
        <w:ind w:left="170"/>
        <w:jc w:val="left"/>
        <w:shd w:val="clear" w:color="auto" w:fill="FFFFFF"/>
      </w:pPr>
      <w:r>
        <w:rPr>
          <w:rFonts w:ascii="Courier New" w:hAnsi="Courier New"/>
          <w:color w:val="1E2533"/>
          <w:sz w:val="16"/>
        </w:rPr>
        <w:t xml:space="preserve">                  credentialsId: 'aws-creds']]) {</w:t>
      </w:r>
    </w:p>
    <w:p>
      <w:pPr>
        <w:spacing w:before="0" w:after="0"/>
        <w:ind w:left="170"/>
        <w:jc w:val="left"/>
        <w:shd w:val="clear" w:color="auto" w:fill="FFFFFF"/>
      </w:pPr>
      <w:r>
        <w:rPr>
          <w:rFonts w:ascii="Courier New" w:hAnsi="Courier New"/>
          <w:color w:val="1E2533"/>
          <w:sz w:val="16"/>
        </w:rPr>
        <w:t xml:space="preserve">    sh """</w:t>
      </w:r>
    </w:p>
    <w:p>
      <w:pPr>
        <w:spacing w:before="0" w:after="0"/>
        <w:ind w:left="170"/>
        <w:jc w:val="left"/>
        <w:shd w:val="clear" w:color="auto" w:fill="FFFFFF"/>
      </w:pPr>
      <w:r>
        <w:rPr>
          <w:rFonts w:ascii="Courier New" w:hAnsi="Courier New"/>
          <w:color w:val="1E2533"/>
          <w:sz w:val="16"/>
        </w:rPr>
        <w:t xml:space="preserve">        aws ecr get-login-password --region ${AWS_REGION} | \</w:t>
      </w:r>
    </w:p>
    <w:p>
      <w:pPr>
        <w:spacing w:before="0" w:after="0"/>
        <w:ind w:left="170"/>
        <w:jc w:val="left"/>
        <w:shd w:val="clear" w:color="auto" w:fill="FFFFFF"/>
      </w:pPr>
      <w:r>
        <w:rPr>
          <w:rFonts w:ascii="Courier New" w:hAnsi="Courier New"/>
          <w:color w:val="1E2533"/>
          <w:sz w:val="16"/>
        </w:rPr>
        <w:t xml:space="preserve">            docker login --username AWS --password-stdin ${ECR_REGISTRY}</w:t>
      </w:r>
    </w:p>
    <w:p>
      <w:pPr>
        <w:spacing w:before="0" w:after="0"/>
        <w:ind w:left="170"/>
        <w:jc w:val="left"/>
        <w:shd w:val="clear" w:color="auto" w:fill="FFFFFF"/>
      </w:pPr>
      <w:r>
        <w:rPr>
          <w:rFonts w:ascii="Courier New" w:hAnsi="Courier New"/>
          <w:color w:val="1E2533"/>
          <w:sz w:val="16"/>
        </w:rPr>
        <w:t xml:space="preserve">        docker push ${ECR_FRONTEND}:${IMAGE_TAG}</w:t>
      </w:r>
    </w:p>
    <w:p>
      <w:pPr>
        <w:spacing w:before="0" w:after="0"/>
        <w:ind w:left="170"/>
        <w:jc w:val="left"/>
        <w:shd w:val="clear" w:color="auto" w:fill="FFFFFF"/>
      </w:pPr>
      <w:r>
        <w:rPr>
          <w:rFonts w:ascii="Courier New" w:hAnsi="Courier New"/>
          <w:color w:val="1E2533"/>
          <w:sz w:val="16"/>
        </w:rPr>
        <w:t xml:space="preserve">        docker tag  ${ECR_FRONTEND}:${IMAGE_TAG} ${ECR_FRONTEND}:latest</w:t>
      </w:r>
    </w:p>
    <w:p>
      <w:pPr>
        <w:spacing w:before="0" w:after="0"/>
        <w:ind w:left="170"/>
        <w:jc w:val="left"/>
        <w:shd w:val="clear" w:color="auto" w:fill="FFFFFF"/>
      </w:pPr>
      <w:r>
        <w:rPr>
          <w:rFonts w:ascii="Courier New" w:hAnsi="Courier New"/>
          <w:color w:val="1E2533"/>
          <w:sz w:val="16"/>
        </w:rPr>
        <w:t xml:space="preserve">        docker push ${ECR_FRONTEND}:latest</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ECR tokens expire after 12 hours, so the pipeline logs in fresh every run. The image is pushed twice: once with the versioned tag (</w:t>
      </w:r>
      <w:r>
        <w:rPr>
          <w:rFonts w:ascii="Courier New" w:hAnsi="Courier New"/>
          <w:color w:val="D6336C"/>
          <w:sz w:val="21"/>
        </w:rPr>
        <w:t>v42</w:t>
      </w:r>
      <w:r>
        <w:rPr>
          <w:rFonts w:ascii="Tahoma" w:hAnsi="Tahoma"/>
          <w:b w:val="0"/>
          <w:i w:val="0"/>
          <w:color w:val="111826"/>
          <w:sz w:val="21"/>
          <w:u w:val="none"/>
        </w:rPr>
        <w:t xml:space="preserve">) and once as </w:t>
      </w:r>
      <w:r>
        <w:rPr>
          <w:rFonts w:ascii="Courier New" w:hAnsi="Courier New"/>
          <w:color w:val="D6336C"/>
          <w:sz w:val="21"/>
        </w:rPr>
        <w:t>latest</w:t>
      </w:r>
      <w:r>
        <w:rPr>
          <w:rFonts w:ascii="Tahoma" w:hAnsi="Tahoma"/>
          <w:b w:val="0"/>
          <w:i w:val="0"/>
          <w:color w:val="111826"/>
          <w:sz w:val="21"/>
          <w:u w:val="none"/>
        </w:rPr>
        <w:t xml:space="preserve">. The entire block is wrapped in </w:t>
      </w:r>
      <w:r>
        <w:rPr>
          <w:rFonts w:ascii="Courier New" w:hAnsi="Courier New"/>
          <w:color w:val="D6336C"/>
          <w:sz w:val="21"/>
        </w:rPr>
        <w:t>withCredentials</w:t>
      </w:r>
      <w:r>
        <w:rPr>
          <w:rFonts w:ascii="Tahoma" w:hAnsi="Tahoma"/>
          <w:b w:val="0"/>
          <w:i w:val="0"/>
          <w:color w:val="111826"/>
          <w:sz w:val="21"/>
          <w:u w:val="none"/>
        </w:rPr>
        <w:t xml:space="preserve"> so the </w:t>
      </w:r>
      <w:r>
        <w:rPr>
          <w:rFonts w:ascii="Courier New" w:hAnsi="Courier New"/>
          <w:color w:val="D6336C"/>
          <w:sz w:val="21"/>
        </w:rPr>
        <w:t>aws ecr get-login-password</w:t>
      </w:r>
      <w:r>
        <w:rPr>
          <w:rFonts w:ascii="Tahoma" w:hAnsi="Tahoma"/>
          <w:b w:val="0"/>
          <w:i w:val="0"/>
          <w:color w:val="111826"/>
          <w:sz w:val="21"/>
          <w:u w:val="none"/>
        </w:rPr>
        <w:t xml:space="preserve"> call has valid IAM credentials — the same </w:t>
      </w:r>
      <w:r>
        <w:rPr>
          <w:rFonts w:ascii="Courier New" w:hAnsi="Courier New"/>
          <w:color w:val="D6336C"/>
          <w:sz w:val="21"/>
        </w:rPr>
        <w:t>aws-creds</w:t>
      </w:r>
      <w:r>
        <w:rPr>
          <w:rFonts w:ascii="Tahoma" w:hAnsi="Tahoma"/>
          <w:b w:val="0"/>
          <w:i w:val="0"/>
          <w:color w:val="111826"/>
          <w:sz w:val="21"/>
          <w:u w:val="none"/>
        </w:rPr>
        <w:t xml:space="preserve"> credential used by the Terraform stages.</w:t>
      </w:r>
    </w:p>
    <w:p>
      <w:pPr>
        <w:spacing w:after="40"/>
      </w:pPr>
    </w:p>
    <w:p>
      <w:pPr>
        <w:spacing w:before="120" w:after="40"/>
      </w:pPr>
      <w:r>
        <w:rPr>
          <w:rFonts w:ascii="Tahoma" w:hAnsi="Tahoma"/>
          <w:b/>
          <w:i w:val="0"/>
          <w:color w:val="111826"/>
          <w:sz w:val="21"/>
          <w:u w:val="none"/>
        </w:rPr>
        <w:t>Deploy Frontend</w:t>
      </w:r>
    </w:p>
    <w:p>
      <w:pPr>
        <w:spacing w:after="40"/>
      </w:pPr>
    </w:p>
    <w:p>
      <w:pPr>
        <w:spacing w:before="0" w:after="0"/>
        <w:ind w:left="170"/>
        <w:jc w:val="left"/>
        <w:shd w:val="clear" w:color="auto" w:fill="FFFFFF"/>
      </w:pPr>
      <w:r>
        <w:rPr>
          <w:rFonts w:ascii="Courier New" w:hAnsi="Courier New"/>
          <w:color w:val="1E2533"/>
          <w:sz w:val="16"/>
        </w:rPr>
        <w:t>withCredentials([[$class: 'AmazonWebServicesCredentialsBinding',</w:t>
      </w:r>
    </w:p>
    <w:p>
      <w:pPr>
        <w:spacing w:before="0" w:after="0"/>
        <w:ind w:left="170"/>
        <w:jc w:val="left"/>
        <w:shd w:val="clear" w:color="auto" w:fill="FFFFFF"/>
      </w:pPr>
      <w:r>
        <w:rPr>
          <w:rFonts w:ascii="Courier New" w:hAnsi="Courier New"/>
          <w:color w:val="1E2533"/>
          <w:sz w:val="16"/>
        </w:rPr>
        <w:t xml:space="preserve">                  credentialsId: 'aws-creds']]) {</w:t>
      </w:r>
    </w:p>
    <w:p>
      <w:pPr>
        <w:spacing w:before="0" w:after="0"/>
        <w:ind w:left="170"/>
        <w:jc w:val="left"/>
        <w:shd w:val="clear" w:color="auto" w:fill="FFFFFF"/>
      </w:pPr>
      <w:r>
        <w:rPr>
          <w:rFonts w:ascii="Courier New" w:hAnsi="Courier New"/>
          <w:color w:val="1E2533"/>
          <w:sz w:val="16"/>
        </w:rPr>
        <w:t xml:space="preserve">    sh """</w:t>
      </w:r>
    </w:p>
    <w:p>
      <w:pPr>
        <w:spacing w:before="0" w:after="0"/>
        <w:ind w:left="170"/>
        <w:jc w:val="left"/>
        <w:shd w:val="clear" w:color="auto" w:fill="FFFFFF"/>
      </w:pPr>
      <w:r>
        <w:rPr>
          <w:rFonts w:ascii="Courier New" w:hAnsi="Courier New"/>
          <w:color w:val="1E2533"/>
          <w:sz w:val="16"/>
        </w:rPr>
        <w:t xml:space="preserve">        aws eks update-kubeconfig \</w:t>
      </w:r>
    </w:p>
    <w:p>
      <w:pPr>
        <w:spacing w:before="0" w:after="0"/>
        <w:ind w:left="170"/>
        <w:jc w:val="left"/>
        <w:shd w:val="clear" w:color="auto" w:fill="FFFFFF"/>
      </w:pPr>
      <w:r>
        <w:rPr>
          <w:rFonts w:ascii="Courier New" w:hAnsi="Courier New"/>
          <w:color w:val="1E2533"/>
          <w:sz w:val="16"/>
        </w:rPr>
        <w:t xml:space="preserve">            --region ${AWS_REGION} --name ${EKS_CLUSTER}</w:t>
      </w:r>
    </w:p>
    <w:p>
      <w:pPr>
        <w:spacing w:before="0" w:after="0"/>
        <w:ind w:left="170"/>
        <w:jc w:val="left"/>
        <w:shd w:val="clear" w:color="auto" w:fill="FFFFFF"/>
      </w:pPr>
      <w:r>
        <w:rPr>
          <w:rFonts w:ascii="Courier New" w:hAnsi="Courier New"/>
          <w:color w:val="1E2533"/>
          <w:sz w:val="16"/>
        </w:rPr>
        <w:t xml:space="preserve">        kubectl set image deployment/todo-frontend \</w:t>
      </w:r>
    </w:p>
    <w:p>
      <w:pPr>
        <w:spacing w:before="0" w:after="0"/>
        <w:ind w:left="170"/>
        <w:jc w:val="left"/>
        <w:shd w:val="clear" w:color="auto" w:fill="FFFFFF"/>
      </w:pPr>
      <w:r>
        <w:rPr>
          <w:rFonts w:ascii="Courier New" w:hAnsi="Courier New"/>
          <w:color w:val="1E2533"/>
          <w:sz w:val="16"/>
        </w:rPr>
        <w:t xml:space="preserve">            todo-frontend=${ECR_FRONTEND}:${IMAGE_TAG} \</w:t>
      </w:r>
    </w:p>
    <w:p>
      <w:pPr>
        <w:spacing w:before="0" w:after="0"/>
        <w:ind w:left="170"/>
        <w:jc w:val="left"/>
        <w:shd w:val="clear" w:color="auto" w:fill="FFFFFF"/>
      </w:pPr>
      <w:r>
        <w:rPr>
          <w:rFonts w:ascii="Courier New" w:hAnsi="Courier New"/>
          <w:color w:val="1E2533"/>
          <w:sz w:val="16"/>
        </w:rPr>
        <w:t xml:space="preserve">            -n ${KUBE_NS}</w:t>
      </w:r>
    </w:p>
    <w:p>
      <w:pPr>
        <w:spacing w:before="0" w:after="0"/>
        <w:ind w:left="170"/>
        <w:jc w:val="left"/>
        <w:shd w:val="clear" w:color="auto" w:fill="FFFFFF"/>
      </w:pPr>
      <w:r>
        <w:rPr>
          <w:rFonts w:ascii="Courier New" w:hAnsi="Courier New"/>
          <w:color w:val="1E2533"/>
          <w:sz w:val="16"/>
        </w:rPr>
        <w:t xml:space="preserve">        kubectl rollout status deployment/todo-frontend \</w:t>
      </w:r>
    </w:p>
    <w:p>
      <w:pPr>
        <w:spacing w:before="0" w:after="0"/>
        <w:ind w:left="170"/>
        <w:jc w:val="left"/>
        <w:shd w:val="clear" w:color="auto" w:fill="FFFFFF"/>
      </w:pPr>
      <w:r>
        <w:rPr>
          <w:rFonts w:ascii="Courier New" w:hAnsi="Courier New"/>
          <w:color w:val="1E2533"/>
          <w:sz w:val="16"/>
        </w:rPr>
        <w:t xml:space="preserve">            -n ${KUBE_NS} --timeout=180s \</w:t>
      </w:r>
    </w:p>
    <w:p>
      <w:pPr>
        <w:spacing w:before="0" w:after="0"/>
        <w:ind w:left="170"/>
        <w:jc w:val="left"/>
        <w:shd w:val="clear" w:color="auto" w:fill="FFFFFF"/>
      </w:pPr>
      <w:r>
        <w:rPr>
          <w:rFonts w:ascii="Courier New" w:hAnsi="Courier New"/>
          <w:color w:val="1E2533"/>
          <w:sz w:val="16"/>
        </w:rPr>
        <w:t xml:space="preserve">        || (kubectl rollout undo deployment/todo-frontend -n ${KUBE_NS} &amp;&amp; exit 1)</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i w:val="0"/>
          <w:color w:val="111826"/>
          <w:sz w:val="21"/>
          <w:u w:val="none"/>
        </w:rPr>
        <w:t>How the rollout works:</w:t>
      </w:r>
    </w:p>
    <w:p>
      <w:pPr>
        <w:spacing w:after="40"/>
      </w:pPr>
    </w:p>
    <w:p>
      <w:pPr>
        <w:spacing w:before="0" w:after="40"/>
        <w:ind w:left="283"/>
        <w:jc w:val="left"/>
      </w:pPr>
      <w:r>
        <w:rPr>
          <w:rFonts w:ascii="Tahoma" w:hAnsi="Tahoma"/>
          <w:b/>
          <w:i w:val="0"/>
          <w:color w:val="111826"/>
          <w:sz w:val="21"/>
          <w:u w:val="none"/>
        </w:rPr>
        <w:t xml:space="preserve">1. </w:t>
      </w:r>
      <w:r>
        <w:rPr>
          <w:rFonts w:ascii="Courier New" w:hAnsi="Courier New"/>
          <w:color w:val="D6336C"/>
          <w:sz w:val="21"/>
        </w:rPr>
        <w:t>aws eks update-kubeconfig</w:t>
      </w:r>
      <w:r>
        <w:rPr>
          <w:rFonts w:ascii="Tahoma" w:hAnsi="Tahoma"/>
          <w:b w:val="0"/>
          <w:i w:val="0"/>
          <w:color w:val="111826"/>
          <w:sz w:val="21"/>
          <w:u w:val="none"/>
        </w:rPr>
        <w:t xml:space="preserve"> — configures </w:t>
      </w:r>
      <w:r>
        <w:rPr>
          <w:rFonts w:ascii="Courier New" w:hAnsi="Courier New"/>
          <w:color w:val="D6336C"/>
          <w:sz w:val="21"/>
        </w:rPr>
        <w:t>kubectl</w:t>
      </w:r>
      <w:r>
        <w:rPr>
          <w:rFonts w:ascii="Tahoma" w:hAnsi="Tahoma"/>
          <w:b w:val="0"/>
          <w:i w:val="0"/>
          <w:color w:val="111826"/>
          <w:sz w:val="21"/>
          <w:u w:val="none"/>
        </w:rPr>
        <w:t xml:space="preserve"> to talk to the EKS cluster using IAM credentials</w:t>
      </w:r>
    </w:p>
    <w:p>
      <w:pPr>
        <w:spacing w:before="0" w:after="40"/>
        <w:ind w:left="283"/>
        <w:jc w:val="left"/>
      </w:pPr>
      <w:r>
        <w:rPr>
          <w:rFonts w:ascii="Tahoma" w:hAnsi="Tahoma"/>
          <w:b/>
          <w:i w:val="0"/>
          <w:color w:val="111826"/>
          <w:sz w:val="21"/>
          <w:u w:val="none"/>
        </w:rPr>
        <w:t xml:space="preserve">2. </w:t>
      </w:r>
      <w:r>
        <w:rPr>
          <w:rFonts w:ascii="Courier New" w:hAnsi="Courier New"/>
          <w:color w:val="D6336C"/>
          <w:sz w:val="21"/>
        </w:rPr>
        <w:t>kubectl set image</w:t>
      </w:r>
      <w:r>
        <w:rPr>
          <w:rFonts w:ascii="Tahoma" w:hAnsi="Tahoma"/>
          <w:b w:val="0"/>
          <w:i w:val="0"/>
          <w:color w:val="111826"/>
          <w:sz w:val="21"/>
          <w:u w:val="none"/>
        </w:rPr>
        <w:t xml:space="preserve"> — patches the deployment to use the new image tag; Kubernetes starts a rolling update</w:t>
      </w:r>
    </w:p>
    <w:p>
      <w:pPr>
        <w:spacing w:before="0" w:after="40"/>
        <w:ind w:left="283"/>
        <w:jc w:val="left"/>
      </w:pPr>
      <w:r>
        <w:rPr>
          <w:rFonts w:ascii="Tahoma" w:hAnsi="Tahoma"/>
          <w:b/>
          <w:i w:val="0"/>
          <w:color w:val="111826"/>
          <w:sz w:val="21"/>
          <w:u w:val="none"/>
        </w:rPr>
        <w:t xml:space="preserve">3. </w:t>
      </w:r>
      <w:r>
        <w:rPr>
          <w:rFonts w:ascii="Courier New" w:hAnsi="Courier New"/>
          <w:color w:val="D6336C"/>
          <w:sz w:val="21"/>
        </w:rPr>
        <w:t>kubectl rollout status --timeout=180s</w:t>
      </w:r>
      <w:r>
        <w:rPr>
          <w:rFonts w:ascii="Tahoma" w:hAnsi="Tahoma"/>
          <w:b w:val="0"/>
          <w:i w:val="0"/>
          <w:color w:val="111826"/>
          <w:sz w:val="21"/>
          <w:u w:val="none"/>
        </w:rPr>
        <w:t xml:space="preserve"> — waits up to 3 minutes for the rollout to complete</w:t>
      </w:r>
    </w:p>
    <w:p>
      <w:pPr>
        <w:spacing w:before="0" w:after="40"/>
        <w:ind w:left="283"/>
        <w:jc w:val="left"/>
      </w:pPr>
      <w:r>
        <w:rPr>
          <w:rFonts w:ascii="Tahoma" w:hAnsi="Tahoma"/>
          <w:b/>
          <w:i w:val="0"/>
          <w:color w:val="111826"/>
          <w:sz w:val="21"/>
          <w:u w:val="none"/>
        </w:rPr>
        <w:t xml:space="preserve">4. </w:t>
      </w:r>
      <w:r>
        <w:rPr>
          <w:rFonts w:ascii="Courier New" w:hAnsi="Courier New"/>
          <w:color w:val="D6336C"/>
          <w:sz w:val="21"/>
        </w:rPr>
        <w:t>|| (kubectl rollout undo ... &amp;&amp; exit 1)</w:t>
      </w:r>
      <w:r>
        <w:rPr>
          <w:rFonts w:ascii="Tahoma" w:hAnsi="Tahoma"/>
          <w:b w:val="0"/>
          <w:i w:val="0"/>
          <w:color w:val="111826"/>
          <w:sz w:val="21"/>
          <w:u w:val="none"/>
        </w:rPr>
        <w:t xml:space="preserve"> — if the rollout fails or times out, Jenkins immediately rolls back to the previous working image and marks the build failed</w:t>
      </w:r>
    </w:p>
    <w:p>
      <w:pPr>
        <w:spacing w:after="40"/>
      </w:pPr>
    </w:p>
    <w:p>
      <w:pPr>
        <w:spacing w:before="0" w:after="80"/>
        <w:jc w:val="both"/>
      </w:pPr>
      <w:r>
        <w:rPr>
          <w:rFonts w:ascii="Tahoma" w:hAnsi="Tahoma"/>
          <w:b w:val="0"/>
          <w:i w:val="0"/>
          <w:color w:val="111826"/>
          <w:sz w:val="21"/>
          <w:u w:val="none"/>
        </w:rPr>
        <w:t xml:space="preserve">This is an </w:t>
      </w:r>
      <w:r>
        <w:rPr>
          <w:rFonts w:ascii="Tahoma" w:hAnsi="Tahoma"/>
          <w:b/>
          <w:i w:val="0"/>
          <w:color w:val="111826"/>
          <w:sz w:val="21"/>
          <w:u w:val="none"/>
        </w:rPr>
        <w:t>automatic rollback</w:t>
      </w:r>
      <w:r>
        <w:rPr>
          <w:rFonts w:ascii="Tahoma" w:hAnsi="Tahoma"/>
          <w:b w:val="0"/>
          <w:i w:val="0"/>
          <w:color w:val="111826"/>
          <w:sz w:val="21"/>
          <w:u w:val="none"/>
        </w:rPr>
        <w:t xml:space="preserve"> — no manual intervention needed if the new image crashes or fails health checks.</w:t>
      </w:r>
    </w:p>
    <w:p>
      <w:pPr>
        <w:spacing w:after="40"/>
      </w:pPr>
    </w:p>
    <w:p>
      <w:pPr>
        <w:spacing w:before="0" w:after="80"/>
        <w:jc w:val="both"/>
      </w:pPr>
      <w:r>
        <w:rPr>
          <w:rFonts w:ascii="Tahoma" w:hAnsi="Tahoma"/>
          <w:b/>
          <w:i w:val="0"/>
          <w:color w:val="111826"/>
          <w:sz w:val="21"/>
          <w:u w:val="none"/>
        </w:rPr>
        <w:t>Backend stages are identical</w:t>
      </w:r>
      <w:r>
        <w:rPr>
          <w:rFonts w:ascii="Tahoma" w:hAnsi="Tahoma"/>
          <w:b w:val="0"/>
          <w:i w:val="0"/>
          <w:color w:val="111826"/>
          <w:sz w:val="21"/>
          <w:u w:val="none"/>
        </w:rPr>
        <w:t xml:space="preserve"> — same build, push, deploy pattern with </w:t>
      </w:r>
      <w:r>
        <w:rPr>
          <w:rFonts w:ascii="Courier New" w:hAnsi="Courier New"/>
          <w:color w:val="D6336C"/>
          <w:sz w:val="21"/>
        </w:rPr>
        <w:t>app/backend/**</w:t>
      </w:r>
      <w:r>
        <w:rPr>
          <w:rFonts w:ascii="Tahoma" w:hAnsi="Tahoma"/>
          <w:b w:val="0"/>
          <w:i w:val="0"/>
          <w:color w:val="111826"/>
          <w:sz w:val="21"/>
          <w:u w:val="none"/>
        </w:rPr>
        <w:t xml:space="preserve"> changeset guard and </w:t>
      </w:r>
      <w:r>
        <w:rPr>
          <w:rFonts w:ascii="Courier New" w:hAnsi="Courier New"/>
          <w:color w:val="D6336C"/>
          <w:sz w:val="21"/>
        </w:rPr>
        <w:t>todo-backend</w:t>
      </w:r>
      <w:r>
        <w:rPr>
          <w:rFonts w:ascii="Tahoma" w:hAnsi="Tahoma"/>
          <w:b w:val="0"/>
          <w:i w:val="0"/>
          <w:color w:val="111826"/>
          <w:sz w:val="21"/>
          <w:u w:val="none"/>
        </w:rPr>
        <w:t xml:space="preserve"> deployment name.</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Stages 3–6 — Terraform (Infrastructure Changes)</w:t>
      </w:r>
    </w:p>
    <w:p>
      <w:pPr>
        <w:spacing w:after="40"/>
      </w:pPr>
    </w:p>
    <w:p>
      <w:pPr>
        <w:spacing w:before="0" w:after="80"/>
        <w:jc w:val="both"/>
      </w:pPr>
      <w:r>
        <w:rPr>
          <w:rFonts w:ascii="Tahoma" w:hAnsi="Tahoma"/>
          <w:b w:val="0"/>
          <w:i w:val="0"/>
          <w:color w:val="111826"/>
          <w:sz w:val="21"/>
          <w:u w:val="none"/>
        </w:rPr>
        <w:t xml:space="preserve">These stages only run when files under </w:t>
      </w:r>
      <w:r>
        <w:rPr>
          <w:rFonts w:ascii="Courier New" w:hAnsi="Courier New"/>
          <w:color w:val="D6336C"/>
          <w:sz w:val="21"/>
        </w:rPr>
        <w:t>infra/</w:t>
      </w:r>
      <w:r>
        <w:rPr>
          <w:rFonts w:ascii="Tahoma" w:hAnsi="Tahoma"/>
          <w:b w:val="0"/>
          <w:i w:val="0"/>
          <w:color w:val="111826"/>
          <w:sz w:val="21"/>
          <w:u w:val="none"/>
        </w:rPr>
        <w:t xml:space="preserve"> change.</w:t>
      </w:r>
    </w:p>
    <w:p>
      <w:pPr>
        <w:spacing w:after="40"/>
      </w:pPr>
    </w:p>
    <w:p>
      <w:pPr>
        <w:spacing w:before="120" w:after="40"/>
      </w:pPr>
      <w:r>
        <w:rPr>
          <w:rFonts w:ascii="Tahoma" w:hAnsi="Tahoma"/>
          <w:b/>
          <w:i w:val="0"/>
          <w:color w:val="111826"/>
          <w:sz w:val="21"/>
          <w:u w:val="none"/>
        </w:rPr>
        <w:t>Terraform Init</w:t>
      </w:r>
    </w:p>
    <w:p>
      <w:pPr>
        <w:spacing w:after="40"/>
      </w:pPr>
    </w:p>
    <w:p>
      <w:pPr>
        <w:spacing w:before="0" w:after="0"/>
        <w:ind w:left="170"/>
        <w:jc w:val="left"/>
        <w:shd w:val="clear" w:color="auto" w:fill="FFFFFF"/>
      </w:pPr>
      <w:r>
        <w:rPr>
          <w:rFonts w:ascii="Courier New" w:hAnsi="Courier New"/>
          <w:color w:val="1E2533"/>
          <w:sz w:val="16"/>
        </w:rPr>
        <w:t>withCredentials([[$class: 'AmazonWebServicesCredentialsBinding',</w:t>
      </w:r>
    </w:p>
    <w:p>
      <w:pPr>
        <w:spacing w:before="0" w:after="0"/>
        <w:ind w:left="170"/>
        <w:jc w:val="left"/>
        <w:shd w:val="clear" w:color="auto" w:fill="FFFFFF"/>
      </w:pPr>
      <w:r>
        <w:rPr>
          <w:rFonts w:ascii="Courier New" w:hAnsi="Courier New"/>
          <w:color w:val="1E2533"/>
          <w:sz w:val="16"/>
        </w:rPr>
        <w:t xml:space="preserve">                  credentialsId: 'aws-creds']]) {</w:t>
      </w:r>
    </w:p>
    <w:p>
      <w:pPr>
        <w:spacing w:before="0" w:after="0"/>
        <w:ind w:left="170"/>
        <w:jc w:val="left"/>
        <w:shd w:val="clear" w:color="auto" w:fill="FFFFFF"/>
      </w:pPr>
      <w:r>
        <w:rPr>
          <w:rFonts w:ascii="Courier New" w:hAnsi="Courier New"/>
          <w:color w:val="1E2533"/>
          <w:sz w:val="16"/>
        </w:rPr>
        <w:t xml:space="preserve">    sh "terraform -chdir=${TF_DIR} init -input=false"</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 xml:space="preserve">Downloads providers and modules. </w:t>
      </w:r>
      <w:r>
        <w:rPr>
          <w:rFonts w:ascii="Courier New" w:hAnsi="Courier New"/>
          <w:color w:val="D6336C"/>
          <w:sz w:val="21"/>
        </w:rPr>
        <w:t>withCredentials</w:t>
      </w:r>
      <w:r>
        <w:rPr>
          <w:rFonts w:ascii="Tahoma" w:hAnsi="Tahoma"/>
          <w:b w:val="0"/>
          <w:i w:val="0"/>
          <w:color w:val="111826"/>
          <w:sz w:val="21"/>
          <w:u w:val="none"/>
        </w:rPr>
        <w:t xml:space="preserve"> injects </w:t>
      </w:r>
      <w:r>
        <w:rPr>
          <w:rFonts w:ascii="Courier New" w:hAnsi="Courier New"/>
          <w:color w:val="D6336C"/>
          <w:sz w:val="21"/>
        </w:rPr>
        <w:t>AWS_ACCESS_KEY_ID</w:t>
      </w:r>
      <w:r>
        <w:rPr>
          <w:rFonts w:ascii="Tahoma" w:hAnsi="Tahoma"/>
          <w:b w:val="0"/>
          <w:i w:val="0"/>
          <w:color w:val="111826"/>
          <w:sz w:val="21"/>
          <w:u w:val="none"/>
        </w:rPr>
        <w:t xml:space="preserve"> and </w:t>
      </w:r>
      <w:r>
        <w:rPr>
          <w:rFonts w:ascii="Courier New" w:hAnsi="Courier New"/>
          <w:color w:val="D6336C"/>
          <w:sz w:val="21"/>
        </w:rPr>
        <w:t>AWS_SECRET_ACCESS_KEY</w:t>
      </w:r>
      <w:r>
        <w:rPr>
          <w:rFonts w:ascii="Tahoma" w:hAnsi="Tahoma"/>
          <w:b w:val="0"/>
          <w:i w:val="0"/>
          <w:color w:val="111826"/>
          <w:sz w:val="21"/>
          <w:u w:val="none"/>
        </w:rPr>
        <w:t xml:space="preserve"> from the Jenkins credential store — credentials are never hardcoded.</w:t>
      </w:r>
    </w:p>
    <w:p>
      <w:pPr>
        <w:spacing w:after="40"/>
      </w:pPr>
    </w:p>
    <w:p>
      <w:pPr>
        <w:spacing w:before="120" w:after="40"/>
      </w:pPr>
      <w:r>
        <w:rPr>
          <w:rFonts w:ascii="Tahoma" w:hAnsi="Tahoma"/>
          <w:b/>
          <w:i w:val="0"/>
          <w:color w:val="111826"/>
          <w:sz w:val="21"/>
          <w:u w:val="none"/>
        </w:rPr>
        <w:t>Terraform Validate</w:t>
      </w:r>
    </w:p>
    <w:p>
      <w:pPr>
        <w:spacing w:after="40"/>
      </w:pPr>
    </w:p>
    <w:p>
      <w:pPr>
        <w:spacing w:before="0" w:after="0"/>
        <w:ind w:left="170"/>
        <w:jc w:val="left"/>
        <w:shd w:val="clear" w:color="auto" w:fill="FFFFFF"/>
      </w:pPr>
      <w:r>
        <w:rPr>
          <w:rFonts w:ascii="Courier New" w:hAnsi="Courier New"/>
          <w:color w:val="1E2533"/>
          <w:sz w:val="16"/>
        </w:rPr>
        <w:t>sh "terraform -chdir=${TF_DIR} validate"</w:t>
      </w:r>
    </w:p>
    <w:p>
      <w:pPr>
        <w:spacing w:after="80"/>
      </w:pPr>
    </w:p>
    <w:p>
      <w:pPr>
        <w:spacing w:after="40"/>
      </w:pPr>
    </w:p>
    <w:p>
      <w:pPr>
        <w:spacing w:before="0" w:after="80"/>
        <w:jc w:val="both"/>
      </w:pPr>
      <w:r>
        <w:rPr>
          <w:rFonts w:ascii="Tahoma" w:hAnsi="Tahoma"/>
          <w:b w:val="0"/>
          <w:i w:val="0"/>
          <w:color w:val="111826"/>
          <w:sz w:val="21"/>
          <w:u w:val="none"/>
        </w:rPr>
        <w:t>Validates HCL syntax and internal consistency without connecting to AWS. Fast — runs in seconds.</w:t>
      </w:r>
    </w:p>
    <w:p>
      <w:pPr>
        <w:spacing w:after="40"/>
      </w:pPr>
    </w:p>
    <w:p>
      <w:pPr>
        <w:spacing w:before="120" w:after="40"/>
      </w:pPr>
      <w:r>
        <w:rPr>
          <w:rFonts w:ascii="Tahoma" w:hAnsi="Tahoma"/>
          <w:b/>
          <w:i w:val="0"/>
          <w:color w:val="111826"/>
          <w:sz w:val="21"/>
          <w:u w:val="none"/>
        </w:rPr>
        <w:t>Terraform Plan</w:t>
      </w:r>
    </w:p>
    <w:p>
      <w:pPr>
        <w:spacing w:after="40"/>
      </w:pPr>
    </w:p>
    <w:p>
      <w:pPr>
        <w:spacing w:before="0" w:after="0"/>
        <w:ind w:left="170"/>
        <w:jc w:val="left"/>
        <w:shd w:val="clear" w:color="auto" w:fill="FFFFFF"/>
      </w:pPr>
      <w:r>
        <w:rPr>
          <w:rFonts w:ascii="Courier New" w:hAnsi="Courier New"/>
          <w:color w:val="1E2533"/>
          <w:sz w:val="16"/>
        </w:rPr>
        <w:t>sh """</w:t>
      </w:r>
    </w:p>
    <w:p>
      <w:pPr>
        <w:spacing w:before="0" w:after="0"/>
        <w:ind w:left="170"/>
        <w:jc w:val="left"/>
        <w:shd w:val="clear" w:color="auto" w:fill="FFFFFF"/>
      </w:pPr>
      <w:r>
        <w:rPr>
          <w:rFonts w:ascii="Courier New" w:hAnsi="Courier New"/>
          <w:color w:val="1E2533"/>
          <w:sz w:val="16"/>
        </w:rPr>
        <w:t xml:space="preserve">    terraform -chdir=${TF_DIR} plan \</w:t>
      </w:r>
    </w:p>
    <w:p>
      <w:pPr>
        <w:spacing w:before="0" w:after="0"/>
        <w:ind w:left="170"/>
        <w:jc w:val="left"/>
        <w:shd w:val="clear" w:color="auto" w:fill="FFFFFF"/>
      </w:pPr>
      <w:r>
        <w:rPr>
          <w:rFonts w:ascii="Courier New" w:hAnsi="Courier New"/>
          <w:color w:val="1E2533"/>
          <w:sz w:val="16"/>
        </w:rPr>
        <w:t xml:space="preserve">        -var-file=environments/dev/terraform.tfvars \</w:t>
      </w:r>
    </w:p>
    <w:p>
      <w:pPr>
        <w:spacing w:before="0" w:after="0"/>
        <w:ind w:left="170"/>
        <w:jc w:val="left"/>
        <w:shd w:val="clear" w:color="auto" w:fill="FFFFFF"/>
      </w:pPr>
      <w:r>
        <w:rPr>
          <w:rFonts w:ascii="Courier New" w:hAnsi="Courier New"/>
          <w:color w:val="1E2533"/>
          <w:sz w:val="16"/>
        </w:rPr>
        <w:t xml:space="preserve">        -out=tfplan -input=false</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 xml:space="preserve">Computes the diff between current state and desired state. Saves the plan to </w:t>
      </w:r>
      <w:r>
        <w:rPr>
          <w:rFonts w:ascii="Courier New" w:hAnsi="Courier New"/>
          <w:color w:val="D6336C"/>
          <w:sz w:val="21"/>
        </w:rPr>
        <w:t>tfplan</w:t>
      </w:r>
      <w:r>
        <w:rPr>
          <w:rFonts w:ascii="Tahoma" w:hAnsi="Tahoma"/>
          <w:b w:val="0"/>
          <w:i w:val="0"/>
          <w:color w:val="111826"/>
          <w:sz w:val="21"/>
          <w:u w:val="none"/>
        </w:rPr>
        <w:t xml:space="preserve"> so Apply executes exactly what was planned.</w:t>
      </w:r>
    </w:p>
    <w:p>
      <w:pPr>
        <w:spacing w:after="40"/>
      </w:pPr>
    </w:p>
    <w:p>
      <w:pPr>
        <w:spacing w:before="120" w:after="40"/>
      </w:pPr>
      <w:r>
        <w:rPr>
          <w:rFonts w:ascii="Tahoma" w:hAnsi="Tahoma"/>
          <w:b/>
          <w:i w:val="0"/>
          <w:color w:val="111826"/>
          <w:sz w:val="21"/>
          <w:u w:val="none"/>
        </w:rPr>
        <w:t>Terraform Apply</w:t>
      </w:r>
    </w:p>
    <w:p>
      <w:pPr>
        <w:spacing w:after="40"/>
      </w:pPr>
    </w:p>
    <w:p>
      <w:pPr>
        <w:spacing w:before="0" w:after="0"/>
        <w:ind w:left="170"/>
        <w:jc w:val="left"/>
        <w:shd w:val="clear" w:color="auto" w:fill="FFFFFF"/>
      </w:pPr>
      <w:r>
        <w:rPr>
          <w:rFonts w:ascii="Courier New" w:hAnsi="Courier New"/>
          <w:color w:val="1E2533"/>
          <w:sz w:val="16"/>
        </w:rPr>
        <w:t>sh "terraform -chdir=${TF_DIR} apply -input=false tfplan"</w:t>
      </w:r>
    </w:p>
    <w:p>
      <w:pPr>
        <w:spacing w:after="80"/>
      </w:pPr>
    </w:p>
    <w:p>
      <w:pPr>
        <w:spacing w:after="40"/>
      </w:pPr>
    </w:p>
    <w:p>
      <w:pPr>
        <w:spacing w:before="0" w:after="80"/>
        <w:jc w:val="both"/>
      </w:pPr>
      <w:r>
        <w:rPr>
          <w:rFonts w:ascii="Tahoma" w:hAnsi="Tahoma"/>
          <w:b w:val="0"/>
          <w:i w:val="0"/>
          <w:color w:val="111826"/>
          <w:sz w:val="21"/>
          <w:u w:val="none"/>
        </w:rPr>
        <w:t>Executes the saved plan. Because the plan is pre-approved, this runs non-interactively.</w:t>
      </w:r>
    </w:p>
    <w:p>
      <w:pPr>
        <w:spacing w:after="40"/>
      </w:pPr>
    </w:p>
    <w:p>
      <w:pPr>
        <w:spacing w:before="0" w:after="80"/>
        <w:jc w:val="both"/>
      </w:pPr>
      <w:r>
        <w:rPr>
          <w:rFonts w:ascii="Tahoma" w:hAnsi="Tahoma"/>
          <w:b/>
          <w:i w:val="0"/>
          <w:color w:val="111826"/>
          <w:sz w:val="21"/>
          <w:u w:val="none"/>
        </w:rPr>
        <w:t>Note:</w:t>
      </w:r>
      <w:r>
        <w:rPr>
          <w:rFonts w:ascii="Tahoma" w:hAnsi="Tahoma"/>
          <w:b w:val="0"/>
          <w:i w:val="0"/>
          <w:color w:val="111826"/>
          <w:sz w:val="21"/>
          <w:u w:val="none"/>
        </w:rPr>
        <w:t xml:space="preserve"> In production pipelines, you would add a manual approval gate between Plan and Apply:</w:t>
      </w:r>
    </w:p>
    <w:p>
      <w:pPr>
        <w:spacing w:after="40"/>
      </w:pPr>
    </w:p>
    <w:p>
      <w:pPr>
        <w:spacing w:before="0" w:after="0"/>
        <w:ind w:left="170"/>
        <w:jc w:val="left"/>
        <w:shd w:val="clear" w:color="auto" w:fill="FFFFFF"/>
      </w:pPr>
      <w:r>
        <w:rPr>
          <w:rFonts w:ascii="Courier New" w:hAnsi="Courier New"/>
          <w:color w:val="1E2533"/>
          <w:sz w:val="16"/>
        </w:rPr>
        <w:t>stage('Approve Terraform Apply') {</w:t>
      </w:r>
    </w:p>
    <w:p>
      <w:pPr>
        <w:spacing w:before="0" w:after="0"/>
        <w:ind w:left="170"/>
        <w:jc w:val="left"/>
        <w:shd w:val="clear" w:color="auto" w:fill="FFFFFF"/>
      </w:pPr>
      <w:r>
        <w:rPr>
          <w:rFonts w:ascii="Courier New" w:hAnsi="Courier New"/>
          <w:color w:val="1E2533"/>
          <w:sz w:val="16"/>
        </w:rPr>
        <w:t xml:space="preserve">    steps {</w:t>
      </w:r>
    </w:p>
    <w:p>
      <w:pPr>
        <w:spacing w:before="0" w:after="0"/>
        <w:ind w:left="170"/>
        <w:jc w:val="left"/>
        <w:shd w:val="clear" w:color="auto" w:fill="FFFFFF"/>
      </w:pPr>
      <w:r>
        <w:rPr>
          <w:rFonts w:ascii="Courier New" w:hAnsi="Courier New"/>
          <w:color w:val="1E2533"/>
          <w:sz w:val="16"/>
        </w:rPr>
        <w:t xml:space="preserve">        input message: 'Review the Terraform plan. Proceed with apply?'</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Stage 7 — Apply K8s Manifests</w:t>
      </w:r>
    </w:p>
    <w:p>
      <w:pPr>
        <w:spacing w:after="40"/>
      </w:pPr>
    </w:p>
    <w:p>
      <w:pPr>
        <w:spacing w:before="0" w:after="0"/>
        <w:ind w:left="170"/>
        <w:jc w:val="left"/>
        <w:shd w:val="clear" w:color="auto" w:fill="FFFFFF"/>
      </w:pPr>
      <w:r>
        <w:rPr>
          <w:rFonts w:ascii="Courier New" w:hAnsi="Courier New"/>
          <w:color w:val="1E2533"/>
          <w:sz w:val="16"/>
        </w:rPr>
        <w:t>stage('Apply K8s Manifests') {</w:t>
      </w:r>
    </w:p>
    <w:p>
      <w:pPr>
        <w:spacing w:before="0" w:after="0"/>
        <w:ind w:left="170"/>
        <w:jc w:val="left"/>
        <w:shd w:val="clear" w:color="auto" w:fill="FFFFFF"/>
      </w:pPr>
      <w:r>
        <w:rPr>
          <w:rFonts w:ascii="Courier New" w:hAnsi="Courier New"/>
          <w:color w:val="1E2533"/>
          <w:sz w:val="16"/>
        </w:rPr>
        <w:t xml:space="preserve">    when {</w:t>
      </w:r>
    </w:p>
    <w:p>
      <w:pPr>
        <w:spacing w:before="0" w:after="0"/>
        <w:ind w:left="170"/>
        <w:jc w:val="left"/>
        <w:shd w:val="clear" w:color="auto" w:fill="FFFFFF"/>
      </w:pPr>
      <w:r>
        <w:rPr>
          <w:rFonts w:ascii="Courier New" w:hAnsi="Courier New"/>
          <w:color w:val="1E2533"/>
          <w:sz w:val="16"/>
        </w:rPr>
        <w:t xml:space="preserve">        anyOf {</w:t>
      </w:r>
    </w:p>
    <w:p>
      <w:pPr>
        <w:spacing w:before="0" w:after="0"/>
        <w:ind w:left="170"/>
        <w:jc w:val="left"/>
        <w:shd w:val="clear" w:color="auto" w:fill="FFFFFF"/>
      </w:pPr>
      <w:r>
        <w:rPr>
          <w:rFonts w:ascii="Courier New" w:hAnsi="Courier New"/>
          <w:color w:val="1E2533"/>
          <w:sz w:val="16"/>
        </w:rPr>
        <w:t xml:space="preserve">            changeset 'infra/**'</w:t>
      </w:r>
    </w:p>
    <w:p>
      <w:pPr>
        <w:spacing w:before="0" w:after="0"/>
        <w:ind w:left="170"/>
        <w:jc w:val="left"/>
        <w:shd w:val="clear" w:color="auto" w:fill="FFFFFF"/>
      </w:pPr>
      <w:r>
        <w:rPr>
          <w:rFonts w:ascii="Courier New" w:hAnsi="Courier New"/>
          <w:color w:val="1E2533"/>
          <w:sz w:val="16"/>
        </w:rPr>
        <w:t xml:space="preserve">            changeset 'app/k8s/**'</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steps {</w:t>
      </w:r>
    </w:p>
    <w:p>
      <w:pPr>
        <w:spacing w:before="0" w:after="0"/>
        <w:ind w:left="170"/>
        <w:jc w:val="left"/>
        <w:shd w:val="clear" w:color="auto" w:fill="FFFFFF"/>
      </w:pPr>
      <w:r>
        <w:rPr>
          <w:rFonts w:ascii="Courier New" w:hAnsi="Courier New"/>
          <w:color w:val="1E2533"/>
          <w:sz w:val="16"/>
        </w:rPr>
        <w:t xml:space="preserve">        withCredentials([[$class: 'AmazonWebServicesCredentialsBinding',</w:t>
      </w:r>
    </w:p>
    <w:p>
      <w:pPr>
        <w:spacing w:before="0" w:after="0"/>
        <w:ind w:left="170"/>
        <w:jc w:val="left"/>
        <w:shd w:val="clear" w:color="auto" w:fill="FFFFFF"/>
      </w:pPr>
      <w:r>
        <w:rPr>
          <w:rFonts w:ascii="Courier New" w:hAnsi="Courier New"/>
          <w:color w:val="1E2533"/>
          <w:sz w:val="16"/>
        </w:rPr>
        <w:t xml:space="preserve">                          credentialsId: 'aws-creds']]) {</w:t>
      </w:r>
    </w:p>
    <w:p>
      <w:pPr>
        <w:spacing w:before="0" w:after="0"/>
        <w:ind w:left="170"/>
        <w:jc w:val="left"/>
        <w:shd w:val="clear" w:color="auto" w:fill="FFFFFF"/>
      </w:pPr>
      <w:r>
        <w:rPr>
          <w:rFonts w:ascii="Courier New" w:hAnsi="Courier New"/>
          <w:color w:val="1E2533"/>
          <w:sz w:val="16"/>
        </w:rPr>
        <w:t xml:space="preserve">            sh """</w:t>
      </w:r>
    </w:p>
    <w:p>
      <w:pPr>
        <w:spacing w:before="0" w:after="0"/>
        <w:ind w:left="170"/>
        <w:jc w:val="left"/>
        <w:shd w:val="clear" w:color="auto" w:fill="FFFFFF"/>
      </w:pPr>
      <w:r>
        <w:rPr>
          <w:rFonts w:ascii="Courier New" w:hAnsi="Courier New"/>
          <w:color w:val="1E2533"/>
          <w:sz w:val="16"/>
        </w:rPr>
        <w:t xml:space="preserve">                aws eks update-kubeconfig --region ${AWS_REGION} --name ${EKS_CLUSTER}</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xml:space="preserve">                FRONTEND_TG_ARN=\$(terraform -chdir=${TF_DIR} output -raw frontend_tg_arn)</w:t>
      </w:r>
    </w:p>
    <w:p>
      <w:pPr>
        <w:spacing w:before="0" w:after="0"/>
        <w:ind w:left="170"/>
        <w:jc w:val="left"/>
        <w:shd w:val="clear" w:color="auto" w:fill="FFFFFF"/>
      </w:pPr>
      <w:r>
        <w:rPr>
          <w:rFonts w:ascii="Courier New" w:hAnsi="Courier New"/>
          <w:color w:val="1E2533"/>
          <w:sz w:val="16"/>
        </w:rPr>
        <w:t xml:space="preserve">                BACKEND_TG_ARN=\$(terraform -chdir=${TF_DIR} output -raw backend_tg_arn)</w:t>
      </w:r>
    </w:p>
    <w:p>
      <w:pPr>
        <w:spacing w:before="0" w:after="0"/>
        <w:ind w:left="170"/>
        <w:jc w:val="left"/>
        <w:shd w:val="clear" w:color="auto" w:fill="FFFFFF"/>
      </w:pPr>
      <w:r>
        <w:rPr>
          <w:rFonts w:ascii="Courier New" w:hAnsi="Courier New"/>
          <w:color w:val="1E2533"/>
          <w:sz w:val="16"/>
        </w:rPr>
        <w:t xml:space="preserve">                BACKEND_IRSA_ROLE_ARN=\$(terraform -chdir=${TF_DIR} output -raw todo_backend_irsa_role_arn)</w:t>
      </w:r>
    </w:p>
    <w:p>
      <w:pPr>
        <w:spacing w:before="0" w:after="0"/>
        <w:ind w:left="170"/>
        <w:jc w:val="left"/>
        <w:shd w:val="clear" w:color="auto" w:fill="FFFFFF"/>
      </w:pPr>
      <w:r>
        <w:rPr>
          <w:rFonts w:ascii="Courier New" w:hAnsi="Courier New"/>
          <w:color w:val="1E2533"/>
          <w:sz w:val="16"/>
        </w:rPr>
        <w:t xml:space="preserve">                SECRET_NAME=\$(terraform -chdir=${TF_DIR} output -raw secrets_manager_secret_name)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xml:space="preserve">                sed -e "s|__FRONTEND_TG_ARN__|\${FRONTEND_TG_ARN}|g" \</w:t>
      </w:r>
    </w:p>
    <w:p>
      <w:pPr>
        <w:spacing w:before="0" w:after="0"/>
        <w:ind w:left="170"/>
        <w:jc w:val="left"/>
        <w:shd w:val="clear" w:color="auto" w:fill="FFFFFF"/>
      </w:pPr>
      <w:r>
        <w:rPr>
          <w:rFonts w:ascii="Courier New" w:hAnsi="Courier New"/>
          <w:color w:val="1E2533"/>
          <w:sz w:val="16"/>
        </w:rPr>
        <w:t xml:space="preserve">                    -e "s|__BACKEND_TG_ARN__|\${BACKEND_TG_ARN}|g" \</w:t>
      </w:r>
    </w:p>
    <w:p>
      <w:pPr>
        <w:spacing w:before="0" w:after="0"/>
        <w:ind w:left="170"/>
        <w:jc w:val="left"/>
        <w:shd w:val="clear" w:color="auto" w:fill="FFFFFF"/>
      </w:pPr>
      <w:r>
        <w:rPr>
          <w:rFonts w:ascii="Courier New" w:hAnsi="Courier New"/>
          <w:color w:val="1E2533"/>
          <w:sz w:val="16"/>
        </w:rPr>
        <w:t xml:space="preserve">                    app/k8s/targetgroupbinding.yaml | kubectl apply -f -</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xml:space="preserve">                sed "s|__BACKEND_IRSA_ROLE_ARN__|\${BACKEND_IRSA_ROLE_ARN}|g" \</w:t>
      </w:r>
    </w:p>
    <w:p>
      <w:pPr>
        <w:spacing w:before="0" w:after="0"/>
        <w:ind w:left="170"/>
        <w:jc w:val="left"/>
        <w:shd w:val="clear" w:color="auto" w:fill="FFFFFF"/>
      </w:pPr>
      <w:r>
        <w:rPr>
          <w:rFonts w:ascii="Courier New" w:hAnsi="Courier New"/>
          <w:color w:val="1E2533"/>
          <w:sz w:val="16"/>
        </w:rPr>
        <w:t xml:space="preserve">                    app/k8s/serviceaccount.yaml | kubectl apply -f -</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xml:space="preserve">                sed "s|__SECRET_NAME__|\${SECRET_NAME}|g" \</w:t>
      </w:r>
    </w:p>
    <w:p>
      <w:pPr>
        <w:spacing w:before="0" w:after="0"/>
        <w:ind w:left="170"/>
        <w:jc w:val="left"/>
        <w:shd w:val="clear" w:color="auto" w:fill="FFFFFF"/>
      </w:pPr>
      <w:r>
        <w:rPr>
          <w:rFonts w:ascii="Courier New" w:hAnsi="Courier New"/>
          <w:color w:val="1E2533"/>
          <w:sz w:val="16"/>
        </w:rPr>
        <w:t xml:space="preserve">                    app/k8s/secretproviderclass.yaml | kubectl apply -f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 xml:space="preserve">This stage solves the problem of Kubernetes manifests that reference AWS resource ARNs which are only known after Terraform runs. Rather than manually editing manifest files after every </w:t>
      </w:r>
      <w:r>
        <w:rPr>
          <w:rFonts w:ascii="Courier New" w:hAnsi="Courier New"/>
          <w:color w:val="D6336C"/>
          <w:sz w:val="21"/>
        </w:rPr>
        <w:t>terraform apply</w:t>
      </w:r>
      <w:r>
        <w:rPr>
          <w:rFonts w:ascii="Tahoma" w:hAnsi="Tahoma"/>
          <w:b w:val="0"/>
          <w:i w:val="0"/>
          <w:color w:val="111826"/>
          <w:sz w:val="21"/>
          <w:u w:val="none"/>
        </w:rPr>
        <w:t xml:space="preserve">, the manifests store placeholder tokens and the pipeline injects the real values at deploy time using </w:t>
      </w:r>
      <w:r>
        <w:rPr>
          <w:rFonts w:ascii="Courier New" w:hAnsi="Courier New"/>
          <w:color w:val="D6336C"/>
          <w:sz w:val="21"/>
        </w:rPr>
        <w:t>sed</w:t>
      </w:r>
      <w:r>
        <w:rPr>
          <w:rFonts w:ascii="Tahoma" w:hAnsi="Tahoma"/>
          <w:b w:val="0"/>
          <w:i w:val="0"/>
          <w:color w:val="111826"/>
          <w:sz w:val="21"/>
          <w:u w:val="none"/>
        </w:rPr>
        <w:t>.</w:t>
      </w:r>
    </w:p>
    <w:p>
      <w:pPr>
        <w:spacing w:after="40"/>
      </w:pPr>
    </w:p>
    <w:p>
      <w:pPr>
        <w:spacing w:before="0" w:after="80"/>
        <w:jc w:val="both"/>
      </w:pPr>
      <w:r>
        <w:rPr>
          <w:rFonts w:ascii="Tahoma" w:hAnsi="Tahoma"/>
          <w:b/>
          <w:i w:val="0"/>
          <w:color w:val="111826"/>
          <w:sz w:val="21"/>
          <w:u w:val="none"/>
        </w:rPr>
        <w:t>When it runs:</w:t>
      </w:r>
      <w:r>
        <w:rPr>
          <w:rFonts w:ascii="Tahoma" w:hAnsi="Tahoma"/>
          <w:b w:val="0"/>
          <w:i w:val="0"/>
          <w:color w:val="111826"/>
          <w:sz w:val="21"/>
          <w:u w:val="none"/>
        </w:rPr>
        <w:t xml:space="preserve"> any change under </w:t>
      </w:r>
      <w:r>
        <w:rPr>
          <w:rFonts w:ascii="Courier New" w:hAnsi="Courier New"/>
          <w:color w:val="D6336C"/>
          <w:sz w:val="21"/>
        </w:rPr>
        <w:t>infra/</w:t>
      </w:r>
      <w:r>
        <w:rPr>
          <w:rFonts w:ascii="Tahoma" w:hAnsi="Tahoma"/>
          <w:b w:val="0"/>
          <w:i w:val="0"/>
          <w:color w:val="111826"/>
          <w:sz w:val="21"/>
          <w:u w:val="none"/>
        </w:rPr>
        <w:t xml:space="preserve"> (Terraform resources changed, so ARNs may have changed) or </w:t>
      </w:r>
      <w:r>
        <w:rPr>
          <w:rFonts w:ascii="Courier New" w:hAnsi="Courier New"/>
          <w:color w:val="D6336C"/>
          <w:sz w:val="21"/>
        </w:rPr>
        <w:t>app/k8s/</w:t>
      </w:r>
      <w:r>
        <w:rPr>
          <w:rFonts w:ascii="Tahoma" w:hAnsi="Tahoma"/>
          <w:b w:val="0"/>
          <w:i w:val="0"/>
          <w:color w:val="111826"/>
          <w:sz w:val="21"/>
          <w:u w:val="none"/>
        </w:rPr>
        <w:t xml:space="preserve"> (manifest templates were edited).</w:t>
      </w:r>
    </w:p>
    <w:p>
      <w:pPr>
        <w:spacing w:after="40"/>
      </w:pPr>
    </w:p>
    <w:p>
      <w:pPr>
        <w:spacing w:before="0" w:after="80"/>
        <w:jc w:val="both"/>
      </w:pPr>
      <w:r>
        <w:rPr>
          <w:rFonts w:ascii="Tahoma" w:hAnsi="Tahoma"/>
          <w:b/>
          <w:i w:val="0"/>
          <w:color w:val="111826"/>
          <w:sz w:val="21"/>
          <w:u w:val="none"/>
        </w:rPr>
        <w:t>What it does — step by step:</w:t>
      </w:r>
    </w:p>
    <w:p>
      <w:pPr>
        <w:spacing w:after="40"/>
      </w:pP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 xml:space="preserve">Configures </w:t>
      </w:r>
      <w:r>
        <w:rPr>
          <w:rFonts w:ascii="Courier New" w:hAnsi="Courier New"/>
          <w:color w:val="D6336C"/>
          <w:sz w:val="21"/>
        </w:rPr>
        <w:t>kubectl</w:t>
      </w:r>
      <w:r>
        <w:rPr>
          <w:rFonts w:ascii="Tahoma" w:hAnsi="Tahoma"/>
          <w:b w:val="0"/>
          <w:i w:val="0"/>
          <w:color w:val="111826"/>
          <w:sz w:val="21"/>
          <w:u w:val="none"/>
        </w:rPr>
        <w:t xml:space="preserve"> to reach the EKS cluster</w:t>
      </w:r>
    </w:p>
    <w:p>
      <w:pPr>
        <w:spacing w:before="0" w:after="40"/>
        <w:ind w:left="283"/>
        <w:jc w:val="left"/>
      </w:pPr>
      <w:r>
        <w:rPr>
          <w:rFonts w:ascii="Tahoma" w:hAnsi="Tahoma"/>
          <w:b/>
          <w:i w:val="0"/>
          <w:color w:val="111826"/>
          <w:sz w:val="21"/>
          <w:u w:val="none"/>
        </w:rPr>
        <w:t xml:space="preserve">2. </w:t>
      </w:r>
      <w:r>
        <w:rPr>
          <w:rFonts w:ascii="Tahoma" w:hAnsi="Tahoma"/>
          <w:b w:val="0"/>
          <w:i w:val="0"/>
          <w:color w:val="111826"/>
          <w:sz w:val="21"/>
          <w:u w:val="none"/>
        </w:rPr>
        <w:t>Reads four values from Terraform output at pipeline time:</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Terraform output</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Used in manifest</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frontend_tg_arn</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targetgroupbinding.yaml</w:t>
            </w:r>
            <w:r>
              <w:rPr>
                <w:rFonts w:ascii="Tahoma" w:hAnsi="Tahoma"/>
                <w:b w:val="0"/>
                <w:i w:val="0"/>
                <w:color w:val="000000"/>
                <w:sz w:val="19"/>
                <w:u w:val="none"/>
              </w:rPr>
              <w:t xml:space="preserve"> — ALB target group for frontend pods</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backend_tg_arn</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targetgroupbinding.yaml</w:t>
            </w:r>
            <w:r>
              <w:rPr>
                <w:rFonts w:ascii="Tahoma" w:hAnsi="Tahoma"/>
                <w:b w:val="0"/>
                <w:i w:val="0"/>
                <w:color w:val="000000"/>
                <w:sz w:val="19"/>
                <w:u w:val="none"/>
              </w:rPr>
              <w:t xml:space="preserve"> — ALB target group for backend pods</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todo_backend_irsa_role_arn</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serviceaccount.yaml</w:t>
            </w:r>
            <w:r>
              <w:rPr>
                <w:rFonts w:ascii="Tahoma" w:hAnsi="Tahoma"/>
                <w:b w:val="0"/>
                <w:i w:val="0"/>
                <w:color w:val="000000"/>
                <w:sz w:val="19"/>
                <w:u w:val="none"/>
              </w:rPr>
              <w:t xml:space="preserve"> — IAM role the backend pod assumes</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secrets_manager_secret_name</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secretproviderclass.yaml</w:t>
            </w:r>
            <w:r>
              <w:rPr>
                <w:rFonts w:ascii="Tahoma" w:hAnsi="Tahoma"/>
                <w:b w:val="0"/>
                <w:i w:val="0"/>
                <w:color w:val="000000"/>
                <w:sz w:val="19"/>
                <w:u w:val="none"/>
              </w:rPr>
              <w:t xml:space="preserve"> — which Secrets Manager secret to mount</w:t>
            </w:r>
          </w:p>
        </w:tc>
      </w:tr>
    </w:tbl>
    <w:p>
      <w:pPr>
        <w:spacing w:after="80"/>
      </w:pPr>
    </w:p>
    <w:p>
      <w:pPr>
        <w:spacing w:after="40"/>
      </w:pP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Applies each manifest after substituting the placeholder tokens: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Manifest</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Placeholder(s) replaced</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targetgroupbinding.yaml</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__FRONTEND_TG_ARN__</w:t>
            </w:r>
            <w:r>
              <w:rPr>
                <w:rFonts w:ascii="Tahoma" w:hAnsi="Tahoma"/>
                <w:b w:val="0"/>
                <w:i w:val="0"/>
                <w:color w:val="000000"/>
                <w:sz w:val="19"/>
                <w:u w:val="none"/>
              </w:rPr>
              <w:t xml:space="preserve">, </w:t>
            </w:r>
            <w:r>
              <w:rPr>
                <w:rFonts w:ascii="Courier New" w:hAnsi="Courier New"/>
                <w:color w:val="D6336C"/>
                <w:sz w:val="19"/>
              </w:rPr>
              <w:t>__BACKEND_TG_ARN__</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serviceaccount.yaml</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__BACKEND_IRSA_ROLE_ARN__</w:t>
            </w:r>
          </w:p>
        </w:tc>
      </w:tr>
      <w:tr>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secretproviderclass.yaml</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__SECRET_NAME__</w:t>
            </w:r>
          </w:p>
        </w:tc>
      </w:tr>
    </w:tbl>
    <w:p>
      <w:pPr>
        <w:spacing w:after="80"/>
      </w:pPr>
    </w:p>
    <w:p>
      <w:pPr>
        <w:spacing w:after="40"/>
      </w:pPr>
    </w:p>
    <w:p>
      <w:pPr>
        <w:spacing w:before="0" w:after="80"/>
        <w:jc w:val="both"/>
      </w:pPr>
      <w:r>
        <w:rPr>
          <w:rFonts w:ascii="Tahoma" w:hAnsi="Tahoma"/>
          <w:b/>
          <w:i w:val="0"/>
          <w:color w:val="111826"/>
          <w:sz w:val="21"/>
          <w:u w:val="none"/>
        </w:rPr>
        <w:t>Why this approach matters:</w:t>
      </w:r>
      <w:r>
        <w:rPr>
          <w:rFonts w:ascii="Tahoma" w:hAnsi="Tahoma"/>
          <w:b w:val="0"/>
          <w:i w:val="0"/>
          <w:color w:val="111826"/>
          <w:sz w:val="21"/>
          <w:u w:val="none"/>
        </w:rPr>
        <w:t xml:space="preserve"> These three manifests contain AWS ARNs that are account- and environment-specific. Hardcoding them means the repo can't be cloned and deployed to a fresh account without manual edits. Using </w:t>
      </w:r>
      <w:r>
        <w:rPr>
          <w:rFonts w:ascii="Courier New" w:hAnsi="Courier New"/>
          <w:color w:val="D6336C"/>
          <w:sz w:val="21"/>
        </w:rPr>
        <w:t>__PLACEHOLDER__</w:t>
      </w:r>
      <w:r>
        <w:rPr>
          <w:rFonts w:ascii="Tahoma" w:hAnsi="Tahoma"/>
          <w:b w:val="0"/>
          <w:i w:val="0"/>
          <w:color w:val="111826"/>
          <w:sz w:val="21"/>
          <w:u w:val="none"/>
        </w:rPr>
        <w:t xml:space="preserve"> tokens keeps the manifests portable — Terraform always knows the correct values, and the pipeline bridges the two systems automatically. No one needs to copy-paste ARNs by hand after an infrastructure change.</w:t>
      </w:r>
    </w:p>
    <w:p>
      <w:pPr>
        <w:spacing w:after="40"/>
      </w:pPr>
    </w:p>
    <w:p>
      <w:pPr>
        <w:spacing w:before="120" w:after="120"/>
        <w:pBdr>
          <w:bottom w:val="single" w:sz="6" w:space="1" w:color="E5E7EB"/>
        </w:pBdr>
      </w:pPr>
    </w:p>
    <w:p>
      <w:pPr>
        <w:spacing w:after="40"/>
      </w:pPr>
    </w:p>
    <w:p>
      <w:pPr>
        <w:spacing w:before="160" w:after="60"/>
      </w:pPr>
      <w:r>
        <w:rPr>
          <w:rFonts w:ascii="Tahoma" w:hAnsi="Tahoma"/>
          <w:b/>
          <w:i w:val="0"/>
          <w:color w:val="364150"/>
          <w:sz w:val="23"/>
          <w:u w:val="none"/>
        </w:rPr>
        <w:t>Stage 8 — Cleanup</w:t>
      </w:r>
    </w:p>
    <w:p>
      <w:pPr>
        <w:spacing w:after="40"/>
      </w:pPr>
    </w:p>
    <w:p>
      <w:pPr>
        <w:spacing w:before="0" w:after="0"/>
        <w:ind w:left="170"/>
        <w:jc w:val="left"/>
        <w:shd w:val="clear" w:color="auto" w:fill="FFFFFF"/>
      </w:pPr>
      <w:r>
        <w:rPr>
          <w:rFonts w:ascii="Courier New" w:hAnsi="Courier New"/>
          <w:color w:val="1E2533"/>
          <w:sz w:val="16"/>
        </w:rPr>
        <w:t>sh """</w:t>
      </w:r>
    </w:p>
    <w:p>
      <w:pPr>
        <w:spacing w:before="0" w:after="0"/>
        <w:ind w:left="170"/>
        <w:jc w:val="left"/>
        <w:shd w:val="clear" w:color="auto" w:fill="FFFFFF"/>
      </w:pPr>
      <w:r>
        <w:rPr>
          <w:rFonts w:ascii="Courier New" w:hAnsi="Courier New"/>
          <w:color w:val="1E2533"/>
          <w:sz w:val="16"/>
        </w:rPr>
        <w:t xml:space="preserve">    docker rmi ${ECR_FRONTEND}:${IMAGE_TAG} ${ECR_FRONTEND}:latest || true</w:t>
      </w:r>
    </w:p>
    <w:p>
      <w:pPr>
        <w:spacing w:before="0" w:after="0"/>
        <w:ind w:left="170"/>
        <w:jc w:val="left"/>
        <w:shd w:val="clear" w:color="auto" w:fill="FFFFFF"/>
      </w:pPr>
      <w:r>
        <w:rPr>
          <w:rFonts w:ascii="Courier New" w:hAnsi="Courier New"/>
          <w:color w:val="1E2533"/>
          <w:sz w:val="16"/>
        </w:rPr>
        <w:t xml:space="preserve">    docker rmi ${ECR_BACKEND}:${IMAGE_TAG}  ${ECR_BACKEND}:latest  || true</w:t>
      </w:r>
    </w:p>
    <w:p>
      <w:pPr>
        <w:spacing w:before="0" w:after="0"/>
        <w:ind w:left="170"/>
        <w:jc w:val="left"/>
        <w:shd w:val="clear" w:color="auto" w:fill="FFFFFF"/>
      </w:pPr>
      <w:r>
        <w:rPr>
          <w:rFonts w:ascii="Courier New" w:hAnsi="Courier New"/>
          <w:color w:val="1E2533"/>
          <w:sz w:val="16"/>
        </w:rPr>
        <w:t xml:space="preserve">    rm -f ${TF_DIR}/tfplan || true</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 xml:space="preserve">Removes locally built images from the Jenkins agent and deletes the saved Terraform plan. The </w:t>
      </w:r>
      <w:r>
        <w:rPr>
          <w:rFonts w:ascii="Courier New" w:hAnsi="Courier New"/>
          <w:color w:val="D6336C"/>
          <w:sz w:val="21"/>
        </w:rPr>
        <w:t>|| true</w:t>
      </w:r>
      <w:r>
        <w:rPr>
          <w:rFonts w:ascii="Tahoma" w:hAnsi="Tahoma"/>
          <w:b w:val="0"/>
          <w:i w:val="0"/>
          <w:color w:val="111826"/>
          <w:sz w:val="21"/>
          <w:u w:val="none"/>
        </w:rPr>
        <w:t xml:space="preserve"> prevents the stage from failing if an image was never built (e.g., frontend-only change means backend image doesn't exist).</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Post Section</w:t>
      </w:r>
    </w:p>
    <w:p>
      <w:pPr>
        <w:spacing w:after="40"/>
      </w:pPr>
    </w:p>
    <w:p>
      <w:pPr>
        <w:spacing w:before="0" w:after="0"/>
        <w:ind w:left="170"/>
        <w:jc w:val="left"/>
        <w:shd w:val="clear" w:color="auto" w:fill="FFFFFF"/>
      </w:pPr>
      <w:r>
        <w:rPr>
          <w:rFonts w:ascii="Courier New" w:hAnsi="Courier New"/>
          <w:color w:val="1E2533"/>
          <w:sz w:val="16"/>
        </w:rPr>
        <w:t>post {</w:t>
      </w:r>
    </w:p>
    <w:p>
      <w:pPr>
        <w:spacing w:before="0" w:after="0"/>
        <w:ind w:left="170"/>
        <w:jc w:val="left"/>
        <w:shd w:val="clear" w:color="auto" w:fill="FFFFFF"/>
      </w:pPr>
      <w:r>
        <w:rPr>
          <w:rFonts w:ascii="Courier New" w:hAnsi="Courier New"/>
          <w:color w:val="1E2533"/>
          <w:sz w:val="16"/>
        </w:rPr>
        <w:t xml:space="preserve">    success { echo "Pipeline ${IMAGE_TAG} completed successfully." }</w:t>
      </w:r>
    </w:p>
    <w:p>
      <w:pPr>
        <w:spacing w:before="0" w:after="0"/>
        <w:ind w:left="170"/>
        <w:jc w:val="left"/>
        <w:shd w:val="clear" w:color="auto" w:fill="FFFFFF"/>
      </w:pPr>
      <w:r>
        <w:rPr>
          <w:rFonts w:ascii="Courier New" w:hAnsi="Courier New"/>
          <w:color w:val="1E2533"/>
          <w:sz w:val="16"/>
        </w:rPr>
        <w:t xml:space="preserve">    failure { echo 'Pipeline failed — check stage logs above.'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0" w:after="80"/>
        <w:jc w:val="both"/>
      </w:pPr>
      <w:r>
        <w:rPr>
          <w:rFonts w:ascii="Tahoma" w:hAnsi="Tahoma"/>
          <w:b w:val="0"/>
          <w:i w:val="0"/>
          <w:color w:val="111826"/>
          <w:sz w:val="21"/>
          <w:u w:val="none"/>
        </w:rPr>
        <w:t xml:space="preserve">Runs after all stages complete regardless of outcome. In production, replace </w:t>
      </w:r>
      <w:r>
        <w:rPr>
          <w:rFonts w:ascii="Courier New" w:hAnsi="Courier New"/>
          <w:color w:val="D6336C"/>
          <w:sz w:val="21"/>
        </w:rPr>
        <w:t>echo</w:t>
      </w:r>
      <w:r>
        <w:rPr>
          <w:rFonts w:ascii="Tahoma" w:hAnsi="Tahoma"/>
          <w:b w:val="0"/>
          <w:i w:val="0"/>
          <w:color w:val="111826"/>
          <w:sz w:val="21"/>
          <w:u w:val="none"/>
        </w:rPr>
        <w:t xml:space="preserve"> with Slack or email notifications:</w:t>
      </w:r>
    </w:p>
    <w:p>
      <w:pPr>
        <w:spacing w:after="40"/>
      </w:pPr>
    </w:p>
    <w:p>
      <w:pPr>
        <w:spacing w:before="0" w:after="0"/>
        <w:ind w:left="170"/>
        <w:jc w:val="left"/>
        <w:shd w:val="clear" w:color="auto" w:fill="FFFFFF"/>
      </w:pPr>
      <w:r>
        <w:rPr>
          <w:rFonts w:ascii="Courier New" w:hAnsi="Courier New"/>
          <w:color w:val="1E2533"/>
          <w:sz w:val="16"/>
        </w:rPr>
        <w:t>post {</w:t>
      </w:r>
    </w:p>
    <w:p>
      <w:pPr>
        <w:spacing w:before="0" w:after="0"/>
        <w:ind w:left="170"/>
        <w:jc w:val="left"/>
        <w:shd w:val="clear" w:color="auto" w:fill="FFFFFF"/>
      </w:pPr>
      <w:r>
        <w:rPr>
          <w:rFonts w:ascii="Courier New" w:hAnsi="Courier New"/>
          <w:color w:val="1E2533"/>
          <w:sz w:val="16"/>
        </w:rPr>
        <w:t xml:space="preserve">    failure {</w:t>
      </w:r>
    </w:p>
    <w:p>
      <w:pPr>
        <w:spacing w:before="0" w:after="0"/>
        <w:ind w:left="170"/>
        <w:jc w:val="left"/>
        <w:shd w:val="clear" w:color="auto" w:fill="FFFFFF"/>
      </w:pPr>
      <w:r>
        <w:rPr>
          <w:rFonts w:ascii="Courier New" w:hAnsi="Courier New"/>
          <w:color w:val="1E2533"/>
          <w:sz w:val="16"/>
        </w:rPr>
        <w:t xml:space="preserve">        slackSend channel: '#alerts', message: "Build ${IMAGE_TAG} FAILED: ${env.BUILD_URL}"</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Jenkins Setup Requirements</w:t>
      </w:r>
    </w:p>
    <w:p>
      <w:pPr>
        <w:spacing w:after="40"/>
      </w:pPr>
    </w:p>
    <w:p>
      <w:pPr>
        <w:spacing w:before="160" w:after="60"/>
      </w:pPr>
      <w:r>
        <w:rPr>
          <w:rFonts w:ascii="Tahoma" w:hAnsi="Tahoma"/>
          <w:b/>
          <w:i w:val="0"/>
          <w:color w:val="364150"/>
          <w:sz w:val="23"/>
          <w:u w:val="none"/>
        </w:rPr>
        <w:t>1. Jenkins Credentials</w:t>
      </w:r>
    </w:p>
    <w:p>
      <w:pPr>
        <w:spacing w:after="40"/>
      </w:pPr>
    </w:p>
    <w:p>
      <w:pPr>
        <w:spacing w:before="0" w:after="80"/>
        <w:jc w:val="both"/>
      </w:pPr>
      <w:r>
        <w:rPr>
          <w:rFonts w:ascii="Tahoma" w:hAnsi="Tahoma"/>
          <w:b w:val="0"/>
          <w:i w:val="0"/>
          <w:color w:val="111826"/>
          <w:sz w:val="21"/>
          <w:u w:val="none"/>
        </w:rPr>
        <w:t>The pipeline requires two credentials stored in Jenkins (Manage Jenkins → Credentials → Global):</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2339"/>
        <w:gridCol w:w="2339"/>
        <w:gridCol w:w="2339"/>
        <w:gridCol w:w="2339"/>
      </w:tblGrid>
      <w:tr>
        <w:tc>
          <w:tcPr>
            <w:tcW w:type="dxa" w:w="2339"/>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ID</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Type</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Used in</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Contents</w:t>
            </w:r>
          </w:p>
        </w:tc>
      </w:tr>
      <w:tr>
        <w:tc>
          <w:tcPr>
            <w:tcW w:type="dxa" w:w="2339"/>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aws-creds</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AWS Credentials</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Push, Deploy, and all Terraform stages</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IAM access key + secret key</w:t>
            </w:r>
          </w:p>
        </w:tc>
      </w:tr>
      <w:tr>
        <w:tc>
          <w:tcPr>
            <w:tcW w:type="dxa" w:w="2339"/>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rds-password</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Secret text</w:t>
            </w:r>
          </w:p>
        </w:tc>
        <w:tc>
          <w:tcPr>
            <w:tcW w:type="dxa" w:w="2339"/>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environment { TF_VAR_rds_password }</w:t>
            </w:r>
          </w:p>
        </w:tc>
        <w:tc>
          <w:tcPr>
            <w:tcW w:type="dxa" w:w="2339"/>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RDS master password, passed to Terraform as a variable</w:t>
            </w:r>
          </w:p>
        </w:tc>
      </w:tr>
    </w:tbl>
    <w:p>
      <w:pPr>
        <w:spacing w:after="80"/>
      </w:pPr>
    </w:p>
    <w:p>
      <w:pPr>
        <w:spacing w:after="40"/>
      </w:pPr>
    </w:p>
    <w:p>
      <w:pPr>
        <w:spacing w:before="0" w:after="80"/>
        <w:jc w:val="both"/>
      </w:pPr>
      <w:r>
        <w:rPr>
          <w:rFonts w:ascii="Tahoma" w:hAnsi="Tahoma"/>
          <w:b w:val="0"/>
          <w:i w:val="0"/>
          <w:color w:val="111826"/>
          <w:sz w:val="21"/>
          <w:u w:val="none"/>
        </w:rPr>
        <w:t xml:space="preserve">The </w:t>
      </w:r>
      <w:r>
        <w:rPr>
          <w:rFonts w:ascii="Courier New" w:hAnsi="Courier New"/>
          <w:color w:val="D6336C"/>
          <w:sz w:val="21"/>
        </w:rPr>
        <w:t>aws-creds</w:t>
      </w:r>
      <w:r>
        <w:rPr>
          <w:rFonts w:ascii="Tahoma" w:hAnsi="Tahoma"/>
          <w:b w:val="0"/>
          <w:i w:val="0"/>
          <w:color w:val="111826"/>
          <w:sz w:val="21"/>
          <w:u w:val="none"/>
        </w:rPr>
        <w:t xml:space="preserve"> IAM user/role needs permissions for: ECR (push/pull), EKS (update-kubeconfig, kubectl), S3 (Terraform state), and the full set of Terraform-managed resources.</w:t>
      </w:r>
    </w:p>
    <w:p>
      <w:pPr>
        <w:spacing w:after="40"/>
      </w:pPr>
    </w:p>
    <w:p>
      <w:pPr>
        <w:spacing w:before="0" w:after="80"/>
        <w:jc w:val="both"/>
      </w:pPr>
      <w:r>
        <w:rPr>
          <w:rFonts w:ascii="Tahoma" w:hAnsi="Tahoma"/>
          <w:b w:val="0"/>
          <w:i w:val="0"/>
          <w:color w:val="111826"/>
          <w:sz w:val="21"/>
          <w:u w:val="none"/>
        </w:rPr>
        <w:t xml:space="preserve">The </w:t>
      </w:r>
      <w:r>
        <w:rPr>
          <w:rFonts w:ascii="Courier New" w:hAnsi="Courier New"/>
          <w:color w:val="D6336C"/>
          <w:sz w:val="21"/>
        </w:rPr>
        <w:t>rds-password</w:t>
      </w:r>
      <w:r>
        <w:rPr>
          <w:rFonts w:ascii="Tahoma" w:hAnsi="Tahoma"/>
          <w:b w:val="0"/>
          <w:i w:val="0"/>
          <w:color w:val="111826"/>
          <w:sz w:val="21"/>
          <w:u w:val="none"/>
        </w:rPr>
        <w:t xml:space="preserve"> credential is injected as </w:t>
      </w:r>
      <w:r>
        <w:rPr>
          <w:rFonts w:ascii="Courier New" w:hAnsi="Courier New"/>
          <w:color w:val="D6336C"/>
          <w:sz w:val="21"/>
        </w:rPr>
        <w:t>TF_VAR_rds_password</w:t>
      </w:r>
      <w:r>
        <w:rPr>
          <w:rFonts w:ascii="Tahoma" w:hAnsi="Tahoma"/>
          <w:b w:val="0"/>
          <w:i w:val="0"/>
          <w:color w:val="111826"/>
          <w:sz w:val="21"/>
          <w:u w:val="none"/>
        </w:rPr>
        <w:t xml:space="preserve"> at the top of the pipeline so Terraform can pass it to the RDS module without the password ever appearing in </w:t>
      </w:r>
      <w:r>
        <w:rPr>
          <w:rFonts w:ascii="Courier New" w:hAnsi="Courier New"/>
          <w:color w:val="D6336C"/>
          <w:sz w:val="21"/>
        </w:rPr>
        <w:t>.tfvars</w:t>
      </w:r>
      <w:r>
        <w:rPr>
          <w:rFonts w:ascii="Tahoma" w:hAnsi="Tahoma"/>
          <w:b w:val="0"/>
          <w:i w:val="0"/>
          <w:color w:val="111826"/>
          <w:sz w:val="21"/>
          <w:u w:val="none"/>
        </w:rPr>
        <w:t xml:space="preserve"> files or pipeline logs.</w:t>
      </w:r>
    </w:p>
    <w:p>
      <w:pPr>
        <w:spacing w:after="40"/>
      </w:pPr>
    </w:p>
    <w:p>
      <w:pPr>
        <w:spacing w:before="160" w:after="60"/>
      </w:pPr>
      <w:r>
        <w:rPr>
          <w:rFonts w:ascii="Tahoma" w:hAnsi="Tahoma"/>
          <w:b/>
          <w:i w:val="0"/>
          <w:color w:val="364150"/>
          <w:sz w:val="23"/>
          <w:u w:val="none"/>
        </w:rPr>
        <w:t>2. Required Plugins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Plugin</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Purpose</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Pipeline</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Jenkinsfile support</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Git</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Source checkout</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AWS Credentials</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AmazonWebServicesCredentialsBinding</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Docker Pipeline</w:t>
            </w:r>
          </w:p>
        </w:tc>
        <w:tc>
          <w:tcPr>
            <w:tcW w:type="dxa" w:w="4677"/>
            <w:shd w:val="clear" w:color="auto" w:fill="FFFFFF"/>
            <w:tcMar>
              <w:top w:w="80" w:type="dxa"/>
              <w:left w:w="80" w:type="dxa"/>
              <w:bottom w:w="80" w:type="dxa"/>
              <w:right w:w="80" w:type="dxa"/>
            </w:tcMar>
          </w:tcPr>
          <w:p>
            <w:pPr>
              <w:spacing w:before="20" w:after="20"/>
              <w:jc w:val="left"/>
            </w:pPr>
            <w:r>
              <w:rPr>
                <w:rFonts w:ascii="Courier New" w:hAnsi="Courier New"/>
                <w:color w:val="D6336C"/>
                <w:sz w:val="19"/>
              </w:rPr>
              <w:t>docker build/push</w:t>
            </w:r>
            <w:r>
              <w:rPr>
                <w:rFonts w:ascii="Tahoma" w:hAnsi="Tahoma"/>
                <w:b w:val="0"/>
                <w:i w:val="0"/>
                <w:color w:val="000000"/>
                <w:sz w:val="19"/>
                <w:u w:val="none"/>
              </w:rPr>
              <w:t xml:space="preserve"> in pipeline steps</w:t>
            </w:r>
          </w:p>
        </w:tc>
      </w:tr>
    </w:tbl>
    <w:p>
      <w:pPr>
        <w:spacing w:after="80"/>
      </w:pPr>
    </w:p>
    <w:p>
      <w:pPr>
        <w:spacing w:after="40"/>
      </w:pPr>
    </w:p>
    <w:p>
      <w:pPr>
        <w:spacing w:before="160" w:after="60"/>
      </w:pPr>
      <w:r>
        <w:rPr>
          <w:rFonts w:ascii="Tahoma" w:hAnsi="Tahoma"/>
          <w:b/>
          <w:i w:val="0"/>
          <w:color w:val="364150"/>
          <w:sz w:val="23"/>
          <w:u w:val="none"/>
        </w:rPr>
        <w:t>3. Jenkins Agent Requirements</w:t>
      </w:r>
    </w:p>
    <w:p>
      <w:pPr>
        <w:spacing w:after="40"/>
      </w:pPr>
    </w:p>
    <w:p>
      <w:pPr>
        <w:spacing w:before="0" w:after="80"/>
        <w:jc w:val="both"/>
      </w:pPr>
      <w:r>
        <w:rPr>
          <w:rFonts w:ascii="Tahoma" w:hAnsi="Tahoma"/>
          <w:b w:val="0"/>
          <w:i w:val="0"/>
          <w:color w:val="111826"/>
          <w:sz w:val="21"/>
          <w:u w:val="none"/>
        </w:rPr>
        <w:t>The agent (the machine that runs build steps) must have these tools installed:</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docker</w:t>
      </w:r>
      <w:r>
        <w:rPr>
          <w:rFonts w:ascii="Tahoma" w:hAnsi="Tahoma"/>
          <w:b w:val="0"/>
          <w:i w:val="0"/>
          <w:color w:val="111826"/>
          <w:sz w:val="21"/>
          <w:u w:val="none"/>
        </w:rPr>
        <w:t xml:space="preserve"> (with daemon running)</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aws</w:t>
      </w:r>
      <w:r>
        <w:rPr>
          <w:rFonts w:ascii="Tahoma" w:hAnsi="Tahoma"/>
          <w:b w:val="0"/>
          <w:i w:val="0"/>
          <w:color w:val="111826"/>
          <w:sz w:val="21"/>
          <w:u w:val="none"/>
        </w:rPr>
        <w:t xml:space="preserve"> CLI (v2)</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kubectl</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terraform</w:t>
      </w:r>
      <w:r>
        <w:rPr>
          <w:rFonts w:ascii="Tahoma" w:hAnsi="Tahoma"/>
          <w:b w:val="0"/>
          <w:i w:val="0"/>
          <w:color w:val="111826"/>
          <w:sz w:val="21"/>
          <w:u w:val="none"/>
        </w:rPr>
        <w:t xml:space="preserve"> (&gt;= 1.6.0)</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End-to-End Flow — Code Change to Production</w:t>
      </w:r>
    </w:p>
    <w:p>
      <w:pPr>
        <w:spacing w:after="40"/>
      </w:pPr>
    </w:p>
    <w:p>
      <w:pPr>
        <w:spacing w:before="0" w:after="0"/>
        <w:ind w:left="170"/>
        <w:jc w:val="left"/>
        <w:shd w:val="clear" w:color="auto" w:fill="FFFFFF"/>
      </w:pPr>
      <w:r>
        <w:rPr>
          <w:rFonts w:ascii="Courier New" w:hAnsi="Courier New"/>
          <w:color w:val="1E2533"/>
          <w:sz w:val="16"/>
        </w:rPr>
        <w:t>Developer pushes to main branch</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GitHub/GitLab notifies Jenkins (webhook)</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Jenkins reads Jenkinsfile</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Checkout stage pulls latest commit + waits for DinD daemon ready</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changeset 'app/backend/**' matches? YES</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Build Backend:  docker build → image tagged v43</w:t>
      </w:r>
    </w:p>
    <w:p>
      <w:pPr>
        <w:spacing w:before="0" w:after="0"/>
        <w:ind w:left="170"/>
        <w:jc w:val="left"/>
        <w:shd w:val="clear" w:color="auto" w:fill="FFFFFF"/>
      </w:pPr>
      <w:r>
        <w:rPr>
          <w:rFonts w:ascii="Courier New" w:hAnsi="Courier New"/>
          <w:color w:val="1E2533"/>
          <w:sz w:val="16"/>
        </w:rPr>
        <w:t>Push Backend:   (withCredentials: aws-creds) ECR login → docker push v43 + latest</w:t>
      </w:r>
    </w:p>
    <w:p>
      <w:pPr>
        <w:spacing w:before="0" w:after="0"/>
        <w:ind w:left="170"/>
        <w:jc w:val="left"/>
        <w:shd w:val="clear" w:color="auto" w:fill="FFFFFF"/>
      </w:pPr>
      <w:r>
        <w:rPr>
          <w:rFonts w:ascii="Courier New" w:hAnsi="Courier New"/>
          <w:color w:val="1E2533"/>
          <w:sz w:val="16"/>
        </w:rPr>
        <w:t>Deploy Backend: (withCredentials: aws-creds) kubectl set image → rolling update starts</w:t>
      </w:r>
    </w:p>
    <w:p>
      <w:pPr>
        <w:spacing w:before="0" w:after="0"/>
        <w:ind w:left="170"/>
        <w:jc w:val="left"/>
        <w:shd w:val="clear" w:color="auto" w:fill="FFFFFF"/>
      </w:pPr>
      <w:r>
        <w:rPr>
          <w:rFonts w:ascii="Courier New" w:hAnsi="Courier New"/>
          <w:color w:val="1E2533"/>
          <w:sz w:val="16"/>
        </w:rPr>
        <w:t xml:space="preserve">                kubectl rollout status waits 180s</w:t>
      </w:r>
    </w:p>
    <w:p>
      <w:pPr>
        <w:spacing w:before="0" w:after="0"/>
        <w:ind w:left="170"/>
        <w:jc w:val="left"/>
        <w:shd w:val="clear" w:color="auto" w:fill="FFFFFF"/>
      </w:pPr>
      <w:r>
        <w:rPr>
          <w:rFonts w:ascii="Courier New" w:hAnsi="Courier New"/>
          <w:color w:val="1E2533"/>
          <w:sz w:val="16"/>
        </w:rPr>
        <w:t xml:space="preserve">                    ├── SUCCESS → pipeline continues</w:t>
      </w:r>
    </w:p>
    <w:p>
      <w:pPr>
        <w:spacing w:before="0" w:after="0"/>
        <w:ind w:left="170"/>
        <w:jc w:val="left"/>
        <w:shd w:val="clear" w:color="auto" w:fill="FFFFFF"/>
      </w:pPr>
      <w:r>
        <w:rPr>
          <w:rFonts w:ascii="Courier New" w:hAnsi="Courier New"/>
          <w:color w:val="1E2533"/>
          <w:sz w:val="16"/>
        </w:rPr>
        <w:t xml:space="preserve">                    └── FAIL   → kubectl rollout undo (v42 restored) + pipeline fails</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changeset 'infra/**' matches? NO → Apply K8s Manifests skipped</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Cleanup: docker rmi local images</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post { success } or post { failure }</w:t>
      </w:r>
    </w:p>
    <w:p>
      <w:pPr>
        <w:spacing w:after="80"/>
      </w:pPr>
    </w:p>
    <w:p>
      <w:pPr>
        <w:spacing w:after="40"/>
      </w:pPr>
    </w:p>
    <w:p>
      <w:pPr>
        <w:spacing w:before="0" w:after="80"/>
        <w:jc w:val="both"/>
      </w:pPr>
      <w:r>
        <w:rPr>
          <w:rFonts w:ascii="Tahoma" w:hAnsi="Tahoma"/>
          <w:b/>
          <w:i w:val="0"/>
          <w:color w:val="111826"/>
          <w:sz w:val="21"/>
          <w:u w:val="none"/>
        </w:rPr>
        <w:t>Infrastructure + manifest change (e.g., after `terraform apply`):</w:t>
      </w:r>
    </w:p>
    <w:p>
      <w:pPr>
        <w:spacing w:after="40"/>
      </w:pPr>
    </w:p>
    <w:p>
      <w:pPr>
        <w:spacing w:before="0" w:after="0"/>
        <w:ind w:left="170"/>
        <w:jc w:val="left"/>
        <w:shd w:val="clear" w:color="auto" w:fill="FFFFFF"/>
      </w:pPr>
      <w:r>
        <w:rPr>
          <w:rFonts w:ascii="Courier New" w:hAnsi="Courier New"/>
          <w:color w:val="1E2533"/>
          <w:sz w:val="16"/>
        </w:rPr>
        <w:t>changeset 'infra/**' matches? YES</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Terraform Init → Validate → Plan → Apply  (all withCredentials: aws-creds)</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Apply K8s Manifests:</w:t>
      </w:r>
    </w:p>
    <w:p>
      <w:pPr>
        <w:spacing w:before="0" w:after="0"/>
        <w:ind w:left="170"/>
        <w:jc w:val="left"/>
        <w:shd w:val="clear" w:color="auto" w:fill="FFFFFF"/>
      </w:pPr>
      <w:r>
        <w:rPr>
          <w:rFonts w:ascii="Courier New" w:hAnsi="Courier New"/>
          <w:color w:val="1E2533"/>
          <w:sz w:val="16"/>
        </w:rPr>
        <w:t xml:space="preserve">    Read terraform output → frontend_tg_arn, backend_tg_arn,</w:t>
      </w:r>
    </w:p>
    <w:p>
      <w:pPr>
        <w:spacing w:before="0" w:after="0"/>
        <w:ind w:left="170"/>
        <w:jc w:val="left"/>
        <w:shd w:val="clear" w:color="auto" w:fill="FFFFFF"/>
      </w:pPr>
      <w:r>
        <w:rPr>
          <w:rFonts w:ascii="Courier New" w:hAnsi="Courier New"/>
          <w:color w:val="1E2533"/>
          <w:sz w:val="16"/>
        </w:rPr>
        <w:t xml:space="preserve">                            todo_backend_irsa_role_arn, secrets_manager_secret_name</w:t>
      </w:r>
    </w:p>
    <w:p>
      <w:pPr>
        <w:spacing w:before="0" w:after="0"/>
        <w:ind w:left="170"/>
        <w:jc w:val="left"/>
        <w:shd w:val="clear" w:color="auto" w:fill="FFFFFF"/>
      </w:pPr>
      <w:r>
        <w:rPr>
          <w:rFonts w:ascii="Courier New" w:hAnsi="Courier New"/>
          <w:color w:val="1E2533"/>
          <w:sz w:val="16"/>
        </w:rPr>
        <w:t xml:space="preserve">    sed-inject ARNs into targetgroupbinding.yaml → kubectl apply</w:t>
      </w:r>
    </w:p>
    <w:p>
      <w:pPr>
        <w:spacing w:before="0" w:after="0"/>
        <w:ind w:left="170"/>
        <w:jc w:val="left"/>
        <w:shd w:val="clear" w:color="auto" w:fill="FFFFFF"/>
      </w:pPr>
      <w:r>
        <w:rPr>
          <w:rFonts w:ascii="Courier New" w:hAnsi="Courier New"/>
          <w:color w:val="1E2533"/>
          <w:sz w:val="16"/>
        </w:rPr>
        <w:t xml:space="preserve">    sed-inject role ARN into serviceaccount.yaml  → kubectl apply</w:t>
      </w:r>
    </w:p>
    <w:p>
      <w:pPr>
        <w:spacing w:before="0" w:after="0"/>
        <w:ind w:left="170"/>
        <w:jc w:val="left"/>
        <w:shd w:val="clear" w:color="auto" w:fill="FFFFFF"/>
      </w:pPr>
      <w:r>
        <w:rPr>
          <w:rFonts w:ascii="Courier New" w:hAnsi="Courier New"/>
          <w:color w:val="1E2533"/>
          <w:sz w:val="16"/>
        </w:rPr>
        <w:t xml:space="preserve">    sed-inject secret name into secretproviderclass.yaml → kubectl apply</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Cleanup</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End-to-End CI/CD Flow</w:t>
      </w:r>
    </w:p>
    <w:p>
      <w:pPr>
        <w:spacing w:after="40"/>
      </w:pPr>
    </w:p>
    <w:p>
      <w:pPr>
        <w:spacing w:before="0" w:after="80"/>
        <w:jc w:val="both"/>
      </w:pPr>
      <w:r>
        <w:rPr>
          <w:rFonts w:ascii="Tahoma" w:hAnsi="Tahoma"/>
          <w:b/>
          <w:i w:val="0"/>
          <w:color w:val="111826"/>
          <w:sz w:val="21"/>
          <w:u w:val="none"/>
        </w:rPr>
        <w:t>Total time for a backend-only change:</w:t>
      </w:r>
      <w:r>
        <w:rPr>
          <w:rFonts w:ascii="Tahoma" w:hAnsi="Tahoma"/>
          <w:b w:val="0"/>
          <w:i w:val="0"/>
          <w:color w:val="111826"/>
          <w:sz w:val="21"/>
          <w:u w:val="none"/>
        </w:rPr>
        <w:t xml:space="preserve"> ~3-5 minutes (build + push + rolling rollout)</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Image Tagging Strategy</w:t>
      </w:r>
    </w:p>
    <w:p>
      <w:pPr>
        <w:spacing w:after="40"/>
      </w:pPr>
    </w:p>
    <w:p>
      <w:pPr>
        <w:spacing w:before="0" w:after="0"/>
        <w:ind w:left="170"/>
        <w:jc w:val="left"/>
        <w:shd w:val="clear" w:color="auto" w:fill="FFFFFF"/>
      </w:pPr>
      <w:r>
        <w:rPr>
          <w:rFonts w:ascii="Courier New" w:hAnsi="Courier New"/>
          <w:color w:val="1E2533"/>
          <w:sz w:val="16"/>
        </w:rPr>
        <w:t>v43 (build number)  ←  traceability: maps to a specific Jenkins build and Git commit</w:t>
      </w:r>
    </w:p>
    <w:p>
      <w:pPr>
        <w:spacing w:before="0" w:after="0"/>
        <w:ind w:left="170"/>
        <w:jc w:val="left"/>
        <w:shd w:val="clear" w:color="auto" w:fill="FFFFFF"/>
      </w:pPr>
      <w:r>
        <w:rPr>
          <w:rFonts w:ascii="Courier New" w:hAnsi="Courier New"/>
          <w:color w:val="1E2533"/>
          <w:sz w:val="16"/>
        </w:rPr>
        <w:t>latest              ←  convenience: always points to the most recently deployed image</w:t>
      </w:r>
    </w:p>
    <w:p>
      <w:pPr>
        <w:spacing w:after="80"/>
      </w:pPr>
    </w:p>
    <w:p>
      <w:pPr>
        <w:spacing w:after="40"/>
      </w:pPr>
    </w:p>
    <w:p>
      <w:pPr>
        <w:spacing w:before="0" w:after="80"/>
        <w:jc w:val="both"/>
      </w:pPr>
      <w:r>
        <w:rPr>
          <w:rFonts w:ascii="Tahoma" w:hAnsi="Tahoma"/>
          <w:b/>
          <w:i w:val="0"/>
          <w:color w:val="111826"/>
          <w:sz w:val="21"/>
          <w:u w:val="none"/>
        </w:rPr>
        <w:t>Best practice improvement:</w:t>
      </w:r>
      <w:r>
        <w:rPr>
          <w:rFonts w:ascii="Tahoma" w:hAnsi="Tahoma"/>
          <w:b w:val="0"/>
          <w:i w:val="0"/>
          <w:color w:val="111826"/>
          <w:sz w:val="21"/>
          <w:u w:val="none"/>
        </w:rPr>
        <w:t xml:space="preserve"> Also tag with the Git commit SHA for full traceability:</w:t>
      </w:r>
    </w:p>
    <w:p>
      <w:pPr>
        <w:spacing w:after="40"/>
      </w:pPr>
    </w:p>
    <w:p>
      <w:pPr>
        <w:spacing w:before="0" w:after="0"/>
        <w:ind w:left="170"/>
        <w:jc w:val="left"/>
        <w:shd w:val="clear" w:color="auto" w:fill="FFFFFF"/>
      </w:pPr>
      <w:r>
        <w:rPr>
          <w:rFonts w:ascii="Courier New" w:hAnsi="Courier New"/>
          <w:color w:val="1E2533"/>
          <w:sz w:val="16"/>
        </w:rPr>
        <w:t>environment {</w:t>
      </w:r>
    </w:p>
    <w:p>
      <w:pPr>
        <w:spacing w:before="0" w:after="0"/>
        <w:ind w:left="170"/>
        <w:jc w:val="left"/>
        <w:shd w:val="clear" w:color="auto" w:fill="FFFFFF"/>
      </w:pPr>
      <w:r>
        <w:rPr>
          <w:rFonts w:ascii="Courier New" w:hAnsi="Courier New"/>
          <w:color w:val="1E2533"/>
          <w:sz w:val="16"/>
        </w:rPr>
        <w:t xml:space="preserve">    GIT_SHA  = sh(script: 'git rev-parse --short HEAD', returnStdout: true).trim()</w:t>
      </w:r>
    </w:p>
    <w:p>
      <w:pPr>
        <w:spacing w:before="0" w:after="0"/>
        <w:ind w:left="170"/>
        <w:jc w:val="left"/>
        <w:shd w:val="clear" w:color="auto" w:fill="FFFFFF"/>
      </w:pPr>
      <w:r>
        <w:rPr>
          <w:rFonts w:ascii="Courier New" w:hAnsi="Courier New"/>
          <w:color w:val="1E2533"/>
          <w:sz w:val="16"/>
        </w:rPr>
        <w:t xml:space="preserve">    IMAGE_TAG = "v${BUILD_NUMBER}-${GIT_SHA}"  // e.g. v43-a3f2c1d</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Rolling Update Behaviour</w:t>
      </w:r>
    </w:p>
    <w:p>
      <w:pPr>
        <w:spacing w:after="40"/>
      </w:pPr>
    </w:p>
    <w:p>
      <w:pPr>
        <w:spacing w:before="0" w:after="80"/>
        <w:jc w:val="both"/>
      </w:pPr>
      <w:r>
        <w:rPr>
          <w:rFonts w:ascii="Tahoma" w:hAnsi="Tahoma"/>
          <w:b w:val="0"/>
          <w:i w:val="0"/>
          <w:color w:val="111826"/>
          <w:sz w:val="21"/>
          <w:u w:val="none"/>
        </w:rPr>
        <w:t xml:space="preserve">When </w:t>
      </w:r>
      <w:r>
        <w:rPr>
          <w:rFonts w:ascii="Courier New" w:hAnsi="Courier New"/>
          <w:color w:val="D6336C"/>
          <w:sz w:val="21"/>
        </w:rPr>
        <w:t>kubectl set image</w:t>
      </w:r>
      <w:r>
        <w:rPr>
          <w:rFonts w:ascii="Tahoma" w:hAnsi="Tahoma"/>
          <w:b w:val="0"/>
          <w:i w:val="0"/>
          <w:color w:val="111826"/>
          <w:sz w:val="21"/>
          <w:u w:val="none"/>
        </w:rPr>
        <w:t xml:space="preserve"> is called, Kubernetes performs a rolling update:</w:t>
      </w:r>
    </w:p>
    <w:p>
      <w:pPr>
        <w:spacing w:after="40"/>
      </w:pPr>
    </w:p>
    <w:p>
      <w:pPr>
        <w:spacing w:before="0" w:after="0"/>
        <w:ind w:left="170"/>
        <w:jc w:val="left"/>
        <w:shd w:val="clear" w:color="auto" w:fill="FFFFFF"/>
      </w:pPr>
      <w:r>
        <w:rPr>
          <w:rFonts w:ascii="Courier New" w:hAnsi="Courier New"/>
          <w:color w:val="1E2533"/>
          <w:sz w:val="16"/>
        </w:rPr>
        <w:t>Before: [Pod v42] [Pod v42]</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Step 1: [Pod v42] [Pod v42] [Pod v43 starting...]</w:t>
      </w:r>
    </w:p>
    <w:p>
      <w:pPr>
        <w:spacing w:before="0" w:after="0"/>
        <w:ind w:left="170"/>
        <w:jc w:val="left"/>
        <w:shd w:val="clear" w:color="auto" w:fill="FFFFFF"/>
      </w:pPr>
      <w:r>
        <w:rPr>
          <w:rFonts w:ascii="Courier New" w:hAnsi="Courier New"/>
          <w:color w:val="1E2533"/>
          <w:sz w:val="16"/>
        </w:rPr>
        <w:t>Step 2: [Pod v42] [Pod v43 running] ← old pod removed</w:t>
      </w:r>
    </w:p>
    <w:p>
      <w:pPr>
        <w:spacing w:before="0" w:after="0"/>
        <w:ind w:left="170"/>
        <w:jc w:val="left"/>
        <w:shd w:val="clear" w:color="auto" w:fill="FFFFFF"/>
      </w:pPr>
      <w:r>
        <w:rPr>
          <w:rFonts w:ascii="Courier New" w:hAnsi="Courier New"/>
          <w:color w:val="1E2533"/>
          <w:sz w:val="16"/>
        </w:rPr>
        <w:t>Step 3: [Pod v43] [Pod v43 running]</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After:  [Pod v43] [Pod v43]</w:t>
      </w:r>
    </w:p>
    <w:p>
      <w:pPr>
        <w:spacing w:after="80"/>
      </w:pPr>
    </w:p>
    <w:p>
      <w:pPr>
        <w:spacing w:after="40"/>
      </w:pPr>
    </w:p>
    <w:p>
      <w:pPr>
        <w:spacing w:before="0" w:after="80"/>
        <w:jc w:val="both"/>
      </w:pPr>
      <w:r>
        <w:rPr>
          <w:rFonts w:ascii="Tahoma" w:hAnsi="Tahoma"/>
          <w:b w:val="0"/>
          <w:i w:val="0"/>
          <w:color w:val="111826"/>
          <w:sz w:val="21"/>
          <w:u w:val="none"/>
        </w:rPr>
        <w:t>!</w:t>
      </w:r>
      <w:r>
        <w:rPr>
          <w:rFonts w:ascii="Tahoma" w:hAnsi="Tahoma"/>
          <w:b w:val="0"/>
          <w:i w:val="0"/>
          <w:color w:val="1D3FAF"/>
          <w:sz w:val="21"/>
          <w:u w:val="single"/>
        </w:rPr>
        <w:t>Kubernetes Rolling Update</w:t>
      </w:r>
    </w:p>
    <w:p>
      <w:pPr>
        <w:spacing w:after="40"/>
      </w:pP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Zero downtime: old pods serve traffic until new pods pass health checks</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If the new pod never becomes Ready, the rollout stalls and times out</w:t>
      </w:r>
    </w:p>
    <w:p>
      <w:pPr>
        <w:spacing w:before="0" w:after="40"/>
        <w:ind w:left="283"/>
        <w:jc w:val="left"/>
      </w:pPr>
      <w:r>
        <w:rPr>
          <w:rFonts w:ascii="Tahoma" w:hAnsi="Tahoma"/>
          <w:b/>
          <w:i w:val="0"/>
          <w:color w:val="111826"/>
          <w:sz w:val="21"/>
          <w:u w:val="none"/>
        </w:rPr>
        <w:t xml:space="preserve">• </w:t>
      </w:r>
      <w:r>
        <w:rPr>
          <w:rFonts w:ascii="Tahoma" w:hAnsi="Tahoma"/>
          <w:b w:val="0"/>
          <w:i w:val="0"/>
          <w:color w:val="111826"/>
          <w:sz w:val="21"/>
          <w:u w:val="none"/>
        </w:rPr>
        <w:t xml:space="preserve">The </w:t>
      </w:r>
      <w:r>
        <w:rPr>
          <w:rFonts w:ascii="Courier New" w:hAnsi="Courier New"/>
          <w:color w:val="D6336C"/>
          <w:sz w:val="21"/>
        </w:rPr>
        <w:t>|| rollout undo</w:t>
      </w:r>
      <w:r>
        <w:rPr>
          <w:rFonts w:ascii="Tahoma" w:hAnsi="Tahoma"/>
          <w:b w:val="0"/>
          <w:i w:val="0"/>
          <w:color w:val="111826"/>
          <w:sz w:val="21"/>
          <w:u w:val="none"/>
        </w:rPr>
        <w:t xml:space="preserve"> in the Jenkinsfile catches this and restores v42</w:t>
      </w:r>
    </w:p>
    <w:p>
      <w:pPr>
        <w:spacing w:after="40"/>
      </w:pPr>
    </w:p>
    <w:p>
      <w:pPr>
        <w:spacing w:before="0" w:after="80"/>
        <w:jc w:val="both"/>
      </w:pPr>
      <w:r>
        <w:rPr>
          <w:rFonts w:ascii="Tahoma" w:hAnsi="Tahoma"/>
          <w:b w:val="0"/>
          <w:i w:val="0"/>
          <w:color w:val="111826"/>
          <w:sz w:val="21"/>
          <w:u w:val="none"/>
        </w:rPr>
        <w:t xml:space="preserve">This rollout behaviour is controlled by the deployment's </w:t>
      </w:r>
      <w:r>
        <w:rPr>
          <w:rFonts w:ascii="Courier New" w:hAnsi="Courier New"/>
          <w:color w:val="D6336C"/>
          <w:sz w:val="21"/>
        </w:rPr>
        <w:t>strategy.rollingUpdate</w:t>
      </w:r>
      <w:r>
        <w:rPr>
          <w:rFonts w:ascii="Tahoma" w:hAnsi="Tahoma"/>
          <w:b w:val="0"/>
          <w:i w:val="0"/>
          <w:color w:val="111826"/>
          <w:sz w:val="21"/>
          <w:u w:val="none"/>
        </w:rPr>
        <w:t xml:space="preserve"> settings (default: </w:t>
      </w:r>
      <w:r>
        <w:rPr>
          <w:rFonts w:ascii="Courier New" w:hAnsi="Courier New"/>
          <w:color w:val="D6336C"/>
          <w:sz w:val="21"/>
        </w:rPr>
        <w:t>maxUnavailable: 25%</w:t>
      </w:r>
      <w:r>
        <w:rPr>
          <w:rFonts w:ascii="Tahoma" w:hAnsi="Tahoma"/>
          <w:b w:val="0"/>
          <w:i w:val="0"/>
          <w:color w:val="111826"/>
          <w:sz w:val="21"/>
          <w:u w:val="none"/>
        </w:rPr>
        <w:t xml:space="preserve">, </w:t>
      </w:r>
      <w:r>
        <w:rPr>
          <w:rFonts w:ascii="Courier New" w:hAnsi="Courier New"/>
          <w:color w:val="D6336C"/>
          <w:sz w:val="21"/>
        </w:rPr>
        <w:t>maxSurge: 25%</w:t>
      </w:r>
      <w:r>
        <w:rPr>
          <w:rFonts w:ascii="Tahoma" w:hAnsi="Tahoma"/>
          <w:b w:val="0"/>
          <w:i w:val="0"/>
          <w:color w:val="111826"/>
          <w:sz w:val="21"/>
          <w:u w:val="none"/>
        </w:rPr>
        <w:t>).</w:t>
      </w:r>
    </w:p>
    <w:p>
      <w:r>
        <w:br w:type="page"/>
      </w:r>
    </w:p>
    <w:p>
      <w:pPr>
        <w:spacing w:before="280" w:after="120"/>
        <w:pBdr>
          <w:bottom w:val="single" w:sz="6" w:space="1" w:color="1A56DB"/>
        </w:pBdr>
      </w:pPr>
      <w:r>
        <w:rPr>
          <w:rFonts w:ascii="Tahoma" w:hAnsi="Tahoma"/>
          <w:b/>
          <w:i w:val="0"/>
          <w:color w:val="1A56DB"/>
          <w:sz w:val="44"/>
          <w:u w:val="none"/>
        </w:rPr>
        <w:t>Troubleshooting — Problems Encountered &amp; Solutions</w:t>
      </w:r>
    </w:p>
    <w:p>
      <w:pPr>
        <w:spacing w:after="40"/>
      </w:pPr>
    </w:p>
    <w:p>
      <w:pPr>
        <w:spacing w:before="0" w:after="80"/>
        <w:jc w:val="both"/>
      </w:pPr>
      <w:r>
        <w:rPr>
          <w:rFonts w:ascii="Tahoma" w:hAnsi="Tahoma"/>
          <w:b w:val="0"/>
          <w:i w:val="0"/>
          <w:color w:val="111826"/>
          <w:sz w:val="21"/>
          <w:u w:val="none"/>
        </w:rPr>
        <w:t>This document records every significant problem hit during the initial deployment of this project. Each entry includes the exact error, the root cause, and the steps taken to fix it.</w:t>
      </w:r>
    </w:p>
    <w:p>
      <w:pPr>
        <w:spacing w:after="40"/>
      </w:pPr>
    </w:p>
    <w:p>
      <w:pPr>
        <w:spacing w:before="200" w:after="80"/>
        <w:pBdr>
          <w:bottom w:val="single" w:sz="4" w:space="1" w:color="D1D5DB"/>
        </w:pBdr>
      </w:pPr>
      <w:r>
        <w:rPr>
          <w:rFonts w:ascii="Tahoma" w:hAnsi="Tahoma"/>
          <w:b/>
          <w:i w:val="0"/>
          <w:color w:val="1D3FAF"/>
          <w:sz w:val="28"/>
          <w:u w:val="none"/>
        </w:rPr>
        <w:t>Table of Contents</w:t>
      </w:r>
    </w:p>
    <w:p>
      <w:pPr>
        <w:spacing w:after="40"/>
      </w:pP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 xml:space="preserve">Terraform </w:t>
      </w:r>
      <w:r>
        <w:rPr>
          <w:rFonts w:ascii="Courier New" w:hAnsi="Courier New"/>
          <w:color w:val="D6336C"/>
          <w:sz w:val="21"/>
        </w:rPr>
        <w:t>localss</w:t>
      </w:r>
      <w:r>
        <w:rPr>
          <w:rFonts w:ascii="Tahoma" w:hAnsi="Tahoma"/>
          <w:b w:val="0"/>
          <w:i w:val="0"/>
          <w:color w:val="111826"/>
          <w:sz w:val="21"/>
          <w:u w:val="none"/>
        </w:rPr>
        <w:t xml:space="preserve"> typo in ALB module</w:t>
      </w:r>
    </w:p>
    <w:p>
      <w:pPr>
        <w:spacing w:before="0" w:after="40"/>
        <w:ind w:left="283"/>
        <w:jc w:val="left"/>
      </w:pPr>
      <w:r>
        <w:rPr>
          <w:rFonts w:ascii="Tahoma" w:hAnsi="Tahoma"/>
          <w:b/>
          <w:i w:val="0"/>
          <w:color w:val="111826"/>
          <w:sz w:val="21"/>
          <w:u w:val="none"/>
        </w:rPr>
        <w:t xml:space="preserve">2. </w:t>
      </w:r>
      <w:r>
        <w:rPr>
          <w:rFonts w:ascii="Tahoma" w:hAnsi="Tahoma"/>
          <w:b w:val="0"/>
          <w:i w:val="0"/>
          <w:color w:val="111826"/>
          <w:sz w:val="21"/>
          <w:u w:val="none"/>
        </w:rPr>
        <w:t>ALB module — wrong security group and subnet attribute names</w:t>
      </w:r>
    </w:p>
    <w:p>
      <w:pPr>
        <w:spacing w:before="0" w:after="40"/>
        <w:ind w:left="283"/>
        <w:jc w:val="left"/>
      </w:pPr>
      <w:r>
        <w:rPr>
          <w:rFonts w:ascii="Tahoma" w:hAnsi="Tahoma"/>
          <w:b/>
          <w:i w:val="0"/>
          <w:color w:val="111826"/>
          <w:sz w:val="21"/>
          <w:u w:val="none"/>
        </w:rPr>
        <w:t xml:space="preserve">3. </w:t>
      </w:r>
      <w:r>
        <w:rPr>
          <w:rFonts w:ascii="Tahoma" w:hAnsi="Tahoma"/>
          <w:b w:val="0"/>
          <w:i w:val="0"/>
          <w:color w:val="111826"/>
          <w:sz w:val="21"/>
          <w:u w:val="none"/>
        </w:rPr>
        <w:t xml:space="preserve">ALB module — </w:t>
      </w:r>
      <w:r>
        <w:rPr>
          <w:rFonts w:ascii="Courier New" w:hAnsi="Courier New"/>
          <w:color w:val="D6336C"/>
          <w:sz w:val="21"/>
        </w:rPr>
        <w:t>redirects</w:t>
      </w:r>
      <w:r>
        <w:rPr>
          <w:rFonts w:ascii="Tahoma" w:hAnsi="Tahoma"/>
          <w:b w:val="0"/>
          <w:i w:val="0"/>
          <w:color w:val="111826"/>
          <w:sz w:val="21"/>
          <w:u w:val="none"/>
        </w:rPr>
        <w:t xml:space="preserve"> block instead of </w:t>
      </w:r>
      <w:r>
        <w:rPr>
          <w:rFonts w:ascii="Courier New" w:hAnsi="Courier New"/>
          <w:color w:val="D6336C"/>
          <w:sz w:val="21"/>
        </w:rPr>
        <w:t>redirect</w:t>
      </w:r>
    </w:p>
    <w:p>
      <w:pPr>
        <w:spacing w:before="0" w:after="40"/>
        <w:ind w:left="283"/>
        <w:jc w:val="left"/>
      </w:pPr>
      <w:r>
        <w:rPr>
          <w:rFonts w:ascii="Tahoma" w:hAnsi="Tahoma"/>
          <w:b/>
          <w:i w:val="0"/>
          <w:color w:val="111826"/>
          <w:sz w:val="21"/>
          <w:u w:val="none"/>
        </w:rPr>
        <w:t xml:space="preserve">4. </w:t>
      </w:r>
      <w:r>
        <w:rPr>
          <w:rFonts w:ascii="Tahoma" w:hAnsi="Tahoma"/>
          <w:b w:val="0"/>
          <w:i w:val="0"/>
          <w:color w:val="111826"/>
          <w:sz w:val="21"/>
          <w:u w:val="none"/>
        </w:rPr>
        <w:t xml:space="preserve">ASG module — </w:t>
      </w:r>
      <w:r>
        <w:rPr>
          <w:rFonts w:ascii="Courier New" w:hAnsi="Courier New"/>
          <w:color w:val="D6336C"/>
          <w:sz w:val="21"/>
        </w:rPr>
        <w:t>autoscalling</w:t>
      </w:r>
      <w:r>
        <w:rPr>
          <w:rFonts w:ascii="Tahoma" w:hAnsi="Tahoma"/>
          <w:b w:val="0"/>
          <w:i w:val="0"/>
          <w:color w:val="111826"/>
          <w:sz w:val="21"/>
          <w:u w:val="none"/>
        </w:rPr>
        <w:t xml:space="preserve"> typos throughout</w:t>
      </w:r>
    </w:p>
    <w:p>
      <w:pPr>
        <w:spacing w:before="0" w:after="40"/>
        <w:ind w:left="283"/>
        <w:jc w:val="left"/>
      </w:pPr>
      <w:r>
        <w:rPr>
          <w:rFonts w:ascii="Tahoma" w:hAnsi="Tahoma"/>
          <w:b/>
          <w:i w:val="0"/>
          <w:color w:val="111826"/>
          <w:sz w:val="21"/>
          <w:u w:val="none"/>
        </w:rPr>
        <w:t xml:space="preserve">5. </w:t>
      </w:r>
      <w:r>
        <w:rPr>
          <w:rFonts w:ascii="Tahoma" w:hAnsi="Tahoma"/>
          <w:b w:val="0"/>
          <w:i w:val="0"/>
          <w:color w:val="111826"/>
          <w:sz w:val="21"/>
          <w:u w:val="none"/>
        </w:rPr>
        <w:t xml:space="preserve">ASG module — </w:t>
      </w:r>
      <w:r>
        <w:rPr>
          <w:rFonts w:ascii="Courier New" w:hAnsi="Courier New"/>
          <w:color w:val="D6336C"/>
          <w:sz w:val="21"/>
        </w:rPr>
        <w:t>filters = [...]</w:t>
      </w:r>
      <w:r>
        <w:rPr>
          <w:rFonts w:ascii="Tahoma" w:hAnsi="Tahoma"/>
          <w:b w:val="0"/>
          <w:i w:val="0"/>
          <w:color w:val="111826"/>
          <w:sz w:val="21"/>
          <w:u w:val="none"/>
        </w:rPr>
        <w:t xml:space="preserve"> syntax rejected</w:t>
      </w:r>
    </w:p>
    <w:p>
      <w:pPr>
        <w:spacing w:before="0" w:after="40"/>
        <w:ind w:left="283"/>
        <w:jc w:val="left"/>
      </w:pPr>
      <w:r>
        <w:rPr>
          <w:rFonts w:ascii="Tahoma" w:hAnsi="Tahoma"/>
          <w:b/>
          <w:i w:val="0"/>
          <w:color w:val="111826"/>
          <w:sz w:val="21"/>
          <w:u w:val="none"/>
        </w:rPr>
        <w:t xml:space="preserve">6. </w:t>
      </w:r>
      <w:r>
        <w:rPr>
          <w:rFonts w:ascii="Tahoma" w:hAnsi="Tahoma"/>
          <w:b w:val="0"/>
          <w:i w:val="0"/>
          <w:color w:val="111826"/>
          <w:sz w:val="21"/>
          <w:u w:val="none"/>
        </w:rPr>
        <w:t xml:space="preserve">Security groups — </w:t>
      </w:r>
      <w:r>
        <w:rPr>
          <w:rFonts w:ascii="Courier New" w:hAnsi="Courier New"/>
          <w:color w:val="D6336C"/>
          <w:sz w:val="21"/>
        </w:rPr>
        <w:t>ip_protocol</w:t>
      </w:r>
      <w:r>
        <w:rPr>
          <w:rFonts w:ascii="Tahoma" w:hAnsi="Tahoma"/>
          <w:b w:val="0"/>
          <w:i w:val="0"/>
          <w:color w:val="111826"/>
          <w:sz w:val="21"/>
          <w:u w:val="none"/>
        </w:rPr>
        <w:t xml:space="preserve"> and non-list </w:t>
      </w:r>
      <w:r>
        <w:rPr>
          <w:rFonts w:ascii="Courier New" w:hAnsi="Courier New"/>
          <w:color w:val="D6336C"/>
          <w:sz w:val="21"/>
        </w:rPr>
        <w:t>cidr_blocks</w:t>
      </w:r>
    </w:p>
    <w:p>
      <w:pPr>
        <w:spacing w:before="0" w:after="40"/>
        <w:ind w:left="283"/>
        <w:jc w:val="left"/>
      </w:pPr>
      <w:r>
        <w:rPr>
          <w:rFonts w:ascii="Tahoma" w:hAnsi="Tahoma"/>
          <w:b/>
          <w:i w:val="0"/>
          <w:color w:val="111826"/>
          <w:sz w:val="21"/>
          <w:u w:val="none"/>
        </w:rPr>
        <w:t xml:space="preserve">7. </w:t>
      </w:r>
      <w:r>
        <w:rPr>
          <w:rFonts w:ascii="Tahoma" w:hAnsi="Tahoma"/>
          <w:b w:val="0"/>
          <w:i w:val="0"/>
          <w:color w:val="111826"/>
          <w:sz w:val="21"/>
          <w:u w:val="none"/>
        </w:rPr>
        <w:t xml:space="preserve">Security group — </w:t>
      </w:r>
      <w:r>
        <w:rPr>
          <w:rFonts w:ascii="Courier New" w:hAnsi="Courier New"/>
          <w:color w:val="D6336C"/>
          <w:sz w:val="21"/>
        </w:rPr>
        <w:t>aws_security_group</w:t>
      </w:r>
      <w:r>
        <w:rPr>
          <w:rFonts w:ascii="Tahoma" w:hAnsi="Tahoma"/>
          <w:b w:val="0"/>
          <w:i w:val="0"/>
          <w:color w:val="111826"/>
          <w:sz w:val="21"/>
          <w:u w:val="none"/>
        </w:rPr>
        <w:t xml:space="preserve"> used instead of </w:t>
      </w:r>
      <w:r>
        <w:rPr>
          <w:rFonts w:ascii="Courier New" w:hAnsi="Courier New"/>
          <w:color w:val="D6336C"/>
          <w:sz w:val="21"/>
        </w:rPr>
        <w:t>aws_security_group_rule</w:t>
      </w:r>
    </w:p>
    <w:p>
      <w:pPr>
        <w:spacing w:before="0" w:after="40"/>
        <w:ind w:left="283"/>
        <w:jc w:val="left"/>
      </w:pPr>
      <w:r>
        <w:rPr>
          <w:rFonts w:ascii="Tahoma" w:hAnsi="Tahoma"/>
          <w:b/>
          <w:i w:val="0"/>
          <w:color w:val="111826"/>
          <w:sz w:val="21"/>
          <w:u w:val="none"/>
        </w:rPr>
        <w:t xml:space="preserve">8. </w:t>
      </w:r>
      <w:r>
        <w:rPr>
          <w:rFonts w:ascii="Tahoma" w:hAnsi="Tahoma"/>
          <w:b w:val="0"/>
          <w:i w:val="0"/>
          <w:color w:val="111826"/>
          <w:sz w:val="21"/>
          <w:u w:val="none"/>
        </w:rPr>
        <w:t xml:space="preserve">EKS module — dangling </w:t>
      </w:r>
      <w:r>
        <w:rPr>
          <w:rFonts w:ascii="Courier New" w:hAnsi="Courier New"/>
          <w:color w:val="D6336C"/>
          <w:sz w:val="21"/>
        </w:rPr>
        <w:t>tags {}</w:t>
      </w:r>
      <w:r>
        <w:rPr>
          <w:rFonts w:ascii="Tahoma" w:hAnsi="Tahoma"/>
          <w:b w:val="0"/>
          <w:i w:val="0"/>
          <w:color w:val="111826"/>
          <w:sz w:val="21"/>
          <w:u w:val="none"/>
        </w:rPr>
        <w:t xml:space="preserve"> block outside any resource</w:t>
      </w:r>
    </w:p>
    <w:p>
      <w:pPr>
        <w:spacing w:before="0" w:after="40"/>
        <w:ind w:left="283"/>
        <w:jc w:val="left"/>
      </w:pPr>
      <w:r>
        <w:rPr>
          <w:rFonts w:ascii="Tahoma" w:hAnsi="Tahoma"/>
          <w:b/>
          <w:i w:val="0"/>
          <w:color w:val="111826"/>
          <w:sz w:val="21"/>
          <w:u w:val="none"/>
        </w:rPr>
        <w:t xml:space="preserve">9. </w:t>
      </w:r>
      <w:r>
        <w:rPr>
          <w:rFonts w:ascii="Tahoma" w:hAnsi="Tahoma"/>
          <w:b w:val="0"/>
          <w:i w:val="0"/>
          <w:color w:val="111826"/>
          <w:sz w:val="21"/>
          <w:u w:val="none"/>
        </w:rPr>
        <w:t xml:space="preserve">S3 lifecycle rule — missing </w:t>
      </w:r>
      <w:r>
        <w:rPr>
          <w:rFonts w:ascii="Courier New" w:hAnsi="Courier New"/>
          <w:color w:val="D6336C"/>
          <w:sz w:val="21"/>
        </w:rPr>
        <w:t>filter {}</w:t>
      </w:r>
      <w:r>
        <w:rPr>
          <w:rFonts w:ascii="Tahoma" w:hAnsi="Tahoma"/>
          <w:b w:val="0"/>
          <w:i w:val="0"/>
          <w:color w:val="111826"/>
          <w:sz w:val="21"/>
          <w:u w:val="none"/>
        </w:rPr>
        <w:t xml:space="preserve"> block</w:t>
      </w:r>
    </w:p>
    <w:p>
      <w:pPr>
        <w:spacing w:before="0" w:after="40"/>
        <w:ind w:left="283"/>
        <w:jc w:val="left"/>
      </w:pPr>
      <w:r>
        <w:rPr>
          <w:rFonts w:ascii="Tahoma" w:hAnsi="Tahoma"/>
          <w:b/>
          <w:i w:val="0"/>
          <w:color w:val="111826"/>
          <w:sz w:val="21"/>
          <w:u w:val="none"/>
        </w:rPr>
        <w:t xml:space="preserve">10. </w:t>
      </w:r>
      <w:r>
        <w:rPr>
          <w:rFonts w:ascii="Tahoma" w:hAnsi="Tahoma"/>
          <w:b w:val="0"/>
          <w:i w:val="0"/>
          <w:color w:val="111826"/>
          <w:sz w:val="21"/>
          <w:u w:val="none"/>
        </w:rPr>
        <w:t>Non-ASCII em-dashes in security group descriptions rejected by AWS</w:t>
      </w:r>
    </w:p>
    <w:p>
      <w:pPr>
        <w:spacing w:before="0" w:after="40"/>
        <w:ind w:left="283"/>
        <w:jc w:val="left"/>
      </w:pPr>
      <w:r>
        <w:rPr>
          <w:rFonts w:ascii="Tahoma" w:hAnsi="Tahoma"/>
          <w:b/>
          <w:i w:val="0"/>
          <w:color w:val="111826"/>
          <w:sz w:val="21"/>
          <w:u w:val="none"/>
        </w:rPr>
        <w:t xml:space="preserve">11. </w:t>
      </w:r>
      <w:r>
        <w:rPr>
          <w:rFonts w:ascii="Tahoma" w:hAnsi="Tahoma"/>
          <w:b w:val="0"/>
          <w:i w:val="0"/>
          <w:color w:val="111826"/>
          <w:sz w:val="21"/>
          <w:u w:val="none"/>
        </w:rPr>
        <w:t>RDS — Performance Insights not supported on db.t3.micro</w:t>
      </w:r>
    </w:p>
    <w:p>
      <w:pPr>
        <w:spacing w:before="0" w:after="40"/>
        <w:ind w:left="283"/>
        <w:jc w:val="left"/>
      </w:pPr>
      <w:r>
        <w:rPr>
          <w:rFonts w:ascii="Tahoma" w:hAnsi="Tahoma"/>
          <w:b/>
          <w:i w:val="0"/>
          <w:color w:val="111826"/>
          <w:sz w:val="21"/>
          <w:u w:val="none"/>
        </w:rPr>
        <w:t xml:space="preserve">12. </w:t>
      </w:r>
      <w:r>
        <w:rPr>
          <w:rFonts w:ascii="Tahoma" w:hAnsi="Tahoma"/>
          <w:b w:val="0"/>
          <w:i w:val="0"/>
          <w:color w:val="111826"/>
          <w:sz w:val="21"/>
          <w:u w:val="none"/>
        </w:rPr>
        <w:t xml:space="preserve">Route53 — </w:t>
      </w:r>
      <w:r>
        <w:rPr>
          <w:rFonts w:ascii="Courier New" w:hAnsi="Courier New"/>
          <w:color w:val="D6336C"/>
          <w:sz w:val="21"/>
        </w:rPr>
        <w:t>count</w:t>
      </w:r>
      <w:r>
        <w:rPr>
          <w:rFonts w:ascii="Tahoma" w:hAnsi="Tahoma"/>
          <w:b w:val="0"/>
          <w:i w:val="0"/>
          <w:color w:val="111826"/>
          <w:sz w:val="21"/>
          <w:u w:val="none"/>
        </w:rPr>
        <w:t xml:space="preserve"> depends on unknown value during plan</w:t>
      </w:r>
    </w:p>
    <w:p>
      <w:pPr>
        <w:spacing w:before="0" w:after="40"/>
        <w:ind w:left="283"/>
        <w:jc w:val="left"/>
      </w:pPr>
      <w:r>
        <w:rPr>
          <w:rFonts w:ascii="Tahoma" w:hAnsi="Tahoma"/>
          <w:b/>
          <w:i w:val="0"/>
          <w:color w:val="111826"/>
          <w:sz w:val="21"/>
          <w:u w:val="none"/>
        </w:rPr>
        <w:t xml:space="preserve">13. </w:t>
      </w:r>
      <w:r>
        <w:rPr>
          <w:rFonts w:ascii="Tahoma" w:hAnsi="Tahoma"/>
          <w:b w:val="0"/>
          <w:i w:val="0"/>
          <w:color w:val="111826"/>
          <w:sz w:val="21"/>
          <w:u w:val="none"/>
        </w:rPr>
        <w:t>Helm provider chicken-and-egg with EKS</w:t>
      </w:r>
    </w:p>
    <w:p>
      <w:pPr>
        <w:spacing w:before="0" w:after="40"/>
        <w:ind w:left="283"/>
        <w:jc w:val="left"/>
      </w:pPr>
      <w:r>
        <w:rPr>
          <w:rFonts w:ascii="Tahoma" w:hAnsi="Tahoma"/>
          <w:b/>
          <w:i w:val="0"/>
          <w:color w:val="111826"/>
          <w:sz w:val="21"/>
          <w:u w:val="none"/>
        </w:rPr>
        <w:t xml:space="preserve">14. </w:t>
      </w:r>
      <w:r>
        <w:rPr>
          <w:rFonts w:ascii="Tahoma" w:hAnsi="Tahoma"/>
          <w:b w:val="0"/>
          <w:i w:val="0"/>
          <w:color w:val="111826"/>
          <w:sz w:val="21"/>
          <w:u w:val="none"/>
        </w:rPr>
        <w:t>CloudWatch log groups already existed in AWS</w:t>
      </w:r>
    </w:p>
    <w:p>
      <w:pPr>
        <w:spacing w:before="0" w:after="40"/>
        <w:ind w:left="283"/>
        <w:jc w:val="left"/>
      </w:pPr>
      <w:r>
        <w:rPr>
          <w:rFonts w:ascii="Tahoma" w:hAnsi="Tahoma"/>
          <w:b/>
          <w:i w:val="0"/>
          <w:color w:val="111826"/>
          <w:sz w:val="21"/>
          <w:u w:val="none"/>
        </w:rPr>
        <w:t xml:space="preserve">15. </w:t>
      </w:r>
      <w:r>
        <w:rPr>
          <w:rFonts w:ascii="Tahoma" w:hAnsi="Tahoma"/>
          <w:b w:val="0"/>
          <w:i w:val="0"/>
          <w:color w:val="111826"/>
          <w:sz w:val="21"/>
          <w:u w:val="none"/>
        </w:rPr>
        <w:t>IAM roles and policies already existed in AWS</w:t>
      </w:r>
    </w:p>
    <w:p>
      <w:pPr>
        <w:spacing w:before="0" w:after="40"/>
        <w:ind w:left="283"/>
        <w:jc w:val="left"/>
      </w:pPr>
      <w:r>
        <w:rPr>
          <w:rFonts w:ascii="Tahoma" w:hAnsi="Tahoma"/>
          <w:b/>
          <w:i w:val="0"/>
          <w:color w:val="111826"/>
          <w:sz w:val="21"/>
          <w:u w:val="none"/>
        </w:rPr>
        <w:t xml:space="preserve">16. </w:t>
      </w:r>
      <w:r>
        <w:rPr>
          <w:rFonts w:ascii="Tahoma" w:hAnsi="Tahoma"/>
          <w:b w:val="0"/>
          <w:i w:val="0"/>
          <w:color w:val="111826"/>
          <w:sz w:val="21"/>
          <w:u w:val="none"/>
        </w:rPr>
        <w:t>Route53 CNAME record conflicted with new A alias record</w:t>
      </w:r>
    </w:p>
    <w:p>
      <w:pPr>
        <w:spacing w:before="0" w:after="40"/>
        <w:ind w:left="283"/>
        <w:jc w:val="left"/>
      </w:pPr>
      <w:r>
        <w:rPr>
          <w:rFonts w:ascii="Tahoma" w:hAnsi="Tahoma"/>
          <w:b/>
          <w:i w:val="0"/>
          <w:color w:val="111826"/>
          <w:sz w:val="21"/>
          <w:u w:val="none"/>
        </w:rPr>
        <w:t xml:space="preserve">17. </w:t>
      </w:r>
      <w:r>
        <w:rPr>
          <w:rFonts w:ascii="Tahoma" w:hAnsi="Tahoma"/>
          <w:b w:val="0"/>
          <w:i w:val="0"/>
          <w:color w:val="111826"/>
          <w:sz w:val="21"/>
          <w:u w:val="none"/>
        </w:rPr>
        <w:t>ALB controller CrashLoopBackOff — missing VPC ID and region</w:t>
      </w:r>
    </w:p>
    <w:p>
      <w:pPr>
        <w:spacing w:before="0" w:after="40"/>
        <w:ind w:left="283"/>
        <w:jc w:val="left"/>
      </w:pPr>
      <w:r>
        <w:rPr>
          <w:rFonts w:ascii="Tahoma" w:hAnsi="Tahoma"/>
          <w:b/>
          <w:i w:val="0"/>
          <w:color w:val="111826"/>
          <w:sz w:val="21"/>
          <w:u w:val="none"/>
        </w:rPr>
        <w:t xml:space="preserve">18. </w:t>
      </w:r>
      <w:r>
        <w:rPr>
          <w:rFonts w:ascii="Tahoma" w:hAnsi="Tahoma"/>
          <w:b w:val="0"/>
          <w:i w:val="0"/>
          <w:color w:val="111826"/>
          <w:sz w:val="21"/>
          <w:u w:val="none"/>
        </w:rPr>
        <w:t xml:space="preserve">Webhook </w:t>
      </w:r>
      <w:r>
        <w:rPr>
          <w:rFonts w:ascii="Courier New" w:hAnsi="Courier New"/>
          <w:color w:val="D6336C"/>
          <w:sz w:val="21"/>
        </w:rPr>
        <w:t>context deadline exceeded</w:t>
      </w:r>
      <w:r>
        <w:rPr>
          <w:rFonts w:ascii="Tahoma" w:hAnsi="Tahoma"/>
          <w:b w:val="0"/>
          <w:i w:val="0"/>
          <w:color w:val="111826"/>
          <w:sz w:val="21"/>
          <w:u w:val="none"/>
        </w:rPr>
        <w:t xml:space="preserve"> — wrong node security group</w:t>
      </w:r>
    </w:p>
    <w:p>
      <w:pPr>
        <w:spacing w:before="0" w:after="40"/>
        <w:ind w:left="283"/>
        <w:jc w:val="left"/>
      </w:pPr>
      <w:r>
        <w:rPr>
          <w:rFonts w:ascii="Tahoma" w:hAnsi="Tahoma"/>
          <w:b/>
          <w:i w:val="0"/>
          <w:color w:val="111826"/>
          <w:sz w:val="21"/>
          <w:u w:val="none"/>
        </w:rPr>
        <w:t xml:space="preserve">19. </w:t>
      </w:r>
      <w:r>
        <w:rPr>
          <w:rFonts w:ascii="Tahoma" w:hAnsi="Tahoma"/>
          <w:b w:val="0"/>
          <w:i w:val="0"/>
          <w:color w:val="111826"/>
          <w:sz w:val="21"/>
          <w:u w:val="none"/>
        </w:rPr>
        <w:t xml:space="preserve">ALB controller </w:t>
      </w:r>
      <w:r>
        <w:rPr>
          <w:rFonts w:ascii="Courier New" w:hAnsi="Courier New"/>
          <w:color w:val="D6336C"/>
          <w:sz w:val="21"/>
        </w:rPr>
        <w:t>AccessDenied: DescribeListenerAttributes</w:t>
      </w:r>
    </w:p>
    <w:p>
      <w:pPr>
        <w:spacing w:before="0" w:after="40"/>
        <w:ind w:left="283"/>
        <w:jc w:val="left"/>
      </w:pPr>
      <w:r>
        <w:rPr>
          <w:rFonts w:ascii="Tahoma" w:hAnsi="Tahoma"/>
          <w:b/>
          <w:i w:val="0"/>
          <w:color w:val="111826"/>
          <w:sz w:val="21"/>
          <w:u w:val="none"/>
        </w:rPr>
        <w:t xml:space="preserve">20. </w:t>
      </w:r>
      <w:r>
        <w:rPr>
          <w:rFonts w:ascii="Tahoma" w:hAnsi="Tahoma"/>
          <w:b w:val="0"/>
          <w:i w:val="0"/>
          <w:color w:val="111826"/>
          <w:sz w:val="21"/>
          <w:u w:val="none"/>
        </w:rPr>
        <w:t>Backend pods crashing — wrong DB</w:t>
      </w:r>
      <w:r>
        <w:rPr>
          <w:rFonts w:ascii="Tahoma" w:hAnsi="Tahoma"/>
          <w:b w:val="0"/>
          <w:i/>
          <w:color w:val="111826"/>
          <w:sz w:val="21"/>
          <w:u w:val="none"/>
        </w:rPr>
        <w:t>HOST and DB</w:t>
      </w:r>
      <w:r>
        <w:rPr>
          <w:rFonts w:ascii="Tahoma" w:hAnsi="Tahoma"/>
          <w:b w:val="0"/>
          <w:i w:val="0"/>
          <w:color w:val="111826"/>
          <w:sz w:val="21"/>
          <w:u w:val="none"/>
        </w:rPr>
        <w:t>PASSWORD in Secret</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 Terraform localss typo in ALB module</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Unsupported block type</w:t>
      </w:r>
    </w:p>
    <w:p>
      <w:pPr>
        <w:spacing w:before="0" w:after="0"/>
        <w:ind w:left="170"/>
        <w:jc w:val="left"/>
        <w:shd w:val="clear" w:color="auto" w:fill="FFFFFF"/>
      </w:pPr>
      <w:r>
        <w:rPr>
          <w:rFonts w:ascii="Courier New" w:hAnsi="Courier New"/>
          <w:color w:val="1E2533"/>
          <w:sz w:val="16"/>
        </w:rPr>
        <w:t xml:space="preserve">  on modules/alb/main.tf line 1:</w:t>
      </w:r>
    </w:p>
    <w:p>
      <w:pPr>
        <w:spacing w:before="0" w:after="0"/>
        <w:ind w:left="170"/>
        <w:jc w:val="left"/>
        <w:shd w:val="clear" w:color="auto" w:fill="FFFFFF"/>
      </w:pPr>
      <w:r>
        <w:rPr>
          <w:rFonts w:ascii="Courier New" w:hAnsi="Courier New"/>
          <w:color w:val="1E2533"/>
          <w:sz w:val="16"/>
        </w:rPr>
        <w:t xml:space="preserve">  localss {</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w:t>
      </w:r>
      <w:r>
        <w:rPr>
          <w:rFonts w:ascii="Courier New" w:hAnsi="Courier New"/>
          <w:color w:val="D6336C"/>
          <w:sz w:val="21"/>
        </w:rPr>
        <w:t>locals</w:t>
      </w:r>
      <w:r>
        <w:rPr>
          <w:rFonts w:ascii="Tahoma" w:hAnsi="Tahoma"/>
          <w:b w:val="0"/>
          <w:i w:val="0"/>
          <w:color w:val="111826"/>
          <w:sz w:val="21"/>
          <w:u w:val="none"/>
        </w:rPr>
        <w:t xml:space="preserve"> was misspelled as </w:t>
      </w:r>
      <w:r>
        <w:rPr>
          <w:rFonts w:ascii="Courier New" w:hAnsi="Courier New"/>
          <w:color w:val="D6336C"/>
          <w:sz w:val="21"/>
        </w:rPr>
        <w:t>localss</w:t>
      </w:r>
      <w:r>
        <w:rPr>
          <w:rFonts w:ascii="Tahoma" w:hAnsi="Tahoma"/>
          <w:b w:val="0"/>
          <w:i w:val="0"/>
          <w:color w:val="111826"/>
          <w:sz w:val="21"/>
          <w:u w:val="none"/>
        </w:rPr>
        <w:t xml:space="preserve">. Additionally, references throughout the file used </w:t>
      </w:r>
      <w:r>
        <w:rPr>
          <w:rFonts w:ascii="Courier New" w:hAnsi="Courier New"/>
          <w:color w:val="D6336C"/>
          <w:sz w:val="21"/>
        </w:rPr>
        <w:t>${locals.name}</w:t>
      </w:r>
      <w:r>
        <w:rPr>
          <w:rFonts w:ascii="Tahoma" w:hAnsi="Tahoma"/>
          <w:b w:val="0"/>
          <w:i w:val="0"/>
          <w:color w:val="111826"/>
          <w:sz w:val="21"/>
          <w:u w:val="none"/>
        </w:rPr>
        <w:t xml:space="preserve"> instead of the correct </w:t>
      </w:r>
      <w:r>
        <w:rPr>
          <w:rFonts w:ascii="Courier New" w:hAnsi="Courier New"/>
          <w:color w:val="D6336C"/>
          <w:sz w:val="21"/>
        </w:rPr>
        <w:t>${local.name}</w:t>
      </w:r>
      <w:r>
        <w:rPr>
          <w:rFonts w:ascii="Tahoma" w:hAnsi="Tahoma"/>
          <w:b w:val="0"/>
          <w:i w:val="0"/>
          <w:color w:val="111826"/>
          <w:sz w:val="21"/>
          <w:u w:val="none"/>
        </w:rPr>
        <w:t xml:space="preserve"> (the block is </w:t>
      </w:r>
      <w:r>
        <w:rPr>
          <w:rFonts w:ascii="Courier New" w:hAnsi="Courier New"/>
          <w:color w:val="D6336C"/>
          <w:sz w:val="21"/>
        </w:rPr>
        <w:t>locals {}</w:t>
      </w:r>
      <w:r>
        <w:rPr>
          <w:rFonts w:ascii="Tahoma" w:hAnsi="Tahoma"/>
          <w:b w:val="0"/>
          <w:i w:val="0"/>
          <w:color w:val="111826"/>
          <w:sz w:val="21"/>
          <w:u w:val="none"/>
        </w:rPr>
        <w:t xml:space="preserve"> but the reference keyword is </w:t>
      </w:r>
      <w:r>
        <w:rPr>
          <w:rFonts w:ascii="Courier New" w:hAnsi="Courier New"/>
          <w:color w:val="D6336C"/>
          <w:sz w:val="21"/>
        </w:rPr>
        <w:t>local.</w:t>
      </w:r>
      <w:r>
        <w:rPr>
          <w:rFonts w:ascii="Tahoma" w:hAnsi="Tahoma"/>
          <w:b w:val="0"/>
          <w:i w:val="0"/>
          <w:color w:val="111826"/>
          <w:sz w:val="21"/>
          <w:u w:val="none"/>
        </w:rPr>
        <w:t>).</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 Wrong</w:t>
      </w:r>
    </w:p>
    <w:p>
      <w:pPr>
        <w:spacing w:before="0" w:after="0"/>
        <w:ind w:left="170"/>
        <w:jc w:val="left"/>
        <w:shd w:val="clear" w:color="auto" w:fill="FFFFFF"/>
      </w:pPr>
      <w:r>
        <w:rPr>
          <w:rFonts w:ascii="Courier New" w:hAnsi="Courier New"/>
          <w:color w:val="1E2533"/>
          <w:sz w:val="16"/>
        </w:rPr>
        <w:t>localss {</w:t>
      </w:r>
    </w:p>
    <w:p>
      <w:pPr>
        <w:spacing w:before="0" w:after="0"/>
        <w:ind w:left="170"/>
        <w:jc w:val="left"/>
        <w:shd w:val="clear" w:color="auto" w:fill="FFFFFF"/>
      </w:pPr>
      <w:r>
        <w:rPr>
          <w:rFonts w:ascii="Courier New" w:hAnsi="Courier New"/>
          <w:color w:val="1E2533"/>
          <w:sz w:val="16"/>
        </w:rPr>
        <w:t xml:space="preserve">  name = "${var.project}-${var.environment}"</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t>resource "..." {</w:t>
      </w:r>
    </w:p>
    <w:p>
      <w:pPr>
        <w:spacing w:before="0" w:after="0"/>
        <w:ind w:left="170"/>
        <w:jc w:val="left"/>
        <w:shd w:val="clear" w:color="auto" w:fill="FFFFFF"/>
      </w:pPr>
      <w:r>
        <w:rPr>
          <w:rFonts w:ascii="Courier New" w:hAnsi="Courier New"/>
          <w:color w:val="1E2533"/>
          <w:sz w:val="16"/>
        </w:rPr>
        <w:t xml:space="preserve">  name = "${locals.name}-alb"</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Correct</w:t>
      </w:r>
    </w:p>
    <w:p>
      <w:pPr>
        <w:spacing w:before="0" w:after="0"/>
        <w:ind w:left="170"/>
        <w:jc w:val="left"/>
        <w:shd w:val="clear" w:color="auto" w:fill="FFFFFF"/>
      </w:pPr>
      <w:r>
        <w:rPr>
          <w:rFonts w:ascii="Courier New" w:hAnsi="Courier New"/>
          <w:color w:val="1E2533"/>
          <w:sz w:val="16"/>
        </w:rPr>
        <w:t>locals {</w:t>
      </w:r>
    </w:p>
    <w:p>
      <w:pPr>
        <w:spacing w:before="0" w:after="0"/>
        <w:ind w:left="170"/>
        <w:jc w:val="left"/>
        <w:shd w:val="clear" w:color="auto" w:fill="FFFFFF"/>
      </w:pPr>
      <w:r>
        <w:rPr>
          <w:rFonts w:ascii="Courier New" w:hAnsi="Courier New"/>
          <w:color w:val="1E2533"/>
          <w:sz w:val="16"/>
        </w:rPr>
        <w:t xml:space="preserve">  name = "${var.project}-${var.environment}"</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t>resource "..." {</w:t>
      </w:r>
    </w:p>
    <w:p>
      <w:pPr>
        <w:spacing w:before="0" w:after="0"/>
        <w:ind w:left="170"/>
        <w:jc w:val="left"/>
        <w:shd w:val="clear" w:color="auto" w:fill="FFFFFF"/>
      </w:pPr>
      <w:r>
        <w:rPr>
          <w:rFonts w:ascii="Courier New" w:hAnsi="Courier New"/>
          <w:color w:val="1E2533"/>
          <w:sz w:val="16"/>
        </w:rPr>
        <w:t xml:space="preserve">  name = "${local.name}-alb"</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2. ALB module — wrong security group and subnet attribute names</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Unsupported argument</w:t>
      </w:r>
    </w:p>
    <w:p>
      <w:pPr>
        <w:spacing w:before="0" w:after="0"/>
        <w:ind w:left="170"/>
        <w:jc w:val="left"/>
        <w:shd w:val="clear" w:color="auto" w:fill="FFFFFF"/>
      </w:pPr>
      <w:r>
        <w:rPr>
          <w:rFonts w:ascii="Courier New" w:hAnsi="Courier New"/>
          <w:color w:val="1E2533"/>
          <w:sz w:val="16"/>
        </w:rPr>
        <w:t xml:space="preserve">  on modules/alb/main.tf:</w:t>
      </w:r>
    </w:p>
    <w:p>
      <w:pPr>
        <w:spacing w:before="0" w:after="0"/>
        <w:ind w:left="170"/>
        <w:jc w:val="left"/>
        <w:shd w:val="clear" w:color="auto" w:fill="FFFFFF"/>
      </w:pPr>
      <w:r>
        <w:rPr>
          <w:rFonts w:ascii="Courier New" w:hAnsi="Courier New"/>
          <w:color w:val="1E2533"/>
          <w:sz w:val="16"/>
        </w:rPr>
        <w:t xml:space="preserve">  "security_group_id": argument not supported here</w:t>
      </w:r>
    </w:p>
    <w:p>
      <w:pPr>
        <w:spacing w:before="0" w:after="0"/>
        <w:ind w:left="170"/>
        <w:jc w:val="left"/>
        <w:shd w:val="clear" w:color="auto" w:fill="FFFFFF"/>
      </w:pPr>
      <w:r>
        <w:rPr>
          <w:rFonts w:ascii="Courier New" w:hAnsi="Courier New"/>
          <w:color w:val="1E2533"/>
          <w:sz w:val="16"/>
        </w:rPr>
        <w:t xml:space="preserve">  "subnet": argument not supported here</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w:t>
      </w:r>
      <w:r>
        <w:rPr>
          <w:rFonts w:ascii="Courier New" w:hAnsi="Courier New"/>
          <w:color w:val="D6336C"/>
          <w:sz w:val="21"/>
        </w:rPr>
        <w:t>aws_lb</w:t>
      </w:r>
      <w:r>
        <w:rPr>
          <w:rFonts w:ascii="Tahoma" w:hAnsi="Tahoma"/>
          <w:b w:val="0"/>
          <w:i w:val="0"/>
          <w:color w:val="111826"/>
          <w:sz w:val="21"/>
          <w:u w:val="none"/>
        </w:rPr>
        <w:t xml:space="preserve"> resource uses </w:t>
      </w:r>
      <w:r>
        <w:rPr>
          <w:rFonts w:ascii="Courier New" w:hAnsi="Courier New"/>
          <w:color w:val="D6336C"/>
          <w:sz w:val="21"/>
        </w:rPr>
        <w:t>security_groups</w:t>
      </w:r>
      <w:r>
        <w:rPr>
          <w:rFonts w:ascii="Tahoma" w:hAnsi="Tahoma"/>
          <w:b w:val="0"/>
          <w:i w:val="0"/>
          <w:color w:val="111826"/>
          <w:sz w:val="21"/>
          <w:u w:val="none"/>
        </w:rPr>
        <w:t xml:space="preserve"> (a list) and </w:t>
      </w:r>
      <w:r>
        <w:rPr>
          <w:rFonts w:ascii="Courier New" w:hAnsi="Courier New"/>
          <w:color w:val="D6336C"/>
          <w:sz w:val="21"/>
        </w:rPr>
        <w:t>subnets</w:t>
      </w:r>
      <w:r>
        <w:rPr>
          <w:rFonts w:ascii="Tahoma" w:hAnsi="Tahoma"/>
          <w:b w:val="0"/>
          <w:i w:val="0"/>
          <w:color w:val="111826"/>
          <w:sz w:val="21"/>
          <w:u w:val="none"/>
        </w:rPr>
        <w:t xml:space="preserve"> (a list), not singular forms.</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 Wrong</w:t>
      </w:r>
    </w:p>
    <w:p>
      <w:pPr>
        <w:spacing w:before="0" w:after="0"/>
        <w:ind w:left="170"/>
        <w:jc w:val="left"/>
        <w:shd w:val="clear" w:color="auto" w:fill="FFFFFF"/>
      </w:pPr>
      <w:r>
        <w:rPr>
          <w:rFonts w:ascii="Courier New" w:hAnsi="Courier New"/>
          <w:color w:val="1E2533"/>
          <w:sz w:val="16"/>
        </w:rPr>
        <w:t>resource "aws_lb" "main" {</w:t>
      </w:r>
    </w:p>
    <w:p>
      <w:pPr>
        <w:spacing w:before="0" w:after="0"/>
        <w:ind w:left="170"/>
        <w:jc w:val="left"/>
        <w:shd w:val="clear" w:color="auto" w:fill="FFFFFF"/>
      </w:pPr>
      <w:r>
        <w:rPr>
          <w:rFonts w:ascii="Courier New" w:hAnsi="Courier New"/>
          <w:color w:val="1E2533"/>
          <w:sz w:val="16"/>
        </w:rPr>
        <w:t xml:space="preserve">  security_group_id = var.alb_sg_id</w:t>
      </w:r>
    </w:p>
    <w:p>
      <w:pPr>
        <w:spacing w:before="0" w:after="0"/>
        <w:ind w:left="170"/>
        <w:jc w:val="left"/>
        <w:shd w:val="clear" w:color="auto" w:fill="FFFFFF"/>
      </w:pPr>
      <w:r>
        <w:rPr>
          <w:rFonts w:ascii="Courier New" w:hAnsi="Courier New"/>
          <w:color w:val="1E2533"/>
          <w:sz w:val="16"/>
        </w:rPr>
        <w:t xml:space="preserve">  subnet            = var.public_subnet_ids</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Correct</w:t>
      </w:r>
    </w:p>
    <w:p>
      <w:pPr>
        <w:spacing w:before="0" w:after="0"/>
        <w:ind w:left="170"/>
        <w:jc w:val="left"/>
        <w:shd w:val="clear" w:color="auto" w:fill="FFFFFF"/>
      </w:pPr>
      <w:r>
        <w:rPr>
          <w:rFonts w:ascii="Courier New" w:hAnsi="Courier New"/>
          <w:color w:val="1E2533"/>
          <w:sz w:val="16"/>
        </w:rPr>
        <w:t>resource "aws_lb" "main" {</w:t>
      </w:r>
    </w:p>
    <w:p>
      <w:pPr>
        <w:spacing w:before="0" w:after="0"/>
        <w:ind w:left="170"/>
        <w:jc w:val="left"/>
        <w:shd w:val="clear" w:color="auto" w:fill="FFFFFF"/>
      </w:pPr>
      <w:r>
        <w:rPr>
          <w:rFonts w:ascii="Courier New" w:hAnsi="Courier New"/>
          <w:color w:val="1E2533"/>
          <w:sz w:val="16"/>
        </w:rPr>
        <w:t xml:space="preserve">  security_groups = [var.alb_sg_id]</w:t>
      </w:r>
    </w:p>
    <w:p>
      <w:pPr>
        <w:spacing w:before="0" w:after="0"/>
        <w:ind w:left="170"/>
        <w:jc w:val="left"/>
        <w:shd w:val="clear" w:color="auto" w:fill="FFFFFF"/>
      </w:pPr>
      <w:r>
        <w:rPr>
          <w:rFonts w:ascii="Courier New" w:hAnsi="Courier New"/>
          <w:color w:val="1E2533"/>
          <w:sz w:val="16"/>
        </w:rPr>
        <w:t xml:space="preserve">  subnets         = var.public_subnet_ids</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3. ALB module — redirects block instead of redirect</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Unsupported block type</w:t>
      </w:r>
    </w:p>
    <w:p>
      <w:pPr>
        <w:spacing w:before="0" w:after="0"/>
        <w:ind w:left="170"/>
        <w:jc w:val="left"/>
        <w:shd w:val="clear" w:color="auto" w:fill="FFFFFF"/>
      </w:pPr>
      <w:r>
        <w:rPr>
          <w:rFonts w:ascii="Courier New" w:hAnsi="Courier New"/>
          <w:color w:val="1E2533"/>
          <w:sz w:val="16"/>
        </w:rPr>
        <w:t xml:space="preserve">  on modules/alb/main.tf:</w:t>
      </w:r>
    </w:p>
    <w:p>
      <w:pPr>
        <w:spacing w:before="0" w:after="0"/>
        <w:ind w:left="170"/>
        <w:jc w:val="left"/>
        <w:shd w:val="clear" w:color="auto" w:fill="FFFFFF"/>
      </w:pPr>
      <w:r>
        <w:rPr>
          <w:rFonts w:ascii="Courier New" w:hAnsi="Courier New"/>
          <w:color w:val="1E2533"/>
          <w:sz w:val="16"/>
        </w:rPr>
        <w:t xml:space="preserve">  redirects {</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action block for HTTP→HTTPS redirect uses </w:t>
      </w:r>
      <w:r>
        <w:rPr>
          <w:rFonts w:ascii="Courier New" w:hAnsi="Courier New"/>
          <w:color w:val="D6336C"/>
          <w:sz w:val="21"/>
        </w:rPr>
        <w:t>redirect {}</w:t>
      </w:r>
      <w:r>
        <w:rPr>
          <w:rFonts w:ascii="Tahoma" w:hAnsi="Tahoma"/>
          <w:b w:val="0"/>
          <w:i w:val="0"/>
          <w:color w:val="111826"/>
          <w:sz w:val="21"/>
          <w:u w:val="none"/>
        </w:rPr>
        <w:t xml:space="preserve"> (singular), not </w:t>
      </w:r>
      <w:r>
        <w:rPr>
          <w:rFonts w:ascii="Courier New" w:hAnsi="Courier New"/>
          <w:color w:val="D6336C"/>
          <w:sz w:val="21"/>
        </w:rPr>
        <w:t>redirects {}</w:t>
      </w:r>
      <w:r>
        <w:rPr>
          <w:rFonts w:ascii="Tahoma" w:hAnsi="Tahoma"/>
          <w:b w:val="0"/>
          <w:i w:val="0"/>
          <w:color w:val="111826"/>
          <w:sz w:val="21"/>
          <w:u w:val="none"/>
        </w:rPr>
        <w:t>.</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 Wrong</w:t>
      </w:r>
    </w:p>
    <w:p>
      <w:pPr>
        <w:spacing w:before="0" w:after="0"/>
        <w:ind w:left="170"/>
        <w:jc w:val="left"/>
        <w:shd w:val="clear" w:color="auto" w:fill="FFFFFF"/>
      </w:pPr>
      <w:r>
        <w:rPr>
          <w:rFonts w:ascii="Courier New" w:hAnsi="Courier New"/>
          <w:color w:val="1E2533"/>
          <w:sz w:val="16"/>
        </w:rPr>
        <w:t>action {</w:t>
      </w:r>
    </w:p>
    <w:p>
      <w:pPr>
        <w:spacing w:before="0" w:after="0"/>
        <w:ind w:left="170"/>
        <w:jc w:val="left"/>
        <w:shd w:val="clear" w:color="auto" w:fill="FFFFFF"/>
      </w:pPr>
      <w:r>
        <w:rPr>
          <w:rFonts w:ascii="Courier New" w:hAnsi="Courier New"/>
          <w:color w:val="1E2533"/>
          <w:sz w:val="16"/>
        </w:rPr>
        <w:t xml:space="preserve">  type = "redirect"</w:t>
      </w:r>
    </w:p>
    <w:p>
      <w:pPr>
        <w:spacing w:before="0" w:after="0"/>
        <w:ind w:left="170"/>
        <w:jc w:val="left"/>
        <w:shd w:val="clear" w:color="auto" w:fill="FFFFFF"/>
      </w:pPr>
      <w:r>
        <w:rPr>
          <w:rFonts w:ascii="Courier New" w:hAnsi="Courier New"/>
          <w:color w:val="1E2533"/>
          <w:sz w:val="16"/>
        </w:rPr>
        <w:t xml:space="preserve">  redirects {</w:t>
      </w:r>
    </w:p>
    <w:p>
      <w:pPr>
        <w:spacing w:before="0" w:after="0"/>
        <w:ind w:left="170"/>
        <w:jc w:val="left"/>
        <w:shd w:val="clear" w:color="auto" w:fill="FFFFFF"/>
      </w:pPr>
      <w:r>
        <w:rPr>
          <w:rFonts w:ascii="Courier New" w:hAnsi="Courier New"/>
          <w:color w:val="1E2533"/>
          <w:sz w:val="16"/>
        </w:rPr>
        <w:t xml:space="preserve">    port        = "443"</w:t>
      </w:r>
    </w:p>
    <w:p>
      <w:pPr>
        <w:spacing w:before="0" w:after="0"/>
        <w:ind w:left="170"/>
        <w:jc w:val="left"/>
        <w:shd w:val="clear" w:color="auto" w:fill="FFFFFF"/>
      </w:pPr>
      <w:r>
        <w:rPr>
          <w:rFonts w:ascii="Courier New" w:hAnsi="Courier New"/>
          <w:color w:val="1E2533"/>
          <w:sz w:val="16"/>
        </w:rPr>
        <w:t xml:space="preserve">    protocol    = "HTTPS"</w:t>
      </w:r>
    </w:p>
    <w:p>
      <w:pPr>
        <w:spacing w:before="0" w:after="0"/>
        <w:ind w:left="170"/>
        <w:jc w:val="left"/>
        <w:shd w:val="clear" w:color="auto" w:fill="FFFFFF"/>
      </w:pPr>
      <w:r>
        <w:rPr>
          <w:rFonts w:ascii="Courier New" w:hAnsi="Courier New"/>
          <w:color w:val="1E2533"/>
          <w:sz w:val="16"/>
        </w:rPr>
        <w:t xml:space="preserve">    status_code = "HTTP_301"</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Correct</w:t>
      </w:r>
    </w:p>
    <w:p>
      <w:pPr>
        <w:spacing w:before="0" w:after="0"/>
        <w:ind w:left="170"/>
        <w:jc w:val="left"/>
        <w:shd w:val="clear" w:color="auto" w:fill="FFFFFF"/>
      </w:pPr>
      <w:r>
        <w:rPr>
          <w:rFonts w:ascii="Courier New" w:hAnsi="Courier New"/>
          <w:color w:val="1E2533"/>
          <w:sz w:val="16"/>
        </w:rPr>
        <w:t>action {</w:t>
      </w:r>
    </w:p>
    <w:p>
      <w:pPr>
        <w:spacing w:before="0" w:after="0"/>
        <w:ind w:left="170"/>
        <w:jc w:val="left"/>
        <w:shd w:val="clear" w:color="auto" w:fill="FFFFFF"/>
      </w:pPr>
      <w:r>
        <w:rPr>
          <w:rFonts w:ascii="Courier New" w:hAnsi="Courier New"/>
          <w:color w:val="1E2533"/>
          <w:sz w:val="16"/>
        </w:rPr>
        <w:t xml:space="preserve">  type = "redirect"</w:t>
      </w:r>
    </w:p>
    <w:p>
      <w:pPr>
        <w:spacing w:before="0" w:after="0"/>
        <w:ind w:left="170"/>
        <w:jc w:val="left"/>
        <w:shd w:val="clear" w:color="auto" w:fill="FFFFFF"/>
      </w:pPr>
      <w:r>
        <w:rPr>
          <w:rFonts w:ascii="Courier New" w:hAnsi="Courier New"/>
          <w:color w:val="1E2533"/>
          <w:sz w:val="16"/>
        </w:rPr>
        <w:t xml:space="preserve">  redirect {</w:t>
      </w:r>
    </w:p>
    <w:p>
      <w:pPr>
        <w:spacing w:before="0" w:after="0"/>
        <w:ind w:left="170"/>
        <w:jc w:val="left"/>
        <w:shd w:val="clear" w:color="auto" w:fill="FFFFFF"/>
      </w:pPr>
      <w:r>
        <w:rPr>
          <w:rFonts w:ascii="Courier New" w:hAnsi="Courier New"/>
          <w:color w:val="1E2533"/>
          <w:sz w:val="16"/>
        </w:rPr>
        <w:t xml:space="preserve">    port        = "443"</w:t>
      </w:r>
    </w:p>
    <w:p>
      <w:pPr>
        <w:spacing w:before="0" w:after="0"/>
        <w:ind w:left="170"/>
        <w:jc w:val="left"/>
        <w:shd w:val="clear" w:color="auto" w:fill="FFFFFF"/>
      </w:pPr>
      <w:r>
        <w:rPr>
          <w:rFonts w:ascii="Courier New" w:hAnsi="Courier New"/>
          <w:color w:val="1E2533"/>
          <w:sz w:val="16"/>
        </w:rPr>
        <w:t xml:space="preserve">    protocol    = "HTTPS"</w:t>
      </w:r>
    </w:p>
    <w:p>
      <w:pPr>
        <w:spacing w:before="0" w:after="0"/>
        <w:ind w:left="170"/>
        <w:jc w:val="left"/>
        <w:shd w:val="clear" w:color="auto" w:fill="FFFFFF"/>
      </w:pPr>
      <w:r>
        <w:rPr>
          <w:rFonts w:ascii="Courier New" w:hAnsi="Courier New"/>
          <w:color w:val="1E2533"/>
          <w:sz w:val="16"/>
        </w:rPr>
        <w:t xml:space="preserve">    status_code = "HTTP_301"</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4. ASG module — autoscalling typos throughout</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Invalid resource type</w:t>
      </w:r>
    </w:p>
    <w:p>
      <w:pPr>
        <w:spacing w:before="0" w:after="0"/>
        <w:ind w:left="170"/>
        <w:jc w:val="left"/>
        <w:shd w:val="clear" w:color="auto" w:fill="FFFFFF"/>
      </w:pPr>
      <w:r>
        <w:rPr>
          <w:rFonts w:ascii="Courier New" w:hAnsi="Courier New"/>
          <w:color w:val="1E2533"/>
          <w:sz w:val="16"/>
        </w:rPr>
        <w:t xml:space="preserve">  on modules/asg/main.tf:</w:t>
      </w:r>
    </w:p>
    <w:p>
      <w:pPr>
        <w:spacing w:before="0" w:after="0"/>
        <w:ind w:left="170"/>
        <w:jc w:val="left"/>
        <w:shd w:val="clear" w:color="auto" w:fill="FFFFFF"/>
      </w:pPr>
      <w:r>
        <w:rPr>
          <w:rFonts w:ascii="Courier New" w:hAnsi="Courier New"/>
          <w:color w:val="1E2533"/>
          <w:sz w:val="16"/>
        </w:rPr>
        <w:t xml:space="preserve">  resource "aws_autoscalling_policy" "cpu"</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module was written with </w:t>
      </w:r>
      <w:r>
        <w:rPr>
          <w:rFonts w:ascii="Courier New" w:hAnsi="Courier New"/>
          <w:color w:val="D6336C"/>
          <w:sz w:val="21"/>
        </w:rPr>
        <w:t>autoscalling</w:t>
      </w:r>
      <w:r>
        <w:rPr>
          <w:rFonts w:ascii="Tahoma" w:hAnsi="Tahoma"/>
          <w:b w:val="0"/>
          <w:i w:val="0"/>
          <w:color w:val="111826"/>
          <w:sz w:val="21"/>
          <w:u w:val="none"/>
        </w:rPr>
        <w:t xml:space="preserve"> (double-l) throughout. The correct AWS provider resource names use </w:t>
      </w:r>
      <w:r>
        <w:rPr>
          <w:rFonts w:ascii="Courier New" w:hAnsi="Courier New"/>
          <w:color w:val="D6336C"/>
          <w:sz w:val="21"/>
        </w:rPr>
        <w:t>autoscaling</w:t>
      </w:r>
      <w:r>
        <w:rPr>
          <w:rFonts w:ascii="Tahoma" w:hAnsi="Tahoma"/>
          <w:b w:val="0"/>
          <w:i w:val="0"/>
          <w:color w:val="111826"/>
          <w:sz w:val="21"/>
          <w:u w:val="none"/>
        </w:rPr>
        <w:t xml:space="preserve"> (single-l).</w:t>
      </w:r>
    </w:p>
    <w:p>
      <w:pPr>
        <w:spacing w:after="40"/>
      </w:pPr>
    </w:p>
    <w:p>
      <w:pPr>
        <w:spacing w:before="0" w:after="80"/>
        <w:jc w:val="both"/>
      </w:pPr>
      <w:r>
        <w:rPr>
          <w:rFonts w:ascii="Tahoma" w:hAnsi="Tahoma"/>
          <w:b/>
          <w:i w:val="0"/>
          <w:color w:val="111826"/>
          <w:sz w:val="21"/>
          <w:u w:val="none"/>
        </w:rPr>
        <w:t>Affected resources:</w:t>
      </w:r>
    </w:p>
    <w:p>
      <w:pPr>
        <w:spacing w:after="40"/>
      </w:pP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aws_autoscalling_groups</w:t>
      </w:r>
      <w:r>
        <w:rPr>
          <w:rFonts w:ascii="Tahoma" w:hAnsi="Tahoma"/>
          <w:b w:val="0"/>
          <w:i w:val="0"/>
          <w:color w:val="111826"/>
          <w:sz w:val="21"/>
          <w:u w:val="none"/>
        </w:rPr>
        <w:t xml:space="preserve"> → </w:t>
      </w:r>
      <w:r>
        <w:rPr>
          <w:rFonts w:ascii="Courier New" w:hAnsi="Courier New"/>
          <w:color w:val="D6336C"/>
          <w:sz w:val="21"/>
        </w:rPr>
        <w:t>aws_autoscaling_groups</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aws_autoscalling_policy</w:t>
      </w:r>
      <w:r>
        <w:rPr>
          <w:rFonts w:ascii="Tahoma" w:hAnsi="Tahoma"/>
          <w:b w:val="0"/>
          <w:i w:val="0"/>
          <w:color w:val="111826"/>
          <w:sz w:val="21"/>
          <w:u w:val="none"/>
        </w:rPr>
        <w:t xml:space="preserve"> → </w:t>
      </w:r>
      <w:r>
        <w:rPr>
          <w:rFonts w:ascii="Courier New" w:hAnsi="Courier New"/>
          <w:color w:val="D6336C"/>
          <w:sz w:val="21"/>
        </w:rPr>
        <w:t>aws_autoscaling_policy</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predefined_metric_type = "ASGAverageCPUAutoscallization"</w:t>
      </w:r>
      <w:r>
        <w:rPr>
          <w:rFonts w:ascii="Tahoma" w:hAnsi="Tahoma"/>
          <w:b w:val="0"/>
          <w:i w:val="0"/>
          <w:color w:val="111826"/>
          <w:sz w:val="21"/>
          <w:u w:val="none"/>
        </w:rPr>
        <w:t xml:space="preserve"> → </w:t>
      </w:r>
      <w:r>
        <w:rPr>
          <w:rFonts w:ascii="Courier New" w:hAnsi="Courier New"/>
          <w:color w:val="D6336C"/>
          <w:sz w:val="21"/>
        </w:rPr>
        <w:t>"ASGAverageCPUUtilization"</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predefied_metric_specification</w:t>
      </w:r>
      <w:r>
        <w:rPr>
          <w:rFonts w:ascii="Tahoma" w:hAnsi="Tahoma"/>
          <w:b w:val="0"/>
          <w:i w:val="0"/>
          <w:color w:val="111826"/>
          <w:sz w:val="21"/>
          <w:u w:val="none"/>
        </w:rPr>
        <w:t xml:space="preserve"> → </w:t>
      </w:r>
      <w:r>
        <w:rPr>
          <w:rFonts w:ascii="Courier New" w:hAnsi="Courier New"/>
          <w:color w:val="D6336C"/>
          <w:sz w:val="21"/>
        </w:rPr>
        <w:t>predefined_metric_specification</w:t>
      </w:r>
    </w:p>
    <w:p>
      <w:pPr>
        <w:spacing w:before="0" w:after="40"/>
        <w:ind w:left="283"/>
        <w:jc w:val="left"/>
      </w:pPr>
      <w:r>
        <w:rPr>
          <w:rFonts w:ascii="Tahoma" w:hAnsi="Tahoma"/>
          <w:b/>
          <w:i w:val="0"/>
          <w:color w:val="111826"/>
          <w:sz w:val="21"/>
          <w:u w:val="none"/>
        </w:rPr>
        <w:t xml:space="preserve">• </w:t>
      </w:r>
      <w:r>
        <w:rPr>
          <w:rFonts w:ascii="Courier New" w:hAnsi="Courier New"/>
          <w:color w:val="D6336C"/>
          <w:sz w:val="21"/>
        </w:rPr>
        <w:t>locals.name</w:t>
      </w:r>
      <w:r>
        <w:rPr>
          <w:rFonts w:ascii="Tahoma" w:hAnsi="Tahoma"/>
          <w:b w:val="0"/>
          <w:i w:val="0"/>
          <w:color w:val="111826"/>
          <w:sz w:val="21"/>
          <w:u w:val="none"/>
        </w:rPr>
        <w:t xml:space="preserve"> → </w:t>
      </w:r>
      <w:r>
        <w:rPr>
          <w:rFonts w:ascii="Courier New" w:hAnsi="Courier New"/>
          <w:color w:val="D6336C"/>
          <w:sz w:val="21"/>
        </w:rPr>
        <w:t>local.name</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Global find-and-replace of </w:t>
      </w:r>
      <w:r>
        <w:rPr>
          <w:rFonts w:ascii="Courier New" w:hAnsi="Courier New"/>
          <w:color w:val="D6336C"/>
          <w:sz w:val="21"/>
        </w:rPr>
        <w:t>autoscalling</w:t>
      </w:r>
      <w:r>
        <w:rPr>
          <w:rFonts w:ascii="Tahoma" w:hAnsi="Tahoma"/>
          <w:b w:val="0"/>
          <w:i w:val="0"/>
          <w:color w:val="111826"/>
          <w:sz w:val="21"/>
          <w:u w:val="none"/>
        </w:rPr>
        <w:t xml:space="preserve"> → </w:t>
      </w:r>
      <w:r>
        <w:rPr>
          <w:rFonts w:ascii="Courier New" w:hAnsi="Courier New"/>
          <w:color w:val="D6336C"/>
          <w:sz w:val="21"/>
        </w:rPr>
        <w:t>autoscaling</w:t>
      </w:r>
      <w:r>
        <w:rPr>
          <w:rFonts w:ascii="Tahoma" w:hAnsi="Tahoma"/>
          <w:b w:val="0"/>
          <w:i w:val="0"/>
          <w:color w:val="111826"/>
          <w:sz w:val="21"/>
          <w:u w:val="none"/>
        </w:rPr>
        <w:t xml:space="preserve"> across the file, plus fixing the metric name and </w:t>
      </w:r>
      <w:r>
        <w:rPr>
          <w:rFonts w:ascii="Courier New" w:hAnsi="Courier New"/>
          <w:color w:val="D6336C"/>
          <w:sz w:val="21"/>
        </w:rPr>
        <w:t>locals.</w:t>
      </w:r>
      <w:r>
        <w:rPr>
          <w:rFonts w:ascii="Tahoma" w:hAnsi="Tahoma"/>
          <w:b w:val="0"/>
          <w:i w:val="0"/>
          <w:color w:val="111826"/>
          <w:sz w:val="21"/>
          <w:u w:val="none"/>
        </w:rPr>
        <w:t xml:space="preserve"> → </w:t>
      </w:r>
      <w:r>
        <w:rPr>
          <w:rFonts w:ascii="Courier New" w:hAnsi="Courier New"/>
          <w:color w:val="D6336C"/>
          <w:sz w:val="21"/>
        </w:rPr>
        <w:t>local.</w:t>
      </w:r>
      <w:r>
        <w:rPr>
          <w:rFonts w:ascii="Tahoma" w:hAnsi="Tahoma"/>
          <w:b w:val="0"/>
          <w:i w:val="0"/>
          <w:color w:val="111826"/>
          <w:sz w:val="21"/>
          <w:u w:val="none"/>
        </w:rPr>
        <w:t xml:space="preserve"> references.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5. ASG module — filters = [...] syntax rejected</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Unsupported argument</w:t>
      </w:r>
    </w:p>
    <w:p>
      <w:pPr>
        <w:spacing w:before="0" w:after="0"/>
        <w:ind w:left="170"/>
        <w:jc w:val="left"/>
        <w:shd w:val="clear" w:color="auto" w:fill="FFFFFF"/>
      </w:pPr>
      <w:r>
        <w:rPr>
          <w:rFonts w:ascii="Courier New" w:hAnsi="Courier New"/>
          <w:color w:val="1E2533"/>
          <w:sz w:val="16"/>
        </w:rPr>
        <w:t xml:space="preserve">  on modules/asg/main.tf:</w:t>
      </w:r>
    </w:p>
    <w:p>
      <w:pPr>
        <w:spacing w:before="0" w:after="0"/>
        <w:ind w:left="170"/>
        <w:jc w:val="left"/>
        <w:shd w:val="clear" w:color="auto" w:fill="FFFFFF"/>
      </w:pPr>
      <w:r>
        <w:rPr>
          <w:rFonts w:ascii="Courier New" w:hAnsi="Courier New"/>
          <w:color w:val="1E2533"/>
          <w:sz w:val="16"/>
        </w:rPr>
        <w:t xml:space="preserve">  filters = [</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w:t>
      </w:r>
      <w:r>
        <w:rPr>
          <w:rFonts w:ascii="Courier New" w:hAnsi="Courier New"/>
          <w:color w:val="D6336C"/>
          <w:sz w:val="21"/>
        </w:rPr>
        <w:t>aws_autoscaling_groups</w:t>
      </w:r>
      <w:r>
        <w:rPr>
          <w:rFonts w:ascii="Tahoma" w:hAnsi="Tahoma"/>
          <w:b w:val="0"/>
          <w:i w:val="0"/>
          <w:color w:val="111826"/>
          <w:sz w:val="21"/>
          <w:u w:val="none"/>
        </w:rPr>
        <w:t xml:space="preserve"> data source does not accept a </w:t>
      </w:r>
      <w:r>
        <w:rPr>
          <w:rFonts w:ascii="Courier New" w:hAnsi="Courier New"/>
          <w:color w:val="D6336C"/>
          <w:sz w:val="21"/>
        </w:rPr>
        <w:t>filters</w:t>
      </w:r>
      <w:r>
        <w:rPr>
          <w:rFonts w:ascii="Tahoma" w:hAnsi="Tahoma"/>
          <w:b w:val="0"/>
          <w:i w:val="0"/>
          <w:color w:val="111826"/>
          <w:sz w:val="21"/>
          <w:u w:val="none"/>
        </w:rPr>
        <w:t xml:space="preserve"> list argument. It uses separate </w:t>
      </w:r>
      <w:r>
        <w:rPr>
          <w:rFonts w:ascii="Courier New" w:hAnsi="Courier New"/>
          <w:color w:val="D6336C"/>
          <w:sz w:val="21"/>
        </w:rPr>
        <w:t>filter {}</w:t>
      </w:r>
      <w:r>
        <w:rPr>
          <w:rFonts w:ascii="Tahoma" w:hAnsi="Tahoma"/>
          <w:b w:val="0"/>
          <w:i w:val="0"/>
          <w:color w:val="111826"/>
          <w:sz w:val="21"/>
          <w:u w:val="none"/>
        </w:rPr>
        <w:t xml:space="preserve"> blocks.</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 Wrong</w:t>
      </w:r>
    </w:p>
    <w:p>
      <w:pPr>
        <w:spacing w:before="0" w:after="0"/>
        <w:ind w:left="170"/>
        <w:jc w:val="left"/>
        <w:shd w:val="clear" w:color="auto" w:fill="FFFFFF"/>
      </w:pPr>
      <w:r>
        <w:rPr>
          <w:rFonts w:ascii="Courier New" w:hAnsi="Courier New"/>
          <w:color w:val="1E2533"/>
          <w:sz w:val="16"/>
        </w:rPr>
        <w:t>data "aws_autoscaling_groups" "eks_nodes" {</w:t>
      </w:r>
    </w:p>
    <w:p>
      <w:pPr>
        <w:spacing w:before="0" w:after="0"/>
        <w:ind w:left="170"/>
        <w:jc w:val="left"/>
        <w:shd w:val="clear" w:color="auto" w:fill="FFFFFF"/>
      </w:pPr>
      <w:r>
        <w:rPr>
          <w:rFonts w:ascii="Courier New" w:hAnsi="Courier New"/>
          <w:color w:val="1E2533"/>
          <w:sz w:val="16"/>
        </w:rPr>
        <w:t xml:space="preserve">  filters = [</w:t>
      </w:r>
    </w:p>
    <w:p>
      <w:pPr>
        <w:spacing w:before="0" w:after="0"/>
        <w:ind w:left="170"/>
        <w:jc w:val="left"/>
        <w:shd w:val="clear" w:color="auto" w:fill="FFFFFF"/>
      </w:pPr>
      <w:r>
        <w:rPr>
          <w:rFonts w:ascii="Courier New" w:hAnsi="Courier New"/>
          <w:color w:val="1E2533"/>
          <w:sz w:val="16"/>
        </w:rPr>
        <w:t xml:space="preserve">    { name = "tag:eks:cluster-name" values = [var.cluster_name] },</w:t>
      </w:r>
    </w:p>
    <w:p>
      <w:pPr>
        <w:spacing w:before="0" w:after="0"/>
        <w:ind w:left="170"/>
        <w:jc w:val="left"/>
        <w:shd w:val="clear" w:color="auto" w:fill="FFFFFF"/>
      </w:pPr>
      <w:r>
        <w:rPr>
          <w:rFonts w:ascii="Courier New" w:hAnsi="Courier New"/>
          <w:color w:val="1E2533"/>
          <w:sz w:val="16"/>
        </w:rPr>
        <w:t xml:space="preserve">    { name = "tag:eks:nodegroup-name" values = [var.node_group_name]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Correct</w:t>
      </w:r>
    </w:p>
    <w:p>
      <w:pPr>
        <w:spacing w:before="0" w:after="0"/>
        <w:ind w:left="170"/>
        <w:jc w:val="left"/>
        <w:shd w:val="clear" w:color="auto" w:fill="FFFFFF"/>
      </w:pPr>
      <w:r>
        <w:rPr>
          <w:rFonts w:ascii="Courier New" w:hAnsi="Courier New"/>
          <w:color w:val="1E2533"/>
          <w:sz w:val="16"/>
        </w:rPr>
        <w:t>data "aws_autoscaling_groups" "eks_nodes" {</w:t>
      </w:r>
    </w:p>
    <w:p>
      <w:pPr>
        <w:spacing w:before="0" w:after="0"/>
        <w:ind w:left="170"/>
        <w:jc w:val="left"/>
        <w:shd w:val="clear" w:color="auto" w:fill="FFFFFF"/>
      </w:pPr>
      <w:r>
        <w:rPr>
          <w:rFonts w:ascii="Courier New" w:hAnsi="Courier New"/>
          <w:color w:val="1E2533"/>
          <w:sz w:val="16"/>
        </w:rPr>
        <w:t xml:space="preserve">  filter {</w:t>
      </w:r>
    </w:p>
    <w:p>
      <w:pPr>
        <w:spacing w:before="0" w:after="0"/>
        <w:ind w:left="170"/>
        <w:jc w:val="left"/>
        <w:shd w:val="clear" w:color="auto" w:fill="FFFFFF"/>
      </w:pPr>
      <w:r>
        <w:rPr>
          <w:rFonts w:ascii="Courier New" w:hAnsi="Courier New"/>
          <w:color w:val="1E2533"/>
          <w:sz w:val="16"/>
        </w:rPr>
        <w:t xml:space="preserve">    name   = "tag:eks:cluster-name"</w:t>
      </w:r>
    </w:p>
    <w:p>
      <w:pPr>
        <w:spacing w:before="0" w:after="0"/>
        <w:ind w:left="170"/>
        <w:jc w:val="left"/>
        <w:shd w:val="clear" w:color="auto" w:fill="FFFFFF"/>
      </w:pPr>
      <w:r>
        <w:rPr>
          <w:rFonts w:ascii="Courier New" w:hAnsi="Courier New"/>
          <w:color w:val="1E2533"/>
          <w:sz w:val="16"/>
        </w:rPr>
        <w:t xml:space="preserve">    values = [var.cluster_name]</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filter {</w:t>
      </w:r>
    </w:p>
    <w:p>
      <w:pPr>
        <w:spacing w:before="0" w:after="0"/>
        <w:ind w:left="170"/>
        <w:jc w:val="left"/>
        <w:shd w:val="clear" w:color="auto" w:fill="FFFFFF"/>
      </w:pPr>
      <w:r>
        <w:rPr>
          <w:rFonts w:ascii="Courier New" w:hAnsi="Courier New"/>
          <w:color w:val="1E2533"/>
          <w:sz w:val="16"/>
        </w:rPr>
        <w:t xml:space="preserve">    name   = "tag:eks:nodegroup-name"</w:t>
      </w:r>
    </w:p>
    <w:p>
      <w:pPr>
        <w:spacing w:before="0" w:after="0"/>
        <w:ind w:left="170"/>
        <w:jc w:val="left"/>
        <w:shd w:val="clear" w:color="auto" w:fill="FFFFFF"/>
      </w:pPr>
      <w:r>
        <w:rPr>
          <w:rFonts w:ascii="Courier New" w:hAnsi="Courier New"/>
          <w:color w:val="1E2533"/>
          <w:sz w:val="16"/>
        </w:rPr>
        <w:t xml:space="preserve">    values = [var.node_group_name]</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6. Security groups — ipprotocol and non-list cidrblocks</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Unsupported argument "ip_protocol"</w:t>
      </w:r>
    </w:p>
    <w:p>
      <w:pPr>
        <w:spacing w:before="0" w:after="0"/>
        <w:ind w:left="170"/>
        <w:jc w:val="left"/>
        <w:shd w:val="clear" w:color="auto" w:fill="FFFFFF"/>
      </w:pPr>
      <w:r>
        <w:rPr>
          <w:rFonts w:ascii="Courier New" w:hAnsi="Courier New"/>
          <w:color w:val="1E2533"/>
          <w:sz w:val="16"/>
        </w:rPr>
        <w:t>Error: Incorrect attribute value type — "0.0.0.0/0" (string) cannot be used as cidr_blocks</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w:t>
      </w:r>
      <w:r>
        <w:rPr>
          <w:rFonts w:ascii="Courier New" w:hAnsi="Courier New"/>
          <w:color w:val="D6336C"/>
          <w:sz w:val="21"/>
        </w:rPr>
        <w:t>aws_security_group</w:t>
      </w:r>
      <w:r>
        <w:rPr>
          <w:rFonts w:ascii="Tahoma" w:hAnsi="Tahoma"/>
          <w:b w:val="0"/>
          <w:i w:val="0"/>
          <w:color w:val="111826"/>
          <w:sz w:val="21"/>
          <w:u w:val="none"/>
        </w:rPr>
        <w:t xml:space="preserve"> inline ingress/egress blocks use </w:t>
      </w:r>
      <w:r>
        <w:rPr>
          <w:rFonts w:ascii="Courier New" w:hAnsi="Courier New"/>
          <w:color w:val="D6336C"/>
          <w:sz w:val="21"/>
        </w:rPr>
        <w:t>protocol</w:t>
      </w:r>
      <w:r>
        <w:rPr>
          <w:rFonts w:ascii="Tahoma" w:hAnsi="Tahoma"/>
          <w:b w:val="0"/>
          <w:i w:val="0"/>
          <w:color w:val="111826"/>
          <w:sz w:val="21"/>
          <w:u w:val="none"/>
        </w:rPr>
        <w:t xml:space="preserve"> (not </w:t>
      </w:r>
      <w:r>
        <w:rPr>
          <w:rFonts w:ascii="Courier New" w:hAnsi="Courier New"/>
          <w:color w:val="D6336C"/>
          <w:sz w:val="21"/>
        </w:rPr>
        <w:t>ip_protocol</w:t>
      </w:r>
      <w:r>
        <w:rPr>
          <w:rFonts w:ascii="Tahoma" w:hAnsi="Tahoma"/>
          <w:b w:val="0"/>
          <w:i w:val="0"/>
          <w:color w:val="111826"/>
          <w:sz w:val="21"/>
          <w:u w:val="none"/>
        </w:rPr>
        <w:t xml:space="preserve">) and </w:t>
      </w:r>
      <w:r>
        <w:rPr>
          <w:rFonts w:ascii="Courier New" w:hAnsi="Courier New"/>
          <w:color w:val="D6336C"/>
          <w:sz w:val="21"/>
        </w:rPr>
        <w:t>cidr_blocks</w:t>
      </w:r>
      <w:r>
        <w:rPr>
          <w:rFonts w:ascii="Tahoma" w:hAnsi="Tahoma"/>
          <w:b w:val="0"/>
          <w:i w:val="0"/>
          <w:color w:val="111826"/>
          <w:sz w:val="21"/>
          <w:u w:val="none"/>
        </w:rPr>
        <w:t xml:space="preserve"> must be a list, not a plain string. </w:t>
      </w:r>
      <w:r>
        <w:rPr>
          <w:rFonts w:ascii="Courier New" w:hAnsi="Courier New"/>
          <w:color w:val="D6336C"/>
          <w:sz w:val="21"/>
        </w:rPr>
        <w:t>ip_protocol</w:t>
      </w:r>
      <w:r>
        <w:rPr>
          <w:rFonts w:ascii="Tahoma" w:hAnsi="Tahoma"/>
          <w:b w:val="0"/>
          <w:i w:val="0"/>
          <w:color w:val="111826"/>
          <w:sz w:val="21"/>
          <w:u w:val="none"/>
        </w:rPr>
        <w:t xml:space="preserve"> is the attribute name used in the standalone </w:t>
      </w:r>
      <w:r>
        <w:rPr>
          <w:rFonts w:ascii="Courier New" w:hAnsi="Courier New"/>
          <w:color w:val="D6336C"/>
          <w:sz w:val="21"/>
        </w:rPr>
        <w:t>aws_vpc_security_group_ingress_rule</w:t>
      </w:r>
      <w:r>
        <w:rPr>
          <w:rFonts w:ascii="Tahoma" w:hAnsi="Tahoma"/>
          <w:b w:val="0"/>
          <w:i w:val="0"/>
          <w:color w:val="111826"/>
          <w:sz w:val="21"/>
          <w:u w:val="none"/>
        </w:rPr>
        <w:t xml:space="preserve"> resource — a different resource type.</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 Wrong (inline ingress block)</w:t>
      </w:r>
    </w:p>
    <w:p>
      <w:pPr>
        <w:spacing w:before="0" w:after="0"/>
        <w:ind w:left="170"/>
        <w:jc w:val="left"/>
        <w:shd w:val="clear" w:color="auto" w:fill="FFFFFF"/>
      </w:pPr>
      <w:r>
        <w:rPr>
          <w:rFonts w:ascii="Courier New" w:hAnsi="Courier New"/>
          <w:color w:val="1E2533"/>
          <w:sz w:val="16"/>
        </w:rPr>
        <w:t>ingress {</w:t>
      </w:r>
    </w:p>
    <w:p>
      <w:pPr>
        <w:spacing w:before="0" w:after="0"/>
        <w:ind w:left="170"/>
        <w:jc w:val="left"/>
        <w:shd w:val="clear" w:color="auto" w:fill="FFFFFF"/>
      </w:pPr>
      <w:r>
        <w:rPr>
          <w:rFonts w:ascii="Courier New" w:hAnsi="Courier New"/>
          <w:color w:val="1E2533"/>
          <w:sz w:val="16"/>
        </w:rPr>
        <w:t xml:space="preserve">  ip_protocol = "-1"</w:t>
      </w:r>
    </w:p>
    <w:p>
      <w:pPr>
        <w:spacing w:before="0" w:after="0"/>
        <w:ind w:left="170"/>
        <w:jc w:val="left"/>
        <w:shd w:val="clear" w:color="auto" w:fill="FFFFFF"/>
      </w:pPr>
      <w:r>
        <w:rPr>
          <w:rFonts w:ascii="Courier New" w:hAnsi="Courier New"/>
          <w:color w:val="1E2533"/>
          <w:sz w:val="16"/>
        </w:rPr>
        <w:t xml:space="preserve">  cidr_blocks = "0.0.0.0/0"</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Correct (inline ingress block)</w:t>
      </w:r>
    </w:p>
    <w:p>
      <w:pPr>
        <w:spacing w:before="0" w:after="0"/>
        <w:ind w:left="170"/>
        <w:jc w:val="left"/>
        <w:shd w:val="clear" w:color="auto" w:fill="FFFFFF"/>
      </w:pPr>
      <w:r>
        <w:rPr>
          <w:rFonts w:ascii="Courier New" w:hAnsi="Courier New"/>
          <w:color w:val="1E2533"/>
          <w:sz w:val="16"/>
        </w:rPr>
        <w:t>ingress {</w:t>
      </w:r>
    </w:p>
    <w:p>
      <w:pPr>
        <w:spacing w:before="0" w:after="0"/>
        <w:ind w:left="170"/>
        <w:jc w:val="left"/>
        <w:shd w:val="clear" w:color="auto" w:fill="FFFFFF"/>
      </w:pPr>
      <w:r>
        <w:rPr>
          <w:rFonts w:ascii="Courier New" w:hAnsi="Courier New"/>
          <w:color w:val="1E2533"/>
          <w:sz w:val="16"/>
        </w:rPr>
        <w:t xml:space="preserve">  protocol    = "-1"</w:t>
      </w:r>
    </w:p>
    <w:p>
      <w:pPr>
        <w:spacing w:before="0" w:after="0"/>
        <w:ind w:left="170"/>
        <w:jc w:val="left"/>
        <w:shd w:val="clear" w:color="auto" w:fill="FFFFFF"/>
      </w:pPr>
      <w:r>
        <w:rPr>
          <w:rFonts w:ascii="Courier New" w:hAnsi="Courier New"/>
          <w:color w:val="1E2533"/>
          <w:sz w:val="16"/>
        </w:rPr>
        <w:t xml:space="preserve">  cidr_blocks = ["0.0.0.0/0"]</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7. Security group — awssecuritygroup used instead of awssecuritygrouprule</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Unsupported argument</w:t>
      </w:r>
    </w:p>
    <w:p>
      <w:pPr>
        <w:spacing w:before="0" w:after="0"/>
        <w:ind w:left="170"/>
        <w:jc w:val="left"/>
        <w:shd w:val="clear" w:color="auto" w:fill="FFFFFF"/>
      </w:pPr>
      <w:r>
        <w:rPr>
          <w:rFonts w:ascii="Courier New" w:hAnsi="Courier New"/>
          <w:color w:val="1E2533"/>
          <w:sz w:val="16"/>
        </w:rPr>
        <w:t xml:space="preserve">  on modules/security-groups/main.tf:</w:t>
      </w:r>
    </w:p>
    <w:p>
      <w:pPr>
        <w:spacing w:before="0" w:after="0"/>
        <w:ind w:left="170"/>
        <w:jc w:val="left"/>
        <w:shd w:val="clear" w:color="auto" w:fill="FFFFFF"/>
      </w:pPr>
      <w:r>
        <w:rPr>
          <w:rFonts w:ascii="Courier New" w:hAnsi="Courier New"/>
          <w:color w:val="1E2533"/>
          <w:sz w:val="16"/>
        </w:rPr>
        <w:t xml:space="preserve">  source_security_group_id is not a valid argument for aws_security_group</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rule that allows ALB traffic to reach EKS nodes (</w:t>
      </w:r>
      <w:r>
        <w:rPr>
          <w:rFonts w:ascii="Courier New" w:hAnsi="Courier New"/>
          <w:color w:val="D6336C"/>
          <w:sz w:val="21"/>
        </w:rPr>
        <w:t>alb_to_nodes</w:t>
      </w:r>
      <w:r>
        <w:rPr>
          <w:rFonts w:ascii="Tahoma" w:hAnsi="Tahoma"/>
          <w:b w:val="0"/>
          <w:i w:val="0"/>
          <w:color w:val="111826"/>
          <w:sz w:val="21"/>
          <w:u w:val="none"/>
        </w:rPr>
        <w:t xml:space="preserve">) was mistakenly written as an </w:t>
      </w:r>
      <w:r>
        <w:rPr>
          <w:rFonts w:ascii="Courier New" w:hAnsi="Courier New"/>
          <w:color w:val="D6336C"/>
          <w:sz w:val="21"/>
        </w:rPr>
        <w:t>aws_security_group</w:t>
      </w:r>
      <w:r>
        <w:rPr>
          <w:rFonts w:ascii="Tahoma" w:hAnsi="Tahoma"/>
          <w:b w:val="0"/>
          <w:i w:val="0"/>
          <w:color w:val="111826"/>
          <w:sz w:val="21"/>
          <w:u w:val="none"/>
        </w:rPr>
        <w:t xml:space="preserve"> resource instead of an </w:t>
      </w:r>
      <w:r>
        <w:rPr>
          <w:rFonts w:ascii="Courier New" w:hAnsi="Courier New"/>
          <w:color w:val="D6336C"/>
          <w:sz w:val="21"/>
        </w:rPr>
        <w:t>aws_security_group_rule</w:t>
      </w:r>
      <w:r>
        <w:rPr>
          <w:rFonts w:ascii="Tahoma" w:hAnsi="Tahoma"/>
          <w:b w:val="0"/>
          <w:i w:val="0"/>
          <w:color w:val="111826"/>
          <w:sz w:val="21"/>
          <w:u w:val="none"/>
        </w:rPr>
        <w:t xml:space="preserve"> resource. Security groups cannot reference other security groups in their inline blocks — cross-SG references require a standalone </w:t>
      </w:r>
      <w:r>
        <w:rPr>
          <w:rFonts w:ascii="Courier New" w:hAnsi="Courier New"/>
          <w:color w:val="D6336C"/>
          <w:sz w:val="21"/>
        </w:rPr>
        <w:t>aws_security_group_rule</w:t>
      </w:r>
      <w:r>
        <w:rPr>
          <w:rFonts w:ascii="Tahoma" w:hAnsi="Tahoma"/>
          <w:b w:val="0"/>
          <w:i w:val="0"/>
          <w:color w:val="111826"/>
          <w:sz w:val="21"/>
          <w:u w:val="none"/>
        </w:rPr>
        <w:t>.</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 Wrong</w:t>
      </w:r>
    </w:p>
    <w:p>
      <w:pPr>
        <w:spacing w:before="0" w:after="0"/>
        <w:ind w:left="170"/>
        <w:jc w:val="left"/>
        <w:shd w:val="clear" w:color="auto" w:fill="FFFFFF"/>
      </w:pPr>
      <w:r>
        <w:rPr>
          <w:rFonts w:ascii="Courier New" w:hAnsi="Courier New"/>
          <w:color w:val="1E2533"/>
          <w:sz w:val="16"/>
        </w:rPr>
        <w:t>resource "aws_security_group" "alb_to_nodes" {</w:t>
      </w:r>
    </w:p>
    <w:p>
      <w:pPr>
        <w:spacing w:before="0" w:after="0"/>
        <w:ind w:left="170"/>
        <w:jc w:val="left"/>
        <w:shd w:val="clear" w:color="auto" w:fill="FFFFFF"/>
      </w:pPr>
      <w:r>
        <w:rPr>
          <w:rFonts w:ascii="Courier New" w:hAnsi="Courier New"/>
          <w:color w:val="1E2533"/>
          <w:sz w:val="16"/>
        </w:rPr>
        <w:t xml:space="preserve">  source_security_group_id = aws_security_group.alb.id</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Correct</w:t>
      </w:r>
    </w:p>
    <w:p>
      <w:pPr>
        <w:spacing w:before="0" w:after="0"/>
        <w:ind w:left="170"/>
        <w:jc w:val="left"/>
        <w:shd w:val="clear" w:color="auto" w:fill="FFFFFF"/>
      </w:pPr>
      <w:r>
        <w:rPr>
          <w:rFonts w:ascii="Courier New" w:hAnsi="Courier New"/>
          <w:color w:val="1E2533"/>
          <w:sz w:val="16"/>
        </w:rPr>
        <w:t>resource "aws_security_group_rule" "alb_to_nodes" {</w:t>
      </w:r>
    </w:p>
    <w:p>
      <w:pPr>
        <w:spacing w:before="0" w:after="0"/>
        <w:ind w:left="170"/>
        <w:jc w:val="left"/>
        <w:shd w:val="clear" w:color="auto" w:fill="FFFFFF"/>
      </w:pPr>
      <w:r>
        <w:rPr>
          <w:rFonts w:ascii="Courier New" w:hAnsi="Courier New"/>
          <w:color w:val="1E2533"/>
          <w:sz w:val="16"/>
        </w:rPr>
        <w:t xml:space="preserve">  type                     = "ingress"</w:t>
      </w:r>
    </w:p>
    <w:p>
      <w:pPr>
        <w:spacing w:before="0" w:after="0"/>
        <w:ind w:left="170"/>
        <w:jc w:val="left"/>
        <w:shd w:val="clear" w:color="auto" w:fill="FFFFFF"/>
      </w:pPr>
      <w:r>
        <w:rPr>
          <w:rFonts w:ascii="Courier New" w:hAnsi="Courier New"/>
          <w:color w:val="1E2533"/>
          <w:sz w:val="16"/>
        </w:rPr>
        <w:t xml:space="preserve">  from_port                = 3000</w:t>
      </w:r>
    </w:p>
    <w:p>
      <w:pPr>
        <w:spacing w:before="0" w:after="0"/>
        <w:ind w:left="170"/>
        <w:jc w:val="left"/>
        <w:shd w:val="clear" w:color="auto" w:fill="FFFFFF"/>
      </w:pPr>
      <w:r>
        <w:rPr>
          <w:rFonts w:ascii="Courier New" w:hAnsi="Courier New"/>
          <w:color w:val="1E2533"/>
          <w:sz w:val="16"/>
        </w:rPr>
        <w:t xml:space="preserve">  to_port                  = 3000</w:t>
      </w:r>
    </w:p>
    <w:p>
      <w:pPr>
        <w:spacing w:before="0" w:after="0"/>
        <w:ind w:left="170"/>
        <w:jc w:val="left"/>
        <w:shd w:val="clear" w:color="auto" w:fill="FFFFFF"/>
      </w:pPr>
      <w:r>
        <w:rPr>
          <w:rFonts w:ascii="Courier New" w:hAnsi="Courier New"/>
          <w:color w:val="1E2533"/>
          <w:sz w:val="16"/>
        </w:rPr>
        <w:t xml:space="preserve">  protocol                 = "tcp"</w:t>
      </w:r>
    </w:p>
    <w:p>
      <w:pPr>
        <w:spacing w:before="0" w:after="0"/>
        <w:ind w:left="170"/>
        <w:jc w:val="left"/>
        <w:shd w:val="clear" w:color="auto" w:fill="FFFFFF"/>
      </w:pPr>
      <w:r>
        <w:rPr>
          <w:rFonts w:ascii="Courier New" w:hAnsi="Courier New"/>
          <w:color w:val="1E2533"/>
          <w:sz w:val="16"/>
        </w:rPr>
        <w:t xml:space="preserve">  security_group_id        = aws_security_group.eks_nodes.id</w:t>
      </w:r>
    </w:p>
    <w:p>
      <w:pPr>
        <w:spacing w:before="0" w:after="0"/>
        <w:ind w:left="170"/>
        <w:jc w:val="left"/>
        <w:shd w:val="clear" w:color="auto" w:fill="FFFFFF"/>
      </w:pPr>
      <w:r>
        <w:rPr>
          <w:rFonts w:ascii="Courier New" w:hAnsi="Courier New"/>
          <w:color w:val="1E2533"/>
          <w:sz w:val="16"/>
        </w:rPr>
        <w:t xml:space="preserve">  source_security_group_id = aws_security_group.alb.id</w:t>
      </w:r>
    </w:p>
    <w:p>
      <w:pPr>
        <w:spacing w:before="0" w:after="0"/>
        <w:ind w:left="170"/>
        <w:jc w:val="left"/>
        <w:shd w:val="clear" w:color="auto" w:fill="FFFFFF"/>
      </w:pPr>
      <w:r>
        <w:rPr>
          <w:rFonts w:ascii="Courier New" w:hAnsi="Courier New"/>
          <w:color w:val="1E2533"/>
          <w:sz w:val="16"/>
        </w:rPr>
        <w:t xml:space="preserve">  description              = "ALB to EKS node port"</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8. EKS module — dangling tags {} block outside any resource</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Unsupported block type</w:t>
      </w:r>
    </w:p>
    <w:p>
      <w:pPr>
        <w:spacing w:before="0" w:after="0"/>
        <w:ind w:left="170"/>
        <w:jc w:val="left"/>
        <w:shd w:val="clear" w:color="auto" w:fill="FFFFFF"/>
      </w:pPr>
      <w:r>
        <w:rPr>
          <w:rFonts w:ascii="Courier New" w:hAnsi="Courier New"/>
          <w:color w:val="1E2533"/>
          <w:sz w:val="16"/>
        </w:rPr>
        <w:t xml:space="preserve">  on modules/eks/main.tf line 315:</w:t>
      </w:r>
    </w:p>
    <w:p>
      <w:pPr>
        <w:spacing w:before="0" w:after="0"/>
        <w:ind w:left="170"/>
        <w:jc w:val="left"/>
        <w:shd w:val="clear" w:color="auto" w:fill="FFFFFF"/>
      </w:pPr>
      <w:r>
        <w:rPr>
          <w:rFonts w:ascii="Courier New" w:hAnsi="Courier New"/>
          <w:color w:val="1E2533"/>
          <w:sz w:val="16"/>
        </w:rPr>
        <w:t xml:space="preserve">  tags {</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A stray </w:t>
      </w:r>
      <w:r>
        <w:rPr>
          <w:rFonts w:ascii="Courier New" w:hAnsi="Courier New"/>
          <w:color w:val="D6336C"/>
          <w:sz w:val="21"/>
        </w:rPr>
        <w:t>tags {}</w:t>
      </w:r>
      <w:r>
        <w:rPr>
          <w:rFonts w:ascii="Tahoma" w:hAnsi="Tahoma"/>
          <w:b w:val="0"/>
          <w:i w:val="0"/>
          <w:color w:val="111826"/>
          <w:sz w:val="21"/>
          <w:u w:val="none"/>
        </w:rPr>
        <w:t xml:space="preserve"> block appeared after the last </w:t>
      </w:r>
      <w:r>
        <w:rPr>
          <w:rFonts w:ascii="Courier New" w:hAnsi="Courier New"/>
          <w:color w:val="D6336C"/>
          <w:sz w:val="21"/>
        </w:rPr>
        <w:t>}</w:t>
      </w:r>
      <w:r>
        <w:rPr>
          <w:rFonts w:ascii="Tahoma" w:hAnsi="Tahoma"/>
          <w:b w:val="0"/>
          <w:i w:val="0"/>
          <w:color w:val="111826"/>
          <w:sz w:val="21"/>
          <w:u w:val="none"/>
        </w:rPr>
        <w:t xml:space="preserve"> that closed the final resource. It was outside any resource and Terraform rejected it as a top-level block.</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Deleted the orphaned block (lines 314-318 of the original file).</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9. S3 lifecycle rule — missing filter {} block</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Missing required argument</w:t>
      </w:r>
    </w:p>
    <w:p>
      <w:pPr>
        <w:spacing w:before="0" w:after="0"/>
        <w:ind w:left="170"/>
        <w:jc w:val="left"/>
        <w:shd w:val="clear" w:color="auto" w:fill="FFFFFF"/>
      </w:pPr>
      <w:r>
        <w:rPr>
          <w:rFonts w:ascii="Courier New" w:hAnsi="Courier New"/>
          <w:color w:val="1E2533"/>
          <w:sz w:val="16"/>
        </w:rPr>
        <w:t xml:space="preserve">  The argument "filter" is required for aws_s3_bucket_lifecycle_configuration rule</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AWS requires every S3 lifecycle rule to have a </w:t>
      </w:r>
      <w:r>
        <w:rPr>
          <w:rFonts w:ascii="Courier New" w:hAnsi="Courier New"/>
          <w:color w:val="D6336C"/>
          <w:sz w:val="21"/>
        </w:rPr>
        <w:t>filter {}</w:t>
      </w:r>
      <w:r>
        <w:rPr>
          <w:rFonts w:ascii="Tahoma" w:hAnsi="Tahoma"/>
          <w:b w:val="0"/>
          <w:i w:val="0"/>
          <w:color w:val="111826"/>
          <w:sz w:val="21"/>
          <w:u w:val="none"/>
        </w:rPr>
        <w:t xml:space="preserve"> block specifying which objects the rule applies to. An empty </w:t>
      </w:r>
      <w:r>
        <w:rPr>
          <w:rFonts w:ascii="Courier New" w:hAnsi="Courier New"/>
          <w:color w:val="D6336C"/>
          <w:sz w:val="21"/>
        </w:rPr>
        <w:t>filter {}</w:t>
      </w:r>
      <w:r>
        <w:rPr>
          <w:rFonts w:ascii="Tahoma" w:hAnsi="Tahoma"/>
          <w:b w:val="0"/>
          <w:i w:val="0"/>
          <w:color w:val="111826"/>
          <w:sz w:val="21"/>
          <w:u w:val="none"/>
        </w:rPr>
        <w:t xml:space="preserve"> means "apply to all objects."</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rule {</w:t>
      </w:r>
    </w:p>
    <w:p>
      <w:pPr>
        <w:spacing w:before="0" w:after="0"/>
        <w:ind w:left="170"/>
        <w:jc w:val="left"/>
        <w:shd w:val="clear" w:color="auto" w:fill="FFFFFF"/>
      </w:pPr>
      <w:r>
        <w:rPr>
          <w:rFonts w:ascii="Courier New" w:hAnsi="Courier New"/>
          <w:color w:val="1E2533"/>
          <w:sz w:val="16"/>
        </w:rPr>
        <w:t xml:space="preserve">  id     = "abort-incomplete-multipart"</w:t>
      </w:r>
    </w:p>
    <w:p>
      <w:pPr>
        <w:spacing w:before="0" w:after="0"/>
        <w:ind w:left="170"/>
        <w:jc w:val="left"/>
        <w:shd w:val="clear" w:color="auto" w:fill="FFFFFF"/>
      </w:pPr>
      <w:r>
        <w:rPr>
          <w:rFonts w:ascii="Courier New" w:hAnsi="Courier New"/>
          <w:color w:val="1E2533"/>
          <w:sz w:val="16"/>
        </w:rPr>
        <w:t xml:space="preserve">  status = "Enabled"</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xml:space="preserve">  filter {}   # apply to all objects</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xml:space="preserve">  abort_incomplete_multipart_upload {</w:t>
      </w:r>
    </w:p>
    <w:p>
      <w:pPr>
        <w:spacing w:before="0" w:after="0"/>
        <w:ind w:left="170"/>
        <w:jc w:val="left"/>
        <w:shd w:val="clear" w:color="auto" w:fill="FFFFFF"/>
      </w:pPr>
      <w:r>
        <w:rPr>
          <w:rFonts w:ascii="Courier New" w:hAnsi="Courier New"/>
          <w:color w:val="1E2533"/>
          <w:sz w:val="16"/>
        </w:rPr>
        <w:t xml:space="preserve">    days_after_initiation = 7</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10. Non-ASCII em-dashes in security group descriptions rejected by AWS</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creating Security Group: InvalidParameterValue: Invalid description</w:t>
      </w:r>
    </w:p>
    <w:p>
      <w:pPr>
        <w:spacing w:before="0" w:after="0"/>
        <w:ind w:left="170"/>
        <w:jc w:val="left"/>
        <w:shd w:val="clear" w:color="auto" w:fill="FFFFFF"/>
      </w:pPr>
      <w:r>
        <w:rPr>
          <w:rFonts w:ascii="Courier New" w:hAnsi="Courier New"/>
          <w:color w:val="1E2533"/>
          <w:sz w:val="16"/>
        </w:rPr>
        <w:t xml:space="preserve">  description = "EKS nodes — allow self"</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w:t>
      </w:r>
      <w:r>
        <w:rPr>
          <w:rFonts w:ascii="Courier New" w:hAnsi="Courier New"/>
          <w:color w:val="D6336C"/>
          <w:sz w:val="21"/>
        </w:rPr>
        <w:t>—</w:t>
      </w:r>
      <w:r>
        <w:rPr>
          <w:rFonts w:ascii="Tahoma" w:hAnsi="Tahoma"/>
          <w:b w:val="0"/>
          <w:i w:val="0"/>
          <w:color w:val="111826"/>
          <w:sz w:val="21"/>
          <w:u w:val="none"/>
        </w:rPr>
        <w:t xml:space="preserve"> character (em-dash, Unicode U+2014) is not in the ASCII character set. AWS security group descriptions only accept printable ASCII characters (letters, numbers, spaces, and </w:t>
      </w:r>
      <w:r>
        <w:rPr>
          <w:rFonts w:ascii="Courier New" w:hAnsi="Courier New"/>
          <w:color w:val="D6336C"/>
          <w:sz w:val="21"/>
        </w:rPr>
        <w:t>_.:/-</w:t>
      </w:r>
      <w:r>
        <w:rPr>
          <w:rFonts w:ascii="Tahoma" w:hAnsi="Tahoma"/>
          <w:b w:val="0"/>
          <w:i w:val="0"/>
          <w:color w:val="111826"/>
          <w:sz w:val="21"/>
          <w:u w:val="none"/>
        </w:rPr>
        <w:t>).</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Replaced all em-dashes with ASCII hyphens (</w:t>
      </w:r>
      <w:r>
        <w:rPr>
          <w:rFonts w:ascii="Courier New" w:hAnsi="Courier New"/>
          <w:color w:val="D6336C"/>
          <w:sz w:val="21"/>
        </w:rPr>
        <w:t>-</w:t>
      </w:r>
      <w:r>
        <w:rPr>
          <w:rFonts w:ascii="Tahoma" w:hAnsi="Tahoma"/>
          <w:b w:val="0"/>
          <w:i w:val="0"/>
          <w:color w:val="111826"/>
          <w:sz w:val="21"/>
          <w:u w:val="none"/>
        </w:rPr>
        <w:t>) in all security group description strings.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11. RDS — Performance Insights not supported on db.t3.micro</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modifying RDS DB Instance: InvalidParameterCombination:</w:t>
      </w:r>
    </w:p>
    <w:p>
      <w:pPr>
        <w:spacing w:before="0" w:after="0"/>
        <w:ind w:left="170"/>
        <w:jc w:val="left"/>
        <w:shd w:val="clear" w:color="auto" w:fill="FFFFFF"/>
      </w:pPr>
      <w:r>
        <w:rPr>
          <w:rFonts w:ascii="Courier New" w:hAnsi="Courier New"/>
          <w:color w:val="1E2533"/>
          <w:sz w:val="16"/>
        </w:rPr>
        <w:t xml:space="preserve">  Performance Insights is not supported for DB instance class db.t3.micro</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AWS Performance Insights requires </w:t>
      </w:r>
      <w:r>
        <w:rPr>
          <w:rFonts w:ascii="Courier New" w:hAnsi="Courier New"/>
          <w:color w:val="D6336C"/>
          <w:sz w:val="21"/>
        </w:rPr>
        <w:t>db.t3.small</w:t>
      </w:r>
      <w:r>
        <w:rPr>
          <w:rFonts w:ascii="Tahoma" w:hAnsi="Tahoma"/>
          <w:b w:val="0"/>
          <w:i w:val="0"/>
          <w:color w:val="111826"/>
          <w:sz w:val="21"/>
          <w:u w:val="none"/>
        </w:rPr>
        <w:t xml:space="preserve"> or larger. The dev environment uses </w:t>
      </w:r>
      <w:r>
        <w:rPr>
          <w:rFonts w:ascii="Courier New" w:hAnsi="Courier New"/>
          <w:color w:val="D6336C"/>
          <w:sz w:val="21"/>
        </w:rPr>
        <w:t>db.t3.micro</w:t>
      </w:r>
      <w:r>
        <w:rPr>
          <w:rFonts w:ascii="Tahoma" w:hAnsi="Tahoma"/>
          <w:b w:val="0"/>
          <w:i w:val="0"/>
          <w:color w:val="111826"/>
          <w:sz w:val="21"/>
          <w:u w:val="none"/>
        </w:rPr>
        <w:t xml:space="preserve"> to minimise cost.</w:t>
      </w:r>
    </w:p>
    <w:p>
      <w:pPr>
        <w:spacing w:after="40"/>
      </w:pPr>
    </w:p>
    <w:p>
      <w:pPr>
        <w:spacing w:before="0" w:after="80"/>
        <w:jc w:val="both"/>
      </w:pPr>
      <w:r>
        <w:rPr>
          <w:rFonts w:ascii="Tahoma" w:hAnsi="Tahoma"/>
          <w:b/>
          <w:i w:val="0"/>
          <w:color w:val="111826"/>
          <w:sz w:val="21"/>
          <w:u w:val="none"/>
        </w:rPr>
        <w:t>Fix:</w:t>
      </w:r>
    </w:p>
    <w:p>
      <w:pPr>
        <w:spacing w:after="40"/>
      </w:pPr>
    </w:p>
    <w:p>
      <w:pPr>
        <w:spacing w:before="0" w:after="0"/>
        <w:ind w:left="170"/>
        <w:jc w:val="left"/>
        <w:shd w:val="clear" w:color="auto" w:fill="FFFFFF"/>
      </w:pPr>
      <w:r>
        <w:rPr>
          <w:rFonts w:ascii="Courier New" w:hAnsi="Courier New"/>
          <w:color w:val="1E2533"/>
          <w:sz w:val="16"/>
        </w:rPr>
        <w:t># modules/rds/main.tf</w:t>
      </w:r>
    </w:p>
    <w:p>
      <w:pPr>
        <w:spacing w:before="0" w:after="0"/>
        <w:ind w:left="170"/>
        <w:jc w:val="left"/>
        <w:shd w:val="clear" w:color="auto" w:fill="FFFFFF"/>
      </w:pPr>
      <w:r>
        <w:rPr>
          <w:rFonts w:ascii="Courier New" w:hAnsi="Courier New"/>
          <w:color w:val="1E2533"/>
          <w:sz w:val="16"/>
        </w:rPr>
        <w:t>performance_insights_enabled = false</w:t>
      </w:r>
    </w:p>
    <w:p>
      <w:pPr>
        <w:spacing w:after="80"/>
      </w:pPr>
    </w:p>
    <w:p>
      <w:pPr>
        <w:spacing w:after="40"/>
      </w:pPr>
    </w:p>
    <w:p>
      <w:pPr>
        <w:spacing w:before="0" w:after="80"/>
        <w:jc w:val="both"/>
      </w:pPr>
      <w:r>
        <w:rPr>
          <w:rFonts w:ascii="Tahoma" w:hAnsi="Tahoma"/>
          <w:b w:val="0"/>
          <w:i w:val="0"/>
          <w:color w:val="111826"/>
          <w:sz w:val="21"/>
          <w:u w:val="none"/>
        </w:rPr>
        <w:t xml:space="preserve">Performance Insights is supported in the prod tfvars where </w:t>
      </w:r>
      <w:r>
        <w:rPr>
          <w:rFonts w:ascii="Courier New" w:hAnsi="Courier New"/>
          <w:color w:val="D6336C"/>
          <w:sz w:val="21"/>
        </w:rPr>
        <w:t>db_instance_class = "db.t3.small"</w:t>
      </w:r>
      <w:r>
        <w:rPr>
          <w:rFonts w:ascii="Tahoma" w:hAnsi="Tahoma"/>
          <w:b w:val="0"/>
          <w:i w:val="0"/>
          <w:color w:val="111826"/>
          <w:sz w:val="21"/>
          <w:u w:val="none"/>
        </w:rPr>
        <w:t>.</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12. Route53 — count depends on unknown value during plan</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Invalid count argument</w:t>
      </w:r>
    </w:p>
    <w:p>
      <w:pPr>
        <w:spacing w:before="0" w:after="0"/>
        <w:ind w:left="170"/>
        <w:jc w:val="left"/>
        <w:shd w:val="clear" w:color="auto" w:fill="FFFFFF"/>
      </w:pPr>
      <w:r>
        <w:rPr>
          <w:rFonts w:ascii="Courier New" w:hAnsi="Courier New"/>
          <w:color w:val="1E2533"/>
          <w:sz w:val="16"/>
        </w:rPr>
        <w:t xml:space="preserve">  The "count" value depends on resource attributes that cannot be determined</w:t>
      </w:r>
    </w:p>
    <w:p>
      <w:pPr>
        <w:spacing w:before="0" w:after="0"/>
        <w:ind w:left="170"/>
        <w:jc w:val="left"/>
        <w:shd w:val="clear" w:color="auto" w:fill="FFFFFF"/>
      </w:pPr>
      <w:r>
        <w:rPr>
          <w:rFonts w:ascii="Courier New" w:hAnsi="Courier New"/>
          <w:color w:val="1E2533"/>
          <w:sz w:val="16"/>
        </w:rPr>
        <w:t xml:space="preserve">  until apply, so Terraform cannot predict how many instances will be created.</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Route53 record was written with </w:t>
      </w:r>
      <w:r>
        <w:rPr>
          <w:rFonts w:ascii="Courier New" w:hAnsi="Courier New"/>
          <w:color w:val="D6336C"/>
          <w:sz w:val="21"/>
        </w:rPr>
        <w:t>count = var.alb_dns_name != "" ? 1 : 0</w:t>
      </w:r>
      <w:r>
        <w:rPr>
          <w:rFonts w:ascii="Tahoma" w:hAnsi="Tahoma"/>
          <w:b w:val="0"/>
          <w:i w:val="0"/>
          <w:color w:val="111826"/>
          <w:sz w:val="21"/>
          <w:u w:val="none"/>
        </w:rPr>
        <w:t xml:space="preserve">. Because </w:t>
      </w:r>
      <w:r>
        <w:rPr>
          <w:rFonts w:ascii="Courier New" w:hAnsi="Courier New"/>
          <w:color w:val="D6336C"/>
          <w:sz w:val="21"/>
        </w:rPr>
        <w:t>alb_dns_name</w:t>
      </w:r>
      <w:r>
        <w:rPr>
          <w:rFonts w:ascii="Tahoma" w:hAnsi="Tahoma"/>
          <w:b w:val="0"/>
          <w:i w:val="0"/>
          <w:color w:val="111826"/>
          <w:sz w:val="21"/>
          <w:u w:val="none"/>
        </w:rPr>
        <w:t xml:space="preserve"> was derived from another resource's output (not a static variable), its value was unknown at plan time — Terraform cannot evaluate the conditional.</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Removed the conditional count entirely. The Route53 record is always created:</w:t>
      </w:r>
    </w:p>
    <w:p>
      <w:pPr>
        <w:spacing w:after="40"/>
      </w:pPr>
    </w:p>
    <w:p>
      <w:pPr>
        <w:spacing w:before="0" w:after="0"/>
        <w:ind w:left="170"/>
        <w:jc w:val="left"/>
        <w:shd w:val="clear" w:color="auto" w:fill="FFFFFF"/>
      </w:pPr>
      <w:r>
        <w:rPr>
          <w:rFonts w:ascii="Courier New" w:hAnsi="Courier New"/>
          <w:color w:val="1E2533"/>
          <w:sz w:val="16"/>
        </w:rPr>
        <w:t>resource "aws_route53_record" "app" {</w:t>
      </w:r>
    </w:p>
    <w:p>
      <w:pPr>
        <w:spacing w:before="0" w:after="0"/>
        <w:ind w:left="170"/>
        <w:jc w:val="left"/>
        <w:shd w:val="clear" w:color="auto" w:fill="FFFFFF"/>
      </w:pPr>
      <w:r>
        <w:rPr>
          <w:rFonts w:ascii="Courier New" w:hAnsi="Courier New"/>
          <w:color w:val="1E2533"/>
          <w:sz w:val="16"/>
        </w:rPr>
        <w:t xml:space="preserve">  # removed: count = var.alb_dns_name != "" ? 1 : 0</w:t>
      </w:r>
    </w:p>
    <w:p>
      <w:pPr>
        <w:spacing w:before="0" w:after="0"/>
        <w:ind w:left="170"/>
        <w:jc w:val="left"/>
        <w:shd w:val="clear" w:color="auto" w:fill="FFFFFF"/>
      </w:pPr>
      <w:r>
        <w:rPr>
          <w:rFonts w:ascii="Courier New" w:hAnsi="Courier New"/>
          <w:color w:val="1E2533"/>
          <w:sz w:val="16"/>
        </w:rPr>
        <w:t xml:space="preserve">  zone_id = data.aws_route53_zone.main.zone_id</w:t>
      </w:r>
    </w:p>
    <w:p>
      <w:pPr>
        <w:spacing w:before="0" w:after="0"/>
        <w:ind w:left="170"/>
        <w:jc w:val="left"/>
        <w:shd w:val="clear" w:color="auto" w:fill="FFFFFF"/>
      </w:pPr>
      <w:r>
        <w:rPr>
          <w:rFonts w:ascii="Courier New" w:hAnsi="Courier New"/>
          <w:color w:val="1E2533"/>
          <w:sz w:val="16"/>
        </w:rPr>
        <w:t xml:space="preserve">  name    = "${var.subdomain}.${var.domain}"</w:t>
      </w:r>
    </w:p>
    <w:p>
      <w:pPr>
        <w:spacing w:before="0" w:after="0"/>
        <w:ind w:left="170"/>
        <w:jc w:val="left"/>
        <w:shd w:val="clear" w:color="auto" w:fill="FFFFFF"/>
      </w:pPr>
      <w:r>
        <w:rPr>
          <w:rFonts w:ascii="Courier New" w:hAnsi="Courier New"/>
          <w:color w:val="1E2533"/>
          <w:sz w:val="16"/>
        </w:rPr>
        <w:t xml:space="preserve">  type    = "A"</w:t>
      </w:r>
    </w:p>
    <w:p>
      <w:pPr>
        <w:spacing w:before="0" w:after="0"/>
        <w:ind w:left="170"/>
        <w:jc w:val="left"/>
        <w:shd w:val="clear" w:color="auto" w:fill="FFFFFF"/>
      </w:pPr>
      <w:r>
        <w:rPr>
          <w:rFonts w:ascii="Courier New" w:hAnsi="Courier New"/>
          <w:color w:val="1E2533"/>
          <w:sz w:val="16"/>
        </w:rPr>
        <w:t xml:space="preserve">  alias {</w:t>
      </w:r>
    </w:p>
    <w:p>
      <w:pPr>
        <w:spacing w:before="0" w:after="0"/>
        <w:ind w:left="170"/>
        <w:jc w:val="left"/>
        <w:shd w:val="clear" w:color="auto" w:fill="FFFFFF"/>
      </w:pPr>
      <w:r>
        <w:rPr>
          <w:rFonts w:ascii="Courier New" w:hAnsi="Courier New"/>
          <w:color w:val="1E2533"/>
          <w:sz w:val="16"/>
        </w:rPr>
        <w:t xml:space="preserve">    name                   = var.alb_dns_name</w:t>
      </w:r>
    </w:p>
    <w:p>
      <w:pPr>
        <w:spacing w:before="0" w:after="0"/>
        <w:ind w:left="170"/>
        <w:jc w:val="left"/>
        <w:shd w:val="clear" w:color="auto" w:fill="FFFFFF"/>
      </w:pPr>
      <w:r>
        <w:rPr>
          <w:rFonts w:ascii="Courier New" w:hAnsi="Courier New"/>
          <w:color w:val="1E2533"/>
          <w:sz w:val="16"/>
        </w:rPr>
        <w:t xml:space="preserve">    zone_id                = var.alb_zone_id</w:t>
      </w:r>
    </w:p>
    <w:p>
      <w:pPr>
        <w:spacing w:before="0" w:after="0"/>
        <w:ind w:left="170"/>
        <w:jc w:val="left"/>
        <w:shd w:val="clear" w:color="auto" w:fill="FFFFFF"/>
      </w:pPr>
      <w:r>
        <w:rPr>
          <w:rFonts w:ascii="Courier New" w:hAnsi="Courier New"/>
          <w:color w:val="1E2533"/>
          <w:sz w:val="16"/>
        </w:rPr>
        <w:t xml:space="preserve">    evaluate_target_health = true</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13. Helm provider chicken-and-egg with EKS</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Kubernetes cluster unreachable: the server doesn't have a resource type "helmrelease"</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Terraform configuration included a </w:t>
      </w:r>
      <w:r>
        <w:rPr>
          <w:rFonts w:ascii="Courier New" w:hAnsi="Courier New"/>
          <w:color w:val="D6336C"/>
          <w:sz w:val="21"/>
        </w:rPr>
        <w:t>provider "helm"</w:t>
      </w:r>
      <w:r>
        <w:rPr>
          <w:rFonts w:ascii="Tahoma" w:hAnsi="Tahoma"/>
          <w:b w:val="0"/>
          <w:i w:val="0"/>
          <w:color w:val="111826"/>
          <w:sz w:val="21"/>
          <w:u w:val="none"/>
        </w:rPr>
        <w:t xml:space="preserve"> block that needed the EKS cluster endpoint and certificate to connect. But those values are only available after the EKS cluster is created — which happens during the same </w:t>
      </w:r>
      <w:r>
        <w:rPr>
          <w:rFonts w:ascii="Courier New" w:hAnsi="Courier New"/>
          <w:color w:val="D6336C"/>
          <w:sz w:val="21"/>
        </w:rPr>
        <w:t>terraform apply</w:t>
      </w:r>
      <w:r>
        <w:rPr>
          <w:rFonts w:ascii="Tahoma" w:hAnsi="Tahoma"/>
          <w:b w:val="0"/>
          <w:i w:val="0"/>
          <w:color w:val="111826"/>
          <w:sz w:val="21"/>
          <w:u w:val="none"/>
        </w:rPr>
        <w:t>. Terraform evaluates all providers before running any resources, creating a deadlock.</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Removed the </w:t>
      </w:r>
      <w:r>
        <w:rPr>
          <w:rFonts w:ascii="Courier New" w:hAnsi="Courier New"/>
          <w:color w:val="D6336C"/>
          <w:sz w:val="21"/>
        </w:rPr>
        <w:t>provider "helm"</w:t>
      </w:r>
      <w:r>
        <w:rPr>
          <w:rFonts w:ascii="Tahoma" w:hAnsi="Tahoma"/>
          <w:b w:val="0"/>
          <w:i w:val="0"/>
          <w:color w:val="111826"/>
          <w:sz w:val="21"/>
          <w:u w:val="none"/>
        </w:rPr>
        <w:t xml:space="preserve"> block and all </w:t>
      </w:r>
      <w:r>
        <w:rPr>
          <w:rFonts w:ascii="Courier New" w:hAnsi="Courier New"/>
          <w:color w:val="D6336C"/>
          <w:sz w:val="21"/>
        </w:rPr>
        <w:t>helm_release</w:t>
      </w:r>
      <w:r>
        <w:rPr>
          <w:rFonts w:ascii="Tahoma" w:hAnsi="Tahoma"/>
          <w:b w:val="0"/>
          <w:i w:val="0"/>
          <w:color w:val="111826"/>
          <w:sz w:val="21"/>
          <w:u w:val="none"/>
        </w:rPr>
        <w:t xml:space="preserve"> resources from Terraform entirely. The Cluster Autoscaler is now installed manually via Helm CLI after the EKS cluster is up:</w:t>
      </w:r>
    </w:p>
    <w:p>
      <w:pPr>
        <w:spacing w:after="40"/>
      </w:pPr>
    </w:p>
    <w:p>
      <w:pPr>
        <w:spacing w:before="0" w:after="0"/>
        <w:ind w:left="170"/>
        <w:jc w:val="left"/>
        <w:shd w:val="clear" w:color="auto" w:fill="FFFFFF"/>
      </w:pPr>
      <w:r>
        <w:rPr>
          <w:rFonts w:ascii="Courier New" w:hAnsi="Courier New"/>
          <w:color w:val="1E2533"/>
          <w:sz w:val="16"/>
        </w:rPr>
        <w:t>helm repo add autoscaler https://kubernetes.github.io/autoscaler</w:t>
      </w:r>
    </w:p>
    <w:p>
      <w:pPr>
        <w:spacing w:before="0" w:after="0"/>
        <w:ind w:left="170"/>
        <w:jc w:val="left"/>
        <w:shd w:val="clear" w:color="auto" w:fill="FFFFFF"/>
      </w:pPr>
      <w:r>
        <w:rPr>
          <w:rFonts w:ascii="Courier New" w:hAnsi="Courier New"/>
          <w:color w:val="1E2533"/>
          <w:sz w:val="16"/>
        </w:rPr>
        <w:t>helm install cluster-autoscaler autoscaler/cluster-autoscaler \</w:t>
      </w:r>
    </w:p>
    <w:p>
      <w:pPr>
        <w:spacing w:before="0" w:after="0"/>
        <w:ind w:left="170"/>
        <w:jc w:val="left"/>
        <w:shd w:val="clear" w:color="auto" w:fill="FFFFFF"/>
      </w:pPr>
      <w:r>
        <w:rPr>
          <w:rFonts w:ascii="Courier New" w:hAnsi="Courier New"/>
          <w:color w:val="1E2533"/>
          <w:sz w:val="16"/>
        </w:rPr>
        <w:t xml:space="preserve">  --namespace kube-system \</w:t>
      </w:r>
    </w:p>
    <w:p>
      <w:pPr>
        <w:spacing w:before="0" w:after="0"/>
        <w:ind w:left="170"/>
        <w:jc w:val="left"/>
        <w:shd w:val="clear" w:color="auto" w:fill="FFFFFF"/>
      </w:pPr>
      <w:r>
        <w:rPr>
          <w:rFonts w:ascii="Courier New" w:hAnsi="Courier New"/>
          <w:color w:val="1E2533"/>
          <w:sz w:val="16"/>
        </w:rPr>
        <w:t xml:space="preserve">  --set autoDiscovery.clusterName=todo-tf-cluster-dev \</w:t>
      </w:r>
    </w:p>
    <w:p>
      <w:pPr>
        <w:spacing w:before="0" w:after="0"/>
        <w:ind w:left="170"/>
        <w:jc w:val="left"/>
        <w:shd w:val="clear" w:color="auto" w:fill="FFFFFF"/>
      </w:pPr>
      <w:r>
        <w:rPr>
          <w:rFonts w:ascii="Courier New" w:hAnsi="Courier New"/>
          <w:color w:val="1E2533"/>
          <w:sz w:val="16"/>
        </w:rPr>
        <w:t xml:space="preserve">  --set awsRegion=us-east-1 \</w:t>
      </w:r>
    </w:p>
    <w:p>
      <w:pPr>
        <w:spacing w:before="0" w:after="0"/>
        <w:ind w:left="170"/>
        <w:jc w:val="left"/>
        <w:shd w:val="clear" w:color="auto" w:fill="FFFFFF"/>
      </w:pPr>
      <w:r>
        <w:rPr>
          <w:rFonts w:ascii="Courier New" w:hAnsi="Courier New"/>
          <w:color w:val="1E2533"/>
          <w:sz w:val="16"/>
        </w:rPr>
        <w:t xml:space="preserve">  --set rbac.serviceAccount.annotations."eks\.amazonaws\.com/role-arn"=&lt;autoscaler-role-arn&gt;</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14. CloudWatch log groups already existed in AWS</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creating CloudWatch Logs Log Group: ResourceAlreadyExistsException:</w:t>
      </w:r>
    </w:p>
    <w:p>
      <w:pPr>
        <w:spacing w:before="0" w:after="0"/>
        <w:ind w:left="170"/>
        <w:jc w:val="left"/>
        <w:shd w:val="clear" w:color="auto" w:fill="FFFFFF"/>
      </w:pPr>
      <w:r>
        <w:rPr>
          <w:rFonts w:ascii="Courier New" w:hAnsi="Courier New"/>
          <w:color w:val="1E2533"/>
          <w:sz w:val="16"/>
        </w:rPr>
        <w:t xml:space="preserve">  The specified log group already exists: /aws/eks/todo-tf-cluster-dev/cluster</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EKS automatically creates its own log group when control plane logging is enabled. When Terraform tries to create the same log group, AWS rejects it.</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Import the existing log groups into Terraform state so Terraform adopts them instead of creating new ones:</w:t>
      </w:r>
    </w:p>
    <w:p>
      <w:pPr>
        <w:spacing w:after="40"/>
      </w:pP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module.cloudwatch.aws_cloudwatch_log_group.eks_cluster \</w:t>
      </w:r>
    </w:p>
    <w:p>
      <w:pPr>
        <w:spacing w:before="0" w:after="0"/>
        <w:ind w:left="170"/>
        <w:jc w:val="left"/>
        <w:shd w:val="clear" w:color="auto" w:fill="FFFFFF"/>
      </w:pPr>
      <w:r>
        <w:rPr>
          <w:rFonts w:ascii="Courier New" w:hAnsi="Courier New"/>
          <w:color w:val="1E2533"/>
          <w:sz w:val="16"/>
        </w:rPr>
        <w:t xml:space="preserve">  /aws/eks/todo-tf-cluster-dev/cluster</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module.cloudwatch.aws_cloudwatch_log_group.app \</w:t>
      </w:r>
    </w:p>
    <w:p>
      <w:pPr>
        <w:spacing w:before="0" w:after="0"/>
        <w:ind w:left="170"/>
        <w:jc w:val="left"/>
        <w:shd w:val="clear" w:color="auto" w:fill="FFFFFF"/>
      </w:pPr>
      <w:r>
        <w:rPr>
          <w:rFonts w:ascii="Courier New" w:hAnsi="Courier New"/>
          <w:color w:val="1E2533"/>
          <w:sz w:val="16"/>
        </w:rPr>
        <w:t xml:space="preserve">  /todo/dev/application</w:t>
      </w:r>
    </w:p>
    <w:p>
      <w:pPr>
        <w:spacing w:after="80"/>
      </w:pPr>
    </w:p>
    <w:p>
      <w:pPr>
        <w:spacing w:after="40"/>
      </w:pPr>
    </w:p>
    <w:p>
      <w:pPr>
        <w:spacing w:before="0" w:after="80"/>
        <w:jc w:val="both"/>
      </w:pPr>
      <w:r>
        <w:rPr>
          <w:rFonts w:ascii="Tahoma" w:hAnsi="Tahoma"/>
          <w:b w:val="0"/>
          <w:i w:val="0"/>
          <w:color w:val="111826"/>
          <w:sz w:val="21"/>
          <w:u w:val="none"/>
        </w:rPr>
        <w:t xml:space="preserve">After import, </w:t>
      </w:r>
      <w:r>
        <w:rPr>
          <w:rFonts w:ascii="Courier New" w:hAnsi="Courier New"/>
          <w:color w:val="D6336C"/>
          <w:sz w:val="21"/>
        </w:rPr>
        <w:t>terraform plan</w:t>
      </w:r>
      <w:r>
        <w:rPr>
          <w:rFonts w:ascii="Tahoma" w:hAnsi="Tahoma"/>
          <w:b w:val="0"/>
          <w:i w:val="0"/>
          <w:color w:val="111826"/>
          <w:sz w:val="21"/>
          <w:u w:val="none"/>
        </w:rPr>
        <w:t xml:space="preserve"> shows no changes for these resources.</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15. IAM roles and policies already existed in AWS</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creating IAM Role: EntityAlreadyExists: Role with name todo-dev-eks-cluster-role already exists.</w:t>
      </w:r>
    </w:p>
    <w:p>
      <w:pPr>
        <w:spacing w:before="0" w:after="0"/>
        <w:ind w:left="170"/>
        <w:jc w:val="left"/>
        <w:shd w:val="clear" w:color="auto" w:fill="FFFFFF"/>
      </w:pPr>
      <w:r>
        <w:rPr>
          <w:rFonts w:ascii="Courier New" w:hAnsi="Courier New"/>
          <w:color w:val="1E2533"/>
          <w:sz w:val="16"/>
        </w:rPr>
        <w:t>Error: creating IAM Policy: EntityAlreadyExists: A policy called todo-dev-alb-controller-policy already exists.</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A previous interrupted </w:t>
      </w:r>
      <w:r>
        <w:rPr>
          <w:rFonts w:ascii="Courier New" w:hAnsi="Courier New"/>
          <w:color w:val="D6336C"/>
          <w:sz w:val="21"/>
        </w:rPr>
        <w:t>terraform apply</w:t>
      </w:r>
      <w:r>
        <w:rPr>
          <w:rFonts w:ascii="Tahoma" w:hAnsi="Tahoma"/>
          <w:b w:val="0"/>
          <w:i w:val="0"/>
          <w:color w:val="111826"/>
          <w:sz w:val="21"/>
          <w:u w:val="none"/>
        </w:rPr>
        <w:t xml:space="preserve"> (or manual AWS console work) had already created these IAM resources. Terraform's state file didn't know they existed, so it tried to create them again.</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Import each resource into state:</w:t>
      </w:r>
    </w:p>
    <w:p>
      <w:pPr>
        <w:spacing w:after="40"/>
      </w:pPr>
    </w:p>
    <w:p>
      <w:pPr>
        <w:spacing w:before="0" w:after="0"/>
        <w:ind w:left="170"/>
        <w:jc w:val="left"/>
        <w:shd w:val="clear" w:color="auto" w:fill="FFFFFF"/>
      </w:pPr>
      <w:r>
        <w:rPr>
          <w:rFonts w:ascii="Courier New" w:hAnsi="Courier New"/>
          <w:color w:val="1E2533"/>
          <w:sz w:val="16"/>
        </w:rPr>
        <w:t># EKS cluster role</w:t>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module.eks.aws_iam_role.eks_cluster todo-dev-eks-cluster-role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EKS node role</w:t>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module.eks.aws_iam_role.eks_nodes todo-dev-eks-node-role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EBS CSI driver role</w:t>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module.eks.aws_iam_role.ebs_csi todo-dev-ebs-csi-role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ALB controller role</w:t>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module.eks.aws_iam_role.alb_controller todo-dev-alb-controller-role</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ALB controller policy (import by ARN)</w:t>
      </w:r>
    </w:p>
    <w:p>
      <w:pPr>
        <w:spacing w:before="0" w:after="0"/>
        <w:ind w:left="170"/>
        <w:jc w:val="left"/>
        <w:shd w:val="clear" w:color="auto" w:fill="FFFFFF"/>
      </w:pPr>
      <w:r>
        <w:rPr>
          <w:rFonts w:ascii="Courier New" w:hAnsi="Courier New"/>
          <w:color w:val="1E2533"/>
          <w:sz w:val="16"/>
        </w:rPr>
        <w:t>terraform import -var-file=environments/dev/terraform.tfvars \</w:t>
      </w:r>
    </w:p>
    <w:p>
      <w:pPr>
        <w:spacing w:before="0" w:after="0"/>
        <w:ind w:left="170"/>
        <w:jc w:val="left"/>
        <w:shd w:val="clear" w:color="auto" w:fill="FFFFFF"/>
      </w:pPr>
      <w:r>
        <w:rPr>
          <w:rFonts w:ascii="Courier New" w:hAnsi="Courier New"/>
          <w:color w:val="1E2533"/>
          <w:sz w:val="16"/>
        </w:rPr>
        <w:t xml:space="preserve">  module.eks.aws_iam_policy.alb_controller \</w:t>
      </w:r>
    </w:p>
    <w:p>
      <w:pPr>
        <w:spacing w:before="0" w:after="0"/>
        <w:ind w:left="170"/>
        <w:jc w:val="left"/>
        <w:shd w:val="clear" w:color="auto" w:fill="FFFFFF"/>
      </w:pPr>
      <w:r>
        <w:rPr>
          <w:rFonts w:ascii="Courier New" w:hAnsi="Courier New"/>
          <w:color w:val="1E2533"/>
          <w:sz w:val="16"/>
        </w:rPr>
        <w:t xml:space="preserve">  arn:aws:iam::668076964228:policy/todo-dev-alb-controller-policy</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16. Route53 CNAME record conflicted with new A alias record</w:t>
      </w:r>
    </w:p>
    <w:p>
      <w:pPr>
        <w:spacing w:after="40"/>
      </w:pPr>
    </w:p>
    <w:p>
      <w:pPr>
        <w:spacing w:before="0" w:after="80"/>
        <w:jc w:val="both"/>
      </w:pPr>
      <w:r>
        <w:rPr>
          <w:rFonts w:ascii="Tahoma" w:hAnsi="Tahoma"/>
          <w:b/>
          <w:i w:val="0"/>
          <w:color w:val="111826"/>
          <w:sz w:val="21"/>
          <w:u w:val="none"/>
        </w:rPr>
        <w:t>Error:</w:t>
      </w:r>
    </w:p>
    <w:p>
      <w:pPr>
        <w:spacing w:after="40"/>
      </w:pPr>
    </w:p>
    <w:p>
      <w:pPr>
        <w:spacing w:before="0" w:after="0"/>
        <w:ind w:left="170"/>
        <w:jc w:val="left"/>
        <w:shd w:val="clear" w:color="auto" w:fill="FFFFFF"/>
      </w:pPr>
      <w:r>
        <w:rPr>
          <w:rFonts w:ascii="Courier New" w:hAnsi="Courier New"/>
          <w:color w:val="1E2533"/>
          <w:sz w:val="16"/>
        </w:rPr>
        <w:t>Error: [ERR]: Error building changeset: InvalidChangeBatch:</w:t>
      </w:r>
    </w:p>
    <w:p>
      <w:pPr>
        <w:spacing w:before="0" w:after="0"/>
        <w:ind w:left="170"/>
        <w:jc w:val="left"/>
        <w:shd w:val="clear" w:color="auto" w:fill="FFFFFF"/>
      </w:pPr>
      <w:r>
        <w:rPr>
          <w:rFonts w:ascii="Courier New" w:hAnsi="Courier New"/>
          <w:color w:val="1E2533"/>
          <w:sz w:val="16"/>
        </w:rPr>
        <w:t xml:space="preserve">  RRSet of type CNAME with DNS name www.ankit.services. is not permitted at apex in zone ankit.services.</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During an earlier attempt, the ALB controller had auto-created a CNAME record pointing </w:t>
      </w:r>
      <w:r>
        <w:rPr>
          <w:rFonts w:ascii="Courier New" w:hAnsi="Courier New"/>
          <w:color w:val="D6336C"/>
          <w:sz w:val="21"/>
        </w:rPr>
        <w:t>www.ankit.services</w:t>
      </w:r>
      <w:r>
        <w:rPr>
          <w:rFonts w:ascii="Tahoma" w:hAnsi="Tahoma"/>
          <w:b w:val="0"/>
          <w:i w:val="0"/>
          <w:color w:val="111826"/>
          <w:sz w:val="21"/>
          <w:u w:val="none"/>
        </w:rPr>
        <w:t xml:space="preserve"> to the controller-managed ALB DNS name. Terraform's Route53 module was trying to create an A alias record at the same name — two records of different types at the same name conflict.</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Manually deleted the old CNAME record via AWS CLI:</w:t>
      </w:r>
    </w:p>
    <w:p>
      <w:pPr>
        <w:spacing w:after="40"/>
      </w:pPr>
    </w:p>
    <w:p>
      <w:pPr>
        <w:spacing w:before="0" w:after="0"/>
        <w:ind w:left="170"/>
        <w:jc w:val="left"/>
        <w:shd w:val="clear" w:color="auto" w:fill="FFFFFF"/>
      </w:pPr>
      <w:r>
        <w:rPr>
          <w:rFonts w:ascii="Courier New" w:hAnsi="Courier New"/>
          <w:color w:val="1E2533"/>
          <w:sz w:val="16"/>
        </w:rPr>
        <w:t>aws route53 change-resource-record-sets \</w:t>
      </w:r>
    </w:p>
    <w:p>
      <w:pPr>
        <w:spacing w:before="0" w:after="0"/>
        <w:ind w:left="170"/>
        <w:jc w:val="left"/>
        <w:shd w:val="clear" w:color="auto" w:fill="FFFFFF"/>
      </w:pPr>
      <w:r>
        <w:rPr>
          <w:rFonts w:ascii="Courier New" w:hAnsi="Courier New"/>
          <w:color w:val="1E2533"/>
          <w:sz w:val="16"/>
        </w:rPr>
        <w:t xml:space="preserve">  --hosted-zone-id Z07812883CC72HQVS0WSK \</w:t>
      </w:r>
    </w:p>
    <w:p>
      <w:pPr>
        <w:spacing w:before="0" w:after="0"/>
        <w:ind w:left="170"/>
        <w:jc w:val="left"/>
        <w:shd w:val="clear" w:color="auto" w:fill="FFFFFF"/>
      </w:pPr>
      <w:r>
        <w:rPr>
          <w:rFonts w:ascii="Courier New" w:hAnsi="Courier New"/>
          <w:color w:val="1E2533"/>
          <w:sz w:val="16"/>
        </w:rPr>
        <w:t xml:space="preserve">  --change-batch '{</w:t>
      </w:r>
    </w:p>
    <w:p>
      <w:pPr>
        <w:spacing w:before="0" w:after="0"/>
        <w:ind w:left="170"/>
        <w:jc w:val="left"/>
        <w:shd w:val="clear" w:color="auto" w:fill="FFFFFF"/>
      </w:pPr>
      <w:r>
        <w:rPr>
          <w:rFonts w:ascii="Courier New" w:hAnsi="Courier New"/>
          <w:color w:val="1E2533"/>
          <w:sz w:val="16"/>
        </w:rPr>
        <w:t xml:space="preserve">    "Changes": [{</w:t>
      </w:r>
    </w:p>
    <w:p>
      <w:pPr>
        <w:spacing w:before="0" w:after="0"/>
        <w:ind w:left="170"/>
        <w:jc w:val="left"/>
        <w:shd w:val="clear" w:color="auto" w:fill="FFFFFF"/>
      </w:pPr>
      <w:r>
        <w:rPr>
          <w:rFonts w:ascii="Courier New" w:hAnsi="Courier New"/>
          <w:color w:val="1E2533"/>
          <w:sz w:val="16"/>
        </w:rPr>
        <w:t xml:space="preserve">      "Action": "DELETE",</w:t>
      </w:r>
    </w:p>
    <w:p>
      <w:pPr>
        <w:spacing w:before="0" w:after="0"/>
        <w:ind w:left="170"/>
        <w:jc w:val="left"/>
        <w:shd w:val="clear" w:color="auto" w:fill="FFFFFF"/>
      </w:pPr>
      <w:r>
        <w:rPr>
          <w:rFonts w:ascii="Courier New" w:hAnsi="Courier New"/>
          <w:color w:val="1E2533"/>
          <w:sz w:val="16"/>
        </w:rPr>
        <w:t xml:space="preserve">      "ResourceRecordSet": {</w:t>
      </w:r>
    </w:p>
    <w:p>
      <w:pPr>
        <w:spacing w:before="0" w:after="0"/>
        <w:ind w:left="170"/>
        <w:jc w:val="left"/>
        <w:shd w:val="clear" w:color="auto" w:fill="FFFFFF"/>
      </w:pPr>
      <w:r>
        <w:rPr>
          <w:rFonts w:ascii="Courier New" w:hAnsi="Courier New"/>
          <w:color w:val="1E2533"/>
          <w:sz w:val="16"/>
        </w:rPr>
        <w:t xml:space="preserve">        "Name": "www.ankit.services.",</w:t>
      </w:r>
    </w:p>
    <w:p>
      <w:pPr>
        <w:spacing w:before="0" w:after="0"/>
        <w:ind w:left="170"/>
        <w:jc w:val="left"/>
        <w:shd w:val="clear" w:color="auto" w:fill="FFFFFF"/>
      </w:pPr>
      <w:r>
        <w:rPr>
          <w:rFonts w:ascii="Courier New" w:hAnsi="Courier New"/>
          <w:color w:val="1E2533"/>
          <w:sz w:val="16"/>
        </w:rPr>
        <w:t xml:space="preserve">        "Type": "CNAME",</w:t>
      </w:r>
    </w:p>
    <w:p>
      <w:pPr>
        <w:spacing w:before="0" w:after="0"/>
        <w:ind w:left="170"/>
        <w:jc w:val="left"/>
        <w:shd w:val="clear" w:color="auto" w:fill="FFFFFF"/>
      </w:pPr>
      <w:r>
        <w:rPr>
          <w:rFonts w:ascii="Courier New" w:hAnsi="Courier New"/>
          <w:color w:val="1E2533"/>
          <w:sz w:val="16"/>
        </w:rPr>
        <w:t xml:space="preserve">        "TTL": 300,</w:t>
      </w:r>
    </w:p>
    <w:p>
      <w:pPr>
        <w:spacing w:before="0" w:after="0"/>
        <w:ind w:left="170"/>
        <w:jc w:val="left"/>
        <w:shd w:val="clear" w:color="auto" w:fill="FFFFFF"/>
      </w:pPr>
      <w:r>
        <w:rPr>
          <w:rFonts w:ascii="Courier New" w:hAnsi="Courier New"/>
          <w:color w:val="1E2533"/>
          <w:sz w:val="16"/>
        </w:rPr>
        <w:t xml:space="preserve">        "ResourceRecords": [{"Value": "k8s-default-todoingr-096e8f96c2-1251263405.us-east-1.elb.amazonaws.com"}]</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before="0" w:after="0"/>
        <w:ind w:left="170"/>
        <w:jc w:val="left"/>
        <w:shd w:val="clear" w:color="auto" w:fill="FFFFFF"/>
      </w:pPr>
      <w:r>
        <w:rPr>
          <w:rFonts w:ascii="Courier New" w:hAnsi="Courier New"/>
          <w:color w:val="1E2533"/>
          <w:sz w:val="16"/>
        </w:rPr>
        <w:t xml:space="preserve">  }'</w:t>
      </w:r>
    </w:p>
    <w:p>
      <w:pPr>
        <w:spacing w:after="80"/>
      </w:pPr>
    </w:p>
    <w:p>
      <w:pPr>
        <w:spacing w:after="40"/>
      </w:pPr>
    </w:p>
    <w:p>
      <w:pPr>
        <w:spacing w:before="0" w:after="80"/>
        <w:jc w:val="both"/>
      </w:pPr>
      <w:r>
        <w:rPr>
          <w:rFonts w:ascii="Tahoma" w:hAnsi="Tahoma"/>
          <w:b w:val="0"/>
          <w:i w:val="0"/>
          <w:color w:val="111826"/>
          <w:sz w:val="21"/>
          <w:u w:val="none"/>
        </w:rPr>
        <w:t xml:space="preserve">Then re-ran </w:t>
      </w:r>
      <w:r>
        <w:rPr>
          <w:rFonts w:ascii="Courier New" w:hAnsi="Courier New"/>
          <w:color w:val="D6336C"/>
          <w:sz w:val="21"/>
        </w:rPr>
        <w:t>terraform apply</w:t>
      </w:r>
      <w:r>
        <w:rPr>
          <w:rFonts w:ascii="Tahoma" w:hAnsi="Tahoma"/>
          <w:b w:val="0"/>
          <w:i w:val="0"/>
          <w:color w:val="111826"/>
          <w:sz w:val="21"/>
          <w:u w:val="none"/>
        </w:rPr>
        <w:t xml:space="preserve"> to create the correct A alias record.</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17. ALB controller CrashLoopBackOff — missing VPC ID and region</w:t>
      </w:r>
    </w:p>
    <w:p>
      <w:pPr>
        <w:spacing w:after="40"/>
      </w:pPr>
    </w:p>
    <w:p>
      <w:pPr>
        <w:spacing w:before="0" w:after="80"/>
        <w:jc w:val="both"/>
      </w:pPr>
      <w:r>
        <w:rPr>
          <w:rFonts w:ascii="Tahoma" w:hAnsi="Tahoma"/>
          <w:b/>
          <w:i w:val="0"/>
          <w:color w:val="111826"/>
          <w:sz w:val="21"/>
          <w:u w:val="none"/>
        </w:rPr>
        <w:t>Symptom:</w:t>
      </w:r>
    </w:p>
    <w:p>
      <w:pPr>
        <w:spacing w:after="40"/>
      </w:pPr>
    </w:p>
    <w:p>
      <w:pPr>
        <w:spacing w:before="0" w:after="0"/>
        <w:ind w:left="170"/>
        <w:jc w:val="left"/>
        <w:shd w:val="clear" w:color="auto" w:fill="FFFFFF"/>
      </w:pPr>
      <w:r>
        <w:rPr>
          <w:rFonts w:ascii="Courier New" w:hAnsi="Courier New"/>
          <w:color w:val="1E2533"/>
          <w:sz w:val="16"/>
        </w:rPr>
        <w:t>$ kubectl get pods -n kube-system</w:t>
      </w:r>
    </w:p>
    <w:p>
      <w:pPr>
        <w:spacing w:before="0" w:after="0"/>
        <w:ind w:left="170"/>
        <w:jc w:val="left"/>
        <w:shd w:val="clear" w:color="auto" w:fill="FFFFFF"/>
      </w:pPr>
      <w:r>
        <w:rPr>
          <w:rFonts w:ascii="Courier New" w:hAnsi="Courier New"/>
          <w:color w:val="1E2533"/>
          <w:sz w:val="16"/>
        </w:rPr>
        <w:t>NAME                                           READY   STATUS             RESTARTS</w:t>
      </w:r>
    </w:p>
    <w:p>
      <w:pPr>
        <w:spacing w:before="0" w:after="0"/>
        <w:ind w:left="170"/>
        <w:jc w:val="left"/>
        <w:shd w:val="clear" w:color="auto" w:fill="FFFFFF"/>
      </w:pPr>
      <w:r>
        <w:rPr>
          <w:rFonts w:ascii="Courier New" w:hAnsi="Courier New"/>
          <w:color w:val="1E2533"/>
          <w:sz w:val="16"/>
        </w:rPr>
        <w:t>aws-load-balancer-controller-xxx               0/1     CrashLoopBackOff   5</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kubectl logs -n kube-system deployment/aws-load-balancer-controller</w:t>
      </w:r>
    </w:p>
    <w:p>
      <w:pPr>
        <w:spacing w:before="0" w:after="0"/>
        <w:ind w:left="170"/>
        <w:jc w:val="left"/>
        <w:shd w:val="clear" w:color="auto" w:fill="FFFFFF"/>
      </w:pPr>
      <w:r>
        <w:rPr>
          <w:rFonts w:ascii="Courier New" w:hAnsi="Courier New"/>
          <w:color w:val="1E2533"/>
          <w:sz w:val="16"/>
        </w:rPr>
        <w:t>level=error msg="VPC ID must be specified"</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Helm install command was missing required values. The ALB controller needs to know which VPC to manage and which AWS region it is running in. Without these, it crashes on startup.</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Reinstall with the missing flags:</w:t>
      </w:r>
    </w:p>
    <w:p>
      <w:pPr>
        <w:spacing w:after="40"/>
      </w:pPr>
    </w:p>
    <w:p>
      <w:pPr>
        <w:spacing w:before="0" w:after="0"/>
        <w:ind w:left="170"/>
        <w:jc w:val="left"/>
        <w:shd w:val="clear" w:color="auto" w:fill="FFFFFF"/>
      </w:pPr>
      <w:r>
        <w:rPr>
          <w:rFonts w:ascii="Courier New" w:hAnsi="Courier New"/>
          <w:color w:val="1E2533"/>
          <w:sz w:val="16"/>
        </w:rPr>
        <w:t>helm upgrade --install aws-load-balancer-controller eks/aws-load-balancer-controller \</w:t>
      </w:r>
    </w:p>
    <w:p>
      <w:pPr>
        <w:spacing w:before="0" w:after="0"/>
        <w:ind w:left="170"/>
        <w:jc w:val="left"/>
        <w:shd w:val="clear" w:color="auto" w:fill="FFFFFF"/>
      </w:pPr>
      <w:r>
        <w:rPr>
          <w:rFonts w:ascii="Courier New" w:hAnsi="Courier New"/>
          <w:color w:val="1E2533"/>
          <w:sz w:val="16"/>
        </w:rPr>
        <w:t xml:space="preserve">  -n kube-system \</w:t>
      </w:r>
    </w:p>
    <w:p>
      <w:pPr>
        <w:spacing w:before="0" w:after="0"/>
        <w:ind w:left="170"/>
        <w:jc w:val="left"/>
        <w:shd w:val="clear" w:color="auto" w:fill="FFFFFF"/>
      </w:pPr>
      <w:r>
        <w:rPr>
          <w:rFonts w:ascii="Courier New" w:hAnsi="Courier New"/>
          <w:color w:val="1E2533"/>
          <w:sz w:val="16"/>
        </w:rPr>
        <w:t xml:space="preserve">  --set clusterName=todo-tf-cluster-dev \</w:t>
      </w:r>
    </w:p>
    <w:p>
      <w:pPr>
        <w:spacing w:before="0" w:after="0"/>
        <w:ind w:left="170"/>
        <w:jc w:val="left"/>
        <w:shd w:val="clear" w:color="auto" w:fill="FFFFFF"/>
      </w:pPr>
      <w:r>
        <w:rPr>
          <w:rFonts w:ascii="Courier New" w:hAnsi="Courier New"/>
          <w:color w:val="1E2533"/>
          <w:sz w:val="16"/>
        </w:rPr>
        <w:t xml:space="preserve">  --set serviceAccount.create=false \</w:t>
      </w:r>
    </w:p>
    <w:p>
      <w:pPr>
        <w:spacing w:before="0" w:after="0"/>
        <w:ind w:left="170"/>
        <w:jc w:val="left"/>
        <w:shd w:val="clear" w:color="auto" w:fill="FFFFFF"/>
      </w:pPr>
      <w:r>
        <w:rPr>
          <w:rFonts w:ascii="Courier New" w:hAnsi="Courier New"/>
          <w:color w:val="1E2533"/>
          <w:sz w:val="16"/>
        </w:rPr>
        <w:t xml:space="preserve">  --set serviceAccount.name=aws-load-balancer-controller \</w:t>
      </w:r>
    </w:p>
    <w:p>
      <w:pPr>
        <w:spacing w:before="0" w:after="0"/>
        <w:ind w:left="170"/>
        <w:jc w:val="left"/>
        <w:shd w:val="clear" w:color="auto" w:fill="FFFFFF"/>
      </w:pPr>
      <w:r>
        <w:rPr>
          <w:rFonts w:ascii="Courier New" w:hAnsi="Courier New"/>
          <w:color w:val="1E2533"/>
          <w:sz w:val="16"/>
        </w:rPr>
        <w:t xml:space="preserve">  --set vpcId=vpc-045b7a536d94660d0 \</w:t>
      </w:r>
    </w:p>
    <w:p>
      <w:pPr>
        <w:spacing w:before="0" w:after="0"/>
        <w:ind w:left="170"/>
        <w:jc w:val="left"/>
        <w:shd w:val="clear" w:color="auto" w:fill="FFFFFF"/>
      </w:pPr>
      <w:r>
        <w:rPr>
          <w:rFonts w:ascii="Courier New" w:hAnsi="Courier New"/>
          <w:color w:val="1E2533"/>
          <w:sz w:val="16"/>
        </w:rPr>
        <w:t xml:space="preserve">  --set region=us-east-1</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18. Webhook context deadline exceeded — wrong node security group</w:t>
      </w:r>
    </w:p>
    <w:p>
      <w:pPr>
        <w:spacing w:after="40"/>
      </w:pPr>
    </w:p>
    <w:p>
      <w:pPr>
        <w:spacing w:before="0" w:after="80"/>
        <w:jc w:val="both"/>
      </w:pPr>
      <w:r>
        <w:rPr>
          <w:rFonts w:ascii="Tahoma" w:hAnsi="Tahoma"/>
          <w:b/>
          <w:i w:val="0"/>
          <w:color w:val="111826"/>
          <w:sz w:val="21"/>
          <w:u w:val="none"/>
        </w:rPr>
        <w:t>Symptom:</w:t>
      </w:r>
    </w:p>
    <w:p>
      <w:pPr>
        <w:spacing w:after="40"/>
      </w:pPr>
    </w:p>
    <w:p>
      <w:pPr>
        <w:spacing w:before="0" w:after="0"/>
        <w:ind w:left="170"/>
        <w:jc w:val="left"/>
        <w:shd w:val="clear" w:color="auto" w:fill="FFFFFF"/>
      </w:pPr>
      <w:r>
        <w:rPr>
          <w:rFonts w:ascii="Courier New" w:hAnsi="Courier New"/>
          <w:color w:val="1E2533"/>
          <w:sz w:val="16"/>
        </w:rPr>
        <w:t>$ kubectl apply -f app/k8s/</w:t>
      </w:r>
    </w:p>
    <w:p>
      <w:pPr>
        <w:spacing w:before="0" w:after="0"/>
        <w:ind w:left="170"/>
        <w:jc w:val="left"/>
        <w:shd w:val="clear" w:color="auto" w:fill="FFFFFF"/>
      </w:pPr>
      <w:r>
        <w:rPr>
          <w:rFonts w:ascii="Courier New" w:hAnsi="Courier New"/>
          <w:color w:val="1E2533"/>
          <w:sz w:val="16"/>
        </w:rPr>
        <w:t>Error from server (InternalError): error when creating "deployment.yaml":</w:t>
      </w:r>
    </w:p>
    <w:p>
      <w:pPr>
        <w:spacing w:before="0" w:after="0"/>
        <w:ind w:left="170"/>
        <w:jc w:val="left"/>
        <w:shd w:val="clear" w:color="auto" w:fill="FFFFFF"/>
      </w:pPr>
      <w:r>
        <w:rPr>
          <w:rFonts w:ascii="Courier New" w:hAnsi="Courier New"/>
          <w:color w:val="1E2533"/>
          <w:sz w:val="16"/>
        </w:rPr>
        <w:t xml:space="preserve">  Internal error occurred: failed calling webhook "mpod.elbv2.k8s.aws":</w:t>
      </w:r>
    </w:p>
    <w:p>
      <w:pPr>
        <w:spacing w:before="0" w:after="0"/>
        <w:ind w:left="170"/>
        <w:jc w:val="left"/>
        <w:shd w:val="clear" w:color="auto" w:fill="FFFFFF"/>
      </w:pPr>
      <w:r>
        <w:rPr>
          <w:rFonts w:ascii="Courier New" w:hAnsi="Courier New"/>
          <w:color w:val="1E2533"/>
          <w:sz w:val="16"/>
        </w:rPr>
        <w:t xml:space="preserve">  Post "https://aws-load-balancer-webhook-service.kube-system.svc:443/mutate-v1-pod":</w:t>
      </w:r>
    </w:p>
    <w:p>
      <w:pPr>
        <w:spacing w:before="0" w:after="0"/>
        <w:ind w:left="170"/>
        <w:jc w:val="left"/>
        <w:shd w:val="clear" w:color="auto" w:fill="FFFFFF"/>
      </w:pPr>
      <w:r>
        <w:rPr>
          <w:rFonts w:ascii="Courier New" w:hAnsi="Courier New"/>
          <w:color w:val="1E2533"/>
          <w:sz w:val="16"/>
        </w:rPr>
        <w:t xml:space="preserve">  context deadline exceeded</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Kubernetes API server routes webhook calls through the cluster's internal network. The webhook pod lives on a node with security group </w:t>
      </w:r>
      <w:r>
        <w:rPr>
          <w:rFonts w:ascii="Courier New" w:hAnsi="Courier New"/>
          <w:color w:val="D6336C"/>
          <w:sz w:val="21"/>
        </w:rPr>
        <w:t>sg-04f784e2a0b0c0f10</w:t>
      </w:r>
      <w:r>
        <w:rPr>
          <w:rFonts w:ascii="Tahoma" w:hAnsi="Tahoma"/>
          <w:b w:val="0"/>
          <w:i w:val="0"/>
          <w:color w:val="111826"/>
          <w:sz w:val="21"/>
          <w:u w:val="none"/>
        </w:rPr>
        <w:t xml:space="preserve"> (applied by the initial failed Terraform apply). However, Terraform's security group rules were written to a new SG </w:t>
      </w:r>
      <w:r>
        <w:rPr>
          <w:rFonts w:ascii="Courier New" w:hAnsi="Courier New"/>
          <w:color w:val="D6336C"/>
          <w:sz w:val="21"/>
        </w:rPr>
        <w:t>sg-0910a9a61b664d82d</w:t>
      </w:r>
      <w:r>
        <w:rPr>
          <w:rFonts w:ascii="Tahoma" w:hAnsi="Tahoma"/>
          <w:b w:val="0"/>
          <w:i w:val="0"/>
          <w:color w:val="111826"/>
          <w:sz w:val="21"/>
          <w:u w:val="none"/>
        </w:rPr>
        <w:t xml:space="preserve"> created by a later apply. The cluster's security group </w:t>
      </w:r>
      <w:r>
        <w:rPr>
          <w:rFonts w:ascii="Courier New" w:hAnsi="Courier New"/>
          <w:color w:val="D6336C"/>
          <w:sz w:val="21"/>
        </w:rPr>
        <w:t>sg-0d1c831b59c30df03</w:t>
      </w:r>
      <w:r>
        <w:rPr>
          <w:rFonts w:ascii="Tahoma" w:hAnsi="Tahoma"/>
          <w:b w:val="0"/>
          <w:i w:val="0"/>
          <w:color w:val="111826"/>
          <w:sz w:val="21"/>
          <w:u w:val="none"/>
        </w:rPr>
        <w:t xml:space="preserve"> had no inbound rules allowing it to reach port 443 on the actual node SG.</w:t>
      </w:r>
    </w:p>
    <w:p>
      <w:pPr>
        <w:spacing w:after="40"/>
      </w:pPr>
    </w:p>
    <w:p>
      <w:pPr>
        <w:spacing w:before="0" w:after="80"/>
        <w:jc w:val="both"/>
      </w:pPr>
      <w:r>
        <w:rPr>
          <w:rFonts w:ascii="Tahoma" w:hAnsi="Tahoma"/>
          <w:b w:val="0"/>
          <w:i w:val="0"/>
          <w:color w:val="111826"/>
          <w:sz w:val="21"/>
          <w:u w:val="none"/>
        </w:rPr>
        <w:t>In plain terms: nodes got their SG from the first (interrupted) Terraform apply. Terraform's rules went into a different SG from the second apply. The control plane couldn't reach the nodes on ports 443 (webhooks) or 10250 (kubelet).</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Manually added the required rules to the actual node SG (</w:t>
      </w:r>
      <w:r>
        <w:rPr>
          <w:rFonts w:ascii="Courier New" w:hAnsi="Courier New"/>
          <w:color w:val="D6336C"/>
          <w:sz w:val="21"/>
        </w:rPr>
        <w:t>sg-04f784e2a0b0c0f10</w:t>
      </w:r>
      <w:r>
        <w:rPr>
          <w:rFonts w:ascii="Tahoma" w:hAnsi="Tahoma"/>
          <w:b w:val="0"/>
          <w:i w:val="0"/>
          <w:color w:val="111826"/>
          <w:sz w:val="21"/>
          <w:u w:val="none"/>
        </w:rPr>
        <w:t>) from the cluster SG (</w:t>
      </w:r>
      <w:r>
        <w:rPr>
          <w:rFonts w:ascii="Courier New" w:hAnsi="Courier New"/>
          <w:color w:val="D6336C"/>
          <w:sz w:val="21"/>
        </w:rPr>
        <w:t>sg-0d1c831b59c30df03</w:t>
      </w:r>
      <w:r>
        <w:rPr>
          <w:rFonts w:ascii="Tahoma" w:hAnsi="Tahoma"/>
          <w:b w:val="0"/>
          <w:i w:val="0"/>
          <w:color w:val="111826"/>
          <w:sz w:val="21"/>
          <w:u w:val="none"/>
        </w:rPr>
        <w:t>):</w:t>
      </w:r>
    </w:p>
    <w:p>
      <w:pPr>
        <w:spacing w:after="40"/>
      </w:pPr>
    </w:p>
    <w:p>
      <w:pPr>
        <w:spacing w:before="0" w:after="0"/>
        <w:ind w:left="170"/>
        <w:jc w:val="left"/>
        <w:shd w:val="clear" w:color="auto" w:fill="FFFFFF"/>
      </w:pPr>
      <w:r>
        <w:rPr>
          <w:rFonts w:ascii="Courier New" w:hAnsi="Courier New"/>
          <w:color w:val="1E2533"/>
          <w:sz w:val="16"/>
        </w:rPr>
        <w:t># Allow kubelet API (port 10250)</w:t>
      </w:r>
    </w:p>
    <w:p>
      <w:pPr>
        <w:spacing w:before="0" w:after="0"/>
        <w:ind w:left="170"/>
        <w:jc w:val="left"/>
        <w:shd w:val="clear" w:color="auto" w:fill="FFFFFF"/>
      </w:pPr>
      <w:r>
        <w:rPr>
          <w:rFonts w:ascii="Courier New" w:hAnsi="Courier New"/>
          <w:color w:val="1E2533"/>
          <w:sz w:val="16"/>
        </w:rPr>
        <w:t>aws ec2 authorize-security-group-ingress \</w:t>
      </w:r>
    </w:p>
    <w:p>
      <w:pPr>
        <w:spacing w:before="0" w:after="0"/>
        <w:ind w:left="170"/>
        <w:jc w:val="left"/>
        <w:shd w:val="clear" w:color="auto" w:fill="FFFFFF"/>
      </w:pPr>
      <w:r>
        <w:rPr>
          <w:rFonts w:ascii="Courier New" w:hAnsi="Courier New"/>
          <w:color w:val="1E2533"/>
          <w:sz w:val="16"/>
        </w:rPr>
        <w:t xml:space="preserve">  --group-id sg-04f784e2a0b0c0f10 \</w:t>
      </w:r>
    </w:p>
    <w:p>
      <w:pPr>
        <w:spacing w:before="0" w:after="0"/>
        <w:ind w:left="170"/>
        <w:jc w:val="left"/>
        <w:shd w:val="clear" w:color="auto" w:fill="FFFFFF"/>
      </w:pPr>
      <w:r>
        <w:rPr>
          <w:rFonts w:ascii="Courier New" w:hAnsi="Courier New"/>
          <w:color w:val="1E2533"/>
          <w:sz w:val="16"/>
        </w:rPr>
        <w:t xml:space="preserve">  --protocol tcp --port 10250 \</w:t>
      </w:r>
    </w:p>
    <w:p>
      <w:pPr>
        <w:spacing w:before="0" w:after="0"/>
        <w:ind w:left="170"/>
        <w:jc w:val="left"/>
        <w:shd w:val="clear" w:color="auto" w:fill="FFFFFF"/>
      </w:pPr>
      <w:r>
        <w:rPr>
          <w:rFonts w:ascii="Courier New" w:hAnsi="Courier New"/>
          <w:color w:val="1E2533"/>
          <w:sz w:val="16"/>
        </w:rPr>
        <w:t xml:space="preserve">  --source-group sg-0d1c831b59c30df03</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Allow webhook HTTPS (port 443)</w:t>
      </w:r>
    </w:p>
    <w:p>
      <w:pPr>
        <w:spacing w:before="0" w:after="0"/>
        <w:ind w:left="170"/>
        <w:jc w:val="left"/>
        <w:shd w:val="clear" w:color="auto" w:fill="FFFFFF"/>
      </w:pPr>
      <w:r>
        <w:rPr>
          <w:rFonts w:ascii="Courier New" w:hAnsi="Courier New"/>
          <w:color w:val="1E2533"/>
          <w:sz w:val="16"/>
        </w:rPr>
        <w:t>aws ec2 authorize-security-group-ingress \</w:t>
      </w:r>
    </w:p>
    <w:p>
      <w:pPr>
        <w:spacing w:before="0" w:after="0"/>
        <w:ind w:left="170"/>
        <w:jc w:val="left"/>
        <w:shd w:val="clear" w:color="auto" w:fill="FFFFFF"/>
      </w:pPr>
      <w:r>
        <w:rPr>
          <w:rFonts w:ascii="Courier New" w:hAnsi="Courier New"/>
          <w:color w:val="1E2533"/>
          <w:sz w:val="16"/>
        </w:rPr>
        <w:t xml:space="preserve">  --group-id sg-04f784e2a0b0c0f10 \</w:t>
      </w:r>
    </w:p>
    <w:p>
      <w:pPr>
        <w:spacing w:before="0" w:after="0"/>
        <w:ind w:left="170"/>
        <w:jc w:val="left"/>
        <w:shd w:val="clear" w:color="auto" w:fill="FFFFFF"/>
      </w:pPr>
      <w:r>
        <w:rPr>
          <w:rFonts w:ascii="Courier New" w:hAnsi="Courier New"/>
          <w:color w:val="1E2533"/>
          <w:sz w:val="16"/>
        </w:rPr>
        <w:t xml:space="preserve">  --protocol tcp --port 443 \</w:t>
      </w:r>
    </w:p>
    <w:p>
      <w:pPr>
        <w:spacing w:before="0" w:after="0"/>
        <w:ind w:left="170"/>
        <w:jc w:val="left"/>
        <w:shd w:val="clear" w:color="auto" w:fill="FFFFFF"/>
      </w:pPr>
      <w:r>
        <w:rPr>
          <w:rFonts w:ascii="Courier New" w:hAnsi="Courier New"/>
          <w:color w:val="1E2533"/>
          <w:sz w:val="16"/>
        </w:rPr>
        <w:t xml:space="preserve">  --source-group sg-0d1c831b59c30df03</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Allow high ports (1025-65535) for NodePort and ephemeral traffic</w:t>
      </w:r>
    </w:p>
    <w:p>
      <w:pPr>
        <w:spacing w:before="0" w:after="0"/>
        <w:ind w:left="170"/>
        <w:jc w:val="left"/>
        <w:shd w:val="clear" w:color="auto" w:fill="FFFFFF"/>
      </w:pPr>
      <w:r>
        <w:rPr>
          <w:rFonts w:ascii="Courier New" w:hAnsi="Courier New"/>
          <w:color w:val="1E2533"/>
          <w:sz w:val="16"/>
        </w:rPr>
        <w:t>aws ec2 authorize-security-group-ingress \</w:t>
      </w:r>
    </w:p>
    <w:p>
      <w:pPr>
        <w:spacing w:before="0" w:after="0"/>
        <w:ind w:left="170"/>
        <w:jc w:val="left"/>
        <w:shd w:val="clear" w:color="auto" w:fill="FFFFFF"/>
      </w:pPr>
      <w:r>
        <w:rPr>
          <w:rFonts w:ascii="Courier New" w:hAnsi="Courier New"/>
          <w:color w:val="1E2533"/>
          <w:sz w:val="16"/>
        </w:rPr>
        <w:t xml:space="preserve">  --group-id sg-04f784e2a0b0c0f10 \</w:t>
      </w:r>
    </w:p>
    <w:p>
      <w:pPr>
        <w:spacing w:before="0" w:after="0"/>
        <w:ind w:left="170"/>
        <w:jc w:val="left"/>
        <w:shd w:val="clear" w:color="auto" w:fill="FFFFFF"/>
      </w:pPr>
      <w:r>
        <w:rPr>
          <w:rFonts w:ascii="Courier New" w:hAnsi="Courier New"/>
          <w:color w:val="1E2533"/>
          <w:sz w:val="16"/>
        </w:rPr>
        <w:t xml:space="preserve">  --protocol tcp --port 1025-65535 \</w:t>
      </w:r>
    </w:p>
    <w:p>
      <w:pPr>
        <w:spacing w:before="0" w:after="0"/>
        <w:ind w:left="170"/>
        <w:jc w:val="left"/>
        <w:shd w:val="clear" w:color="auto" w:fill="FFFFFF"/>
      </w:pPr>
      <w:r>
        <w:rPr>
          <w:rFonts w:ascii="Courier New" w:hAnsi="Courier New"/>
          <w:color w:val="1E2533"/>
          <w:sz w:val="16"/>
        </w:rPr>
        <w:t xml:space="preserve">  --source-group sg-0d1c831b59c30df03</w:t>
      </w:r>
    </w:p>
    <w:p>
      <w:pPr>
        <w:spacing w:after="80"/>
      </w:pPr>
    </w:p>
    <w:p>
      <w:pPr>
        <w:spacing w:after="40"/>
      </w:pPr>
    </w:p>
    <w:p>
      <w:pPr>
        <w:spacing w:before="0" w:after="80"/>
        <w:jc w:val="both"/>
      </w:pPr>
      <w:r>
        <w:rPr>
          <w:rFonts w:ascii="Tahoma" w:hAnsi="Tahoma"/>
          <w:b w:val="0"/>
          <w:i w:val="0"/>
          <w:color w:val="111826"/>
          <w:sz w:val="21"/>
          <w:u w:val="none"/>
        </w:rPr>
        <w:t xml:space="preserve">Long-term fix: Ensure Terraform manages only one node SG and does not create a second one during re-apply. Or use </w:t>
      </w:r>
      <w:r>
        <w:rPr>
          <w:rFonts w:ascii="Courier New" w:hAnsi="Courier New"/>
          <w:color w:val="D6336C"/>
          <w:sz w:val="21"/>
        </w:rPr>
        <w:t>terraform state rm</w:t>
      </w:r>
      <w:r>
        <w:rPr>
          <w:rFonts w:ascii="Tahoma" w:hAnsi="Tahoma"/>
          <w:b w:val="0"/>
          <w:i w:val="0"/>
          <w:color w:val="111826"/>
          <w:sz w:val="21"/>
          <w:u w:val="none"/>
        </w:rPr>
        <w:t xml:space="preserve"> and re-import the correct SG so state and reality align.</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19. ALB controller AccessDenied: DescribeListenerAttributes</w:t>
      </w:r>
    </w:p>
    <w:p>
      <w:pPr>
        <w:spacing w:after="40"/>
      </w:pPr>
    </w:p>
    <w:p>
      <w:pPr>
        <w:spacing w:before="0" w:after="80"/>
        <w:jc w:val="both"/>
      </w:pPr>
      <w:r>
        <w:rPr>
          <w:rFonts w:ascii="Tahoma" w:hAnsi="Tahoma"/>
          <w:b/>
          <w:i w:val="0"/>
          <w:color w:val="111826"/>
          <w:sz w:val="21"/>
          <w:u w:val="none"/>
        </w:rPr>
        <w:t>Symptom:</w:t>
      </w:r>
    </w:p>
    <w:p>
      <w:pPr>
        <w:spacing w:after="40"/>
      </w:pPr>
    </w:p>
    <w:p>
      <w:pPr>
        <w:spacing w:before="0" w:after="0"/>
        <w:ind w:left="170"/>
        <w:jc w:val="left"/>
        <w:shd w:val="clear" w:color="auto" w:fill="FFFFFF"/>
      </w:pPr>
      <w:r>
        <w:rPr>
          <w:rFonts w:ascii="Courier New" w:hAnsi="Courier New"/>
          <w:color w:val="1E2533"/>
          <w:sz w:val="16"/>
        </w:rPr>
        <w:t>$ kubectl logs -n kube-system deployment/aws-load-balancer-controller</w:t>
      </w:r>
    </w:p>
    <w:p>
      <w:pPr>
        <w:spacing w:before="0" w:after="0"/>
        <w:ind w:left="170"/>
        <w:jc w:val="left"/>
        <w:shd w:val="clear" w:color="auto" w:fill="FFFFFF"/>
      </w:pPr>
      <w:r>
        <w:rPr>
          <w:rFonts w:ascii="Courier New" w:hAnsi="Courier New"/>
          <w:color w:val="1E2533"/>
          <w:sz w:val="16"/>
        </w:rPr>
        <w:t>AccessDenied: User: arn:aws:sts::668076964228:assumed-role/todo-dev-alb-controller-role/...</w:t>
      </w:r>
    </w:p>
    <w:p>
      <w:pPr>
        <w:spacing w:before="0" w:after="0"/>
        <w:ind w:left="170"/>
        <w:jc w:val="left"/>
        <w:shd w:val="clear" w:color="auto" w:fill="FFFFFF"/>
      </w:pPr>
      <w:r>
        <w:rPr>
          <w:rFonts w:ascii="Courier New" w:hAnsi="Courier New"/>
          <w:color w:val="1E2533"/>
          <w:sz w:val="16"/>
        </w:rPr>
        <w:t xml:space="preserve">  is not authorized to perform: elasticloadbalancing:DescribeListenerAttributes</w:t>
      </w:r>
    </w:p>
    <w:p>
      <w:pPr>
        <w:spacing w:before="0" w:after="0"/>
        <w:ind w:left="170"/>
        <w:jc w:val="left"/>
        <w:shd w:val="clear" w:color="auto" w:fill="FFFFFF"/>
      </w:pPr>
      <w:r>
        <w:rPr>
          <w:rFonts w:ascii="Courier New" w:hAnsi="Courier New"/>
          <w:color w:val="1E2533"/>
          <w:sz w:val="16"/>
        </w:rPr>
        <w:t xml:space="preserve">  on resource: arn:aws:elasticloadbalancing:...</w:t>
      </w:r>
    </w:p>
    <w:p>
      <w:pPr>
        <w:spacing w:after="80"/>
      </w:pPr>
    </w:p>
    <w:p>
      <w:pPr>
        <w:spacing w:after="40"/>
      </w:pPr>
    </w:p>
    <w:p>
      <w:pPr>
        <w:spacing w:before="0" w:after="80"/>
        <w:jc w:val="both"/>
      </w:pPr>
      <w:r>
        <w:rPr>
          <w:rFonts w:ascii="Tahoma" w:hAnsi="Tahoma"/>
          <w:b/>
          <w:i w:val="0"/>
          <w:color w:val="111826"/>
          <w:sz w:val="21"/>
          <w:u w:val="none"/>
        </w:rPr>
        <w:t>Root cause:</w:t>
      </w:r>
      <w:r>
        <w:rPr>
          <w:rFonts w:ascii="Tahoma" w:hAnsi="Tahoma"/>
          <w:b w:val="0"/>
          <w:i w:val="0"/>
          <w:color w:val="111826"/>
          <w:sz w:val="21"/>
          <w:u w:val="none"/>
        </w:rPr>
        <w:t xml:space="preserve"> The IAM policy file (</w:t>
      </w:r>
      <w:r>
        <w:rPr>
          <w:rFonts w:ascii="Courier New" w:hAnsi="Courier New"/>
          <w:color w:val="D6336C"/>
          <w:sz w:val="21"/>
        </w:rPr>
        <w:t>alb-controller-policy.json</w:t>
      </w:r>
      <w:r>
        <w:rPr>
          <w:rFonts w:ascii="Tahoma" w:hAnsi="Tahoma"/>
          <w:b w:val="0"/>
          <w:i w:val="0"/>
          <w:color w:val="111826"/>
          <w:sz w:val="21"/>
          <w:u w:val="none"/>
        </w:rPr>
        <w:t xml:space="preserve">) was based on an older version of the AWS Load Balancer Controller. Version 3.3.0+ requires the </w:t>
      </w:r>
      <w:r>
        <w:rPr>
          <w:rFonts w:ascii="Courier New" w:hAnsi="Courier New"/>
          <w:color w:val="D6336C"/>
          <w:sz w:val="21"/>
        </w:rPr>
        <w:t>elasticloadbalancing:DescribeListenerAttributes</w:t>
      </w:r>
      <w:r>
        <w:rPr>
          <w:rFonts w:ascii="Tahoma" w:hAnsi="Tahoma"/>
          <w:b w:val="0"/>
          <w:i w:val="0"/>
          <w:color w:val="111826"/>
          <w:sz w:val="21"/>
          <w:u w:val="none"/>
        </w:rPr>
        <w:t xml:space="preserve"> permission, which was not in the original policy.</w:t>
      </w:r>
    </w:p>
    <w:p>
      <w:pPr>
        <w:spacing w:after="40"/>
      </w:pPr>
    </w:p>
    <w:p>
      <w:pPr>
        <w:spacing w:before="0" w:after="80"/>
        <w:jc w:val="both"/>
      </w:pPr>
      <w:r>
        <w:rPr>
          <w:rFonts w:ascii="Tahoma" w:hAnsi="Tahoma"/>
          <w:b/>
          <w:i w:val="0"/>
          <w:color w:val="111826"/>
          <w:sz w:val="21"/>
          <w:u w:val="none"/>
        </w:rPr>
        <w:t>Fix (immediate — add permission to existing policy):</w:t>
      </w:r>
    </w:p>
    <w:p>
      <w:pPr>
        <w:spacing w:after="40"/>
      </w:pPr>
    </w:p>
    <w:p>
      <w:pPr>
        <w:spacing w:before="0" w:after="0"/>
        <w:ind w:left="170"/>
        <w:jc w:val="left"/>
        <w:shd w:val="clear" w:color="auto" w:fill="FFFFFF"/>
      </w:pPr>
      <w:r>
        <w:rPr>
          <w:rFonts w:ascii="Courier New" w:hAnsi="Courier New"/>
          <w:color w:val="1E2533"/>
          <w:sz w:val="16"/>
        </w:rPr>
        <w:t># Get current policy ARN</w:t>
      </w:r>
    </w:p>
    <w:p>
      <w:pPr>
        <w:spacing w:before="0" w:after="0"/>
        <w:ind w:left="170"/>
        <w:jc w:val="left"/>
        <w:shd w:val="clear" w:color="auto" w:fill="FFFFFF"/>
      </w:pPr>
      <w:r>
        <w:rPr>
          <w:rFonts w:ascii="Courier New" w:hAnsi="Courier New"/>
          <w:color w:val="1E2533"/>
          <w:sz w:val="16"/>
        </w:rPr>
        <w:t>POLICY_ARN=$(aws iam list-policies --query \</w:t>
      </w:r>
    </w:p>
    <w:p>
      <w:pPr>
        <w:spacing w:before="0" w:after="0"/>
        <w:ind w:left="170"/>
        <w:jc w:val="left"/>
        <w:shd w:val="clear" w:color="auto" w:fill="FFFFFF"/>
      </w:pPr>
      <w:r>
        <w:rPr>
          <w:rFonts w:ascii="Courier New" w:hAnsi="Courier New"/>
          <w:color w:val="1E2533"/>
          <w:sz w:val="16"/>
        </w:rPr>
        <w:t xml:space="preserve">  "Policies[?PolicyName=='todo-dev-alb-controller-policy'].Arn" \</w:t>
      </w:r>
    </w:p>
    <w:p>
      <w:pPr>
        <w:spacing w:before="0" w:after="0"/>
        <w:ind w:left="170"/>
        <w:jc w:val="left"/>
        <w:shd w:val="clear" w:color="auto" w:fill="FFFFFF"/>
      </w:pPr>
      <w:r>
        <w:rPr>
          <w:rFonts w:ascii="Courier New" w:hAnsi="Courier New"/>
          <w:color w:val="1E2533"/>
          <w:sz w:val="16"/>
        </w:rPr>
        <w:t xml:space="preserve">  --output text)</w:t>
      </w:r>
    </w:p>
    <w:p>
      <w:pPr>
        <w:spacing w:before="0" w:after="0"/>
        <w:ind w:left="170"/>
        <w:jc w:val="left"/>
        <w:shd w:val="clear" w:color="auto" w:fill="FFFFFF"/>
      </w:pPr>
      <w:r>
        <w:rPr>
          <w:rFonts w:ascii="Courier New" w:hAnsi="Courier New"/>
          <w:color w:val="1E2533"/>
          <w:sz w:val="16"/>
        </w:rPr>
      </w:r>
    </w:p>
    <w:p>
      <w:pPr>
        <w:spacing w:before="0" w:after="0"/>
        <w:ind w:left="170"/>
        <w:jc w:val="left"/>
        <w:shd w:val="clear" w:color="auto" w:fill="FFFFFF"/>
      </w:pPr>
      <w:r>
        <w:rPr>
          <w:rFonts w:ascii="Courier New" w:hAnsi="Courier New"/>
          <w:color w:val="1E2533"/>
          <w:sz w:val="16"/>
        </w:rPr>
        <w:t># Create a new policy version with the added permission</w:t>
      </w:r>
    </w:p>
    <w:p>
      <w:pPr>
        <w:spacing w:before="0" w:after="0"/>
        <w:ind w:left="170"/>
        <w:jc w:val="left"/>
        <w:shd w:val="clear" w:color="auto" w:fill="FFFFFF"/>
      </w:pPr>
      <w:r>
        <w:rPr>
          <w:rFonts w:ascii="Courier New" w:hAnsi="Courier New"/>
          <w:color w:val="1E2533"/>
          <w:sz w:val="16"/>
        </w:rPr>
        <w:t>aws iam create-policy-version \</w:t>
      </w:r>
    </w:p>
    <w:p>
      <w:pPr>
        <w:spacing w:before="0" w:after="0"/>
        <w:ind w:left="170"/>
        <w:jc w:val="left"/>
        <w:shd w:val="clear" w:color="auto" w:fill="FFFFFF"/>
      </w:pPr>
      <w:r>
        <w:rPr>
          <w:rFonts w:ascii="Courier New" w:hAnsi="Courier New"/>
          <w:color w:val="1E2533"/>
          <w:sz w:val="16"/>
        </w:rPr>
        <w:t xml:space="preserve">  --policy-arn $POLICY_ARN \</w:t>
      </w:r>
    </w:p>
    <w:p>
      <w:pPr>
        <w:spacing w:before="0" w:after="0"/>
        <w:ind w:left="170"/>
        <w:jc w:val="left"/>
        <w:shd w:val="clear" w:color="auto" w:fill="FFFFFF"/>
      </w:pPr>
      <w:r>
        <w:rPr>
          <w:rFonts w:ascii="Courier New" w:hAnsi="Courier New"/>
          <w:color w:val="1E2533"/>
          <w:sz w:val="16"/>
        </w:rPr>
        <w:t xml:space="preserve">  --policy-document file://updated-policy.json \</w:t>
      </w:r>
    </w:p>
    <w:p>
      <w:pPr>
        <w:spacing w:before="0" w:after="0"/>
        <w:ind w:left="170"/>
        <w:jc w:val="left"/>
        <w:shd w:val="clear" w:color="auto" w:fill="FFFFFF"/>
      </w:pPr>
      <w:r>
        <w:rPr>
          <w:rFonts w:ascii="Courier New" w:hAnsi="Courier New"/>
          <w:color w:val="1E2533"/>
          <w:sz w:val="16"/>
        </w:rPr>
        <w:t xml:space="preserve">  --set-as-default</w:t>
      </w:r>
    </w:p>
    <w:p>
      <w:pPr>
        <w:spacing w:after="80"/>
      </w:pPr>
    </w:p>
    <w:p>
      <w:pPr>
        <w:spacing w:after="40"/>
      </w:pPr>
    </w:p>
    <w:p>
      <w:pPr>
        <w:spacing w:before="0" w:after="80"/>
        <w:jc w:val="both"/>
      </w:pPr>
      <w:r>
        <w:rPr>
          <w:rFonts w:ascii="Tahoma" w:hAnsi="Tahoma"/>
          <w:b/>
          <w:i w:val="0"/>
          <w:color w:val="111826"/>
          <w:sz w:val="21"/>
          <w:u w:val="none"/>
        </w:rPr>
        <w:t>Fix (permanent — update the policy file):</w:t>
      </w:r>
      <w:r>
        <w:rPr>
          <w:rFonts w:ascii="Tahoma" w:hAnsi="Tahoma"/>
          <w:b w:val="0"/>
          <w:i w:val="0"/>
          <w:color w:val="111826"/>
          <w:sz w:val="21"/>
          <w:u w:val="none"/>
        </w:rPr>
        <w:t xml:space="preserve"> Added </w:t>
      </w:r>
      <w:r>
        <w:rPr>
          <w:rFonts w:ascii="Courier New" w:hAnsi="Courier New"/>
          <w:color w:val="D6336C"/>
          <w:sz w:val="21"/>
        </w:rPr>
        <w:t>"elasticloadbalancing:DescribeListenerAttributes"</w:t>
      </w:r>
      <w:r>
        <w:rPr>
          <w:rFonts w:ascii="Tahoma" w:hAnsi="Tahoma"/>
          <w:b w:val="0"/>
          <w:i w:val="0"/>
          <w:color w:val="111826"/>
          <w:sz w:val="21"/>
          <w:u w:val="none"/>
        </w:rPr>
        <w:t xml:space="preserve"> to the Action list in </w:t>
      </w:r>
      <w:r>
        <w:rPr>
          <w:rFonts w:ascii="Courier New" w:hAnsi="Courier New"/>
          <w:color w:val="D6336C"/>
          <w:sz w:val="21"/>
        </w:rPr>
        <w:t>infra/terraform/modules/eks/alb-controller-policy.json</w:t>
      </w:r>
      <w:r>
        <w:rPr>
          <w:rFonts w:ascii="Tahoma" w:hAnsi="Tahoma"/>
          <w:b w:val="0"/>
          <w:i w:val="0"/>
          <w:color w:val="111826"/>
          <w:sz w:val="21"/>
          <w:u w:val="none"/>
        </w:rPr>
        <w:t>.</w:t>
      </w:r>
    </w:p>
    <w:p>
      <w:pPr>
        <w:spacing w:after="40"/>
      </w:pPr>
    </w:p>
    <w:p>
      <w:pPr>
        <w:spacing w:before="0" w:after="80"/>
        <w:jc w:val="both"/>
      </w:pPr>
      <w:r>
        <w:rPr>
          <w:rFonts w:ascii="Tahoma" w:hAnsi="Tahoma"/>
          <w:b w:val="0"/>
          <w:i w:val="0"/>
          <w:color w:val="111826"/>
          <w:sz w:val="21"/>
          <w:u w:val="none"/>
        </w:rPr>
        <w:t>The controller recovers automatically after the IAM update — no pod restart needed.</w:t>
      </w: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20. Backend pods crashing — wrong DBHOST and DBPASSWORD in Secret</w:t>
      </w:r>
    </w:p>
    <w:p>
      <w:pPr>
        <w:spacing w:after="40"/>
      </w:pPr>
    </w:p>
    <w:p>
      <w:pPr>
        <w:spacing w:before="0" w:after="80"/>
        <w:jc w:val="both"/>
      </w:pPr>
      <w:r>
        <w:rPr>
          <w:rFonts w:ascii="Tahoma" w:hAnsi="Tahoma"/>
          <w:b/>
          <w:i w:val="0"/>
          <w:color w:val="111826"/>
          <w:sz w:val="21"/>
          <w:u w:val="none"/>
        </w:rPr>
        <w:t>Symptom 1:</w:t>
      </w:r>
    </w:p>
    <w:p>
      <w:pPr>
        <w:spacing w:after="40"/>
      </w:pPr>
    </w:p>
    <w:p>
      <w:pPr>
        <w:spacing w:before="0" w:after="0"/>
        <w:ind w:left="170"/>
        <w:jc w:val="left"/>
        <w:shd w:val="clear" w:color="auto" w:fill="FFFFFF"/>
      </w:pPr>
      <w:r>
        <w:rPr>
          <w:rFonts w:ascii="Courier New" w:hAnsi="Courier New"/>
          <w:color w:val="1E2533"/>
          <w:sz w:val="16"/>
        </w:rPr>
        <w:t>$ kubectl logs -n todo deployment/todo-backend</w:t>
      </w:r>
    </w:p>
    <w:p>
      <w:pPr>
        <w:spacing w:before="0" w:after="0"/>
        <w:ind w:left="170"/>
        <w:jc w:val="left"/>
        <w:shd w:val="clear" w:color="auto" w:fill="FFFFFF"/>
      </w:pPr>
      <w:r>
        <w:rPr>
          <w:rFonts w:ascii="Courier New" w:hAnsi="Courier New"/>
          <w:color w:val="1E2533"/>
          <w:sz w:val="16"/>
        </w:rPr>
        <w:t>Error: getaddrinfo ENOTFOUND todo-db</w:t>
      </w:r>
    </w:p>
    <w:p>
      <w:pPr>
        <w:spacing w:after="80"/>
      </w:pPr>
    </w:p>
    <w:p>
      <w:pPr>
        <w:spacing w:after="40"/>
      </w:pPr>
    </w:p>
    <w:p>
      <w:pPr>
        <w:spacing w:before="0" w:after="80"/>
        <w:jc w:val="both"/>
      </w:pPr>
      <w:r>
        <w:rPr>
          <w:rFonts w:ascii="Tahoma" w:hAnsi="Tahoma"/>
          <w:b/>
          <w:i w:val="0"/>
          <w:color w:val="111826"/>
          <w:sz w:val="21"/>
          <w:u w:val="none"/>
        </w:rPr>
        <w:t>Root cause 1:</w:t>
      </w:r>
      <w:r>
        <w:rPr>
          <w:rFonts w:ascii="Tahoma" w:hAnsi="Tahoma"/>
          <w:b w:val="0"/>
          <w:i w:val="0"/>
          <w:color w:val="111826"/>
          <w:sz w:val="21"/>
          <w:u w:val="none"/>
        </w:rPr>
        <w:t xml:space="preserve"> The </w:t>
      </w:r>
      <w:r>
        <w:rPr>
          <w:rFonts w:ascii="Courier New" w:hAnsi="Courier New"/>
          <w:color w:val="D6336C"/>
          <w:sz w:val="21"/>
        </w:rPr>
        <w:t>DB_HOST</w:t>
      </w:r>
      <w:r>
        <w:rPr>
          <w:rFonts w:ascii="Tahoma" w:hAnsi="Tahoma"/>
          <w:b w:val="0"/>
          <w:i w:val="0"/>
          <w:color w:val="111826"/>
          <w:sz w:val="21"/>
          <w:u w:val="none"/>
        </w:rPr>
        <w:t xml:space="preserve"> value in </w:t>
      </w:r>
      <w:r>
        <w:rPr>
          <w:rFonts w:ascii="Courier New" w:hAnsi="Courier New"/>
          <w:color w:val="D6336C"/>
          <w:sz w:val="21"/>
        </w:rPr>
        <w:t>app/k8s/secret.yaml</w:t>
      </w:r>
      <w:r>
        <w:rPr>
          <w:rFonts w:ascii="Tahoma" w:hAnsi="Tahoma"/>
          <w:b w:val="0"/>
          <w:i w:val="0"/>
          <w:color w:val="111826"/>
          <w:sz w:val="21"/>
          <w:u w:val="none"/>
        </w:rPr>
        <w:t xml:space="preserve"> was base64-encoded </w:t>
      </w:r>
      <w:r>
        <w:rPr>
          <w:rFonts w:ascii="Courier New" w:hAnsi="Courier New"/>
          <w:color w:val="D6336C"/>
          <w:sz w:val="21"/>
        </w:rPr>
        <w:t>todo-db</w:t>
      </w:r>
      <w:r>
        <w:rPr>
          <w:rFonts w:ascii="Tahoma" w:hAnsi="Tahoma"/>
          <w:b w:val="0"/>
          <w:i w:val="0"/>
          <w:color w:val="111826"/>
          <w:sz w:val="21"/>
          <w:u w:val="none"/>
        </w:rPr>
        <w:t xml:space="preserve"> (a placeholder from earlier). The actual RDS endpoint created by Terraform is </w:t>
      </w:r>
      <w:r>
        <w:rPr>
          <w:rFonts w:ascii="Courier New" w:hAnsi="Courier New"/>
          <w:color w:val="D6336C"/>
          <w:sz w:val="21"/>
        </w:rPr>
        <w:t>todo-db-dev.c23qc6e80bp5.us-east-1.rds.amazonaws.com</w:t>
      </w:r>
      <w:r>
        <w:rPr>
          <w:rFonts w:ascii="Tahoma" w:hAnsi="Tahoma"/>
          <w:b w:val="0"/>
          <w:i w:val="0"/>
          <w:color w:val="111826"/>
          <w:sz w:val="21"/>
          <w:u w:val="none"/>
        </w:rPr>
        <w:t>.</w:t>
      </w:r>
    </w:p>
    <w:p>
      <w:pPr>
        <w:spacing w:after="40"/>
      </w:pPr>
    </w:p>
    <w:p>
      <w:pPr>
        <w:spacing w:before="0" w:after="80"/>
        <w:jc w:val="both"/>
      </w:pPr>
      <w:r>
        <w:rPr>
          <w:rFonts w:ascii="Tahoma" w:hAnsi="Tahoma"/>
          <w:b/>
          <w:i w:val="0"/>
          <w:color w:val="111826"/>
          <w:sz w:val="21"/>
          <w:u w:val="none"/>
        </w:rPr>
        <w:t>Fix:</w:t>
      </w:r>
      <w:r>
        <w:rPr>
          <w:rFonts w:ascii="Tahoma" w:hAnsi="Tahoma"/>
          <w:b w:val="0"/>
          <w:i w:val="0"/>
          <w:color w:val="111826"/>
          <w:sz w:val="21"/>
          <w:u w:val="none"/>
        </w:rPr>
        <w:t xml:space="preserve"> Re-encode the correct hostname:</w:t>
      </w:r>
    </w:p>
    <w:p>
      <w:pPr>
        <w:spacing w:after="40"/>
      </w:pPr>
    </w:p>
    <w:p>
      <w:pPr>
        <w:spacing w:before="0" w:after="0"/>
        <w:ind w:left="170"/>
        <w:jc w:val="left"/>
        <w:shd w:val="clear" w:color="auto" w:fill="FFFFFF"/>
      </w:pPr>
      <w:r>
        <w:rPr>
          <w:rFonts w:ascii="Courier New" w:hAnsi="Courier New"/>
          <w:color w:val="1E2533"/>
          <w:sz w:val="16"/>
        </w:rPr>
        <w:t>terraform -chdir=infra/terraform output -raw rds_endpoint | cut -d: -f1 | base64</w:t>
      </w:r>
    </w:p>
    <w:p>
      <w:pPr>
        <w:spacing w:before="0" w:after="0"/>
        <w:ind w:left="170"/>
        <w:jc w:val="left"/>
        <w:shd w:val="clear" w:color="auto" w:fill="FFFFFF"/>
      </w:pPr>
      <w:r>
        <w:rPr>
          <w:rFonts w:ascii="Courier New" w:hAnsi="Courier New"/>
          <w:color w:val="1E2533"/>
          <w:sz w:val="16"/>
        </w:rPr>
        <w:t># dG9kby1kYi1kZXYuYzIzcWM2ZTgwYnA1LnVzLWVhc3QtMS5yZHMuYW1hem9uYXdzLmNvbQ==</w:t>
      </w:r>
    </w:p>
    <w:p>
      <w:pPr>
        <w:spacing w:after="80"/>
      </w:pPr>
    </w:p>
    <w:p>
      <w:pPr>
        <w:spacing w:after="40"/>
      </w:pPr>
    </w:p>
    <w:p>
      <w:pPr>
        <w:spacing w:before="0" w:after="80"/>
        <w:jc w:val="both"/>
      </w:pPr>
      <w:r>
        <w:rPr>
          <w:rFonts w:ascii="Tahoma" w:hAnsi="Tahoma"/>
          <w:b w:val="0"/>
          <w:i w:val="0"/>
          <w:color w:val="111826"/>
          <w:sz w:val="21"/>
          <w:u w:val="none"/>
        </w:rPr>
        <w:t xml:space="preserve">Update </w:t>
      </w:r>
      <w:r>
        <w:rPr>
          <w:rFonts w:ascii="Courier New" w:hAnsi="Courier New"/>
          <w:color w:val="D6336C"/>
          <w:sz w:val="21"/>
        </w:rPr>
        <w:t>secret.yaml</w:t>
      </w:r>
      <w:r>
        <w:rPr>
          <w:rFonts w:ascii="Tahoma" w:hAnsi="Tahoma"/>
          <w:b w:val="0"/>
          <w:i w:val="0"/>
          <w:color w:val="111826"/>
          <w:sz w:val="21"/>
          <w:u w:val="none"/>
        </w:rPr>
        <w:t xml:space="preserve"> with the new value.</w:t>
      </w:r>
    </w:p>
    <w:p>
      <w:pPr>
        <w:spacing w:after="40"/>
      </w:pPr>
    </w:p>
    <w:p>
      <w:pPr>
        <w:spacing w:before="0" w:after="80"/>
        <w:jc w:val="both"/>
      </w:pPr>
      <w:r>
        <w:rPr>
          <w:rFonts w:ascii="Tahoma" w:hAnsi="Tahoma"/>
          <w:b/>
          <w:i w:val="0"/>
          <w:color w:val="111826"/>
          <w:sz w:val="21"/>
          <w:u w:val="none"/>
        </w:rPr>
        <w:t>Symptom 2:</w:t>
      </w:r>
    </w:p>
    <w:p>
      <w:pPr>
        <w:spacing w:after="40"/>
      </w:pPr>
    </w:p>
    <w:p>
      <w:pPr>
        <w:spacing w:before="0" w:after="0"/>
        <w:ind w:left="170"/>
        <w:jc w:val="left"/>
        <w:shd w:val="clear" w:color="auto" w:fill="FFFFFF"/>
      </w:pPr>
      <w:r>
        <w:rPr>
          <w:rFonts w:ascii="Courier New" w:hAnsi="Courier New"/>
          <w:color w:val="1E2533"/>
          <w:sz w:val="16"/>
        </w:rPr>
        <w:t>$ kubectl logs -n todo deployment/todo-backend</w:t>
      </w:r>
    </w:p>
    <w:p>
      <w:pPr>
        <w:spacing w:before="0" w:after="0"/>
        <w:ind w:left="170"/>
        <w:jc w:val="left"/>
        <w:shd w:val="clear" w:color="auto" w:fill="FFFFFF"/>
      </w:pPr>
      <w:r>
        <w:rPr>
          <w:rFonts w:ascii="Courier New" w:hAnsi="Courier New"/>
          <w:color w:val="1E2533"/>
          <w:sz w:val="16"/>
        </w:rPr>
        <w:t>Error: Access denied for user 'todo_user'@'...' (using password: YES)</w:t>
      </w:r>
    </w:p>
    <w:p>
      <w:pPr>
        <w:spacing w:after="80"/>
      </w:pPr>
    </w:p>
    <w:p>
      <w:pPr>
        <w:spacing w:after="40"/>
      </w:pPr>
    </w:p>
    <w:p>
      <w:pPr>
        <w:spacing w:before="0" w:after="80"/>
        <w:jc w:val="both"/>
      </w:pPr>
      <w:r>
        <w:rPr>
          <w:rFonts w:ascii="Tahoma" w:hAnsi="Tahoma"/>
          <w:b/>
          <w:i w:val="0"/>
          <w:color w:val="111826"/>
          <w:sz w:val="21"/>
          <w:u w:val="none"/>
        </w:rPr>
        <w:t>Root cause 2:</w:t>
      </w:r>
      <w:r>
        <w:rPr>
          <w:rFonts w:ascii="Tahoma" w:hAnsi="Tahoma"/>
          <w:b w:val="0"/>
          <w:i w:val="0"/>
          <w:color w:val="111826"/>
          <w:sz w:val="21"/>
          <w:u w:val="none"/>
        </w:rPr>
        <w:t xml:space="preserve"> The initial </w:t>
      </w:r>
      <w:r>
        <w:rPr>
          <w:rFonts w:ascii="Courier New" w:hAnsi="Courier New"/>
          <w:color w:val="D6336C"/>
          <w:sz w:val="21"/>
        </w:rPr>
        <w:t>DB_PASSWORD</w:t>
      </w:r>
      <w:r>
        <w:rPr>
          <w:rFonts w:ascii="Tahoma" w:hAnsi="Tahoma"/>
          <w:b w:val="0"/>
          <w:i w:val="0"/>
          <w:color w:val="111826"/>
          <w:sz w:val="21"/>
          <w:u w:val="none"/>
        </w:rPr>
        <w:t xml:space="preserve"> in the Secret was </w:t>
      </w:r>
      <w:r>
        <w:rPr>
          <w:rFonts w:ascii="Courier New" w:hAnsi="Courier New"/>
          <w:color w:val="D6336C"/>
          <w:sz w:val="21"/>
        </w:rPr>
        <w:t>rootpass</w:t>
      </w:r>
      <w:r>
        <w:rPr>
          <w:rFonts w:ascii="Tahoma" w:hAnsi="Tahoma"/>
          <w:b w:val="0"/>
          <w:i w:val="0"/>
          <w:color w:val="111826"/>
          <w:sz w:val="21"/>
          <w:u w:val="none"/>
        </w:rPr>
        <w:t xml:space="preserve"> (a placeholder). The RDS master password had been set via </w:t>
      </w:r>
      <w:r>
        <w:rPr>
          <w:rFonts w:ascii="Courier New" w:hAnsi="Courier New"/>
          <w:color w:val="D6336C"/>
          <w:sz w:val="21"/>
        </w:rPr>
        <w:t>TF_VAR_rds_password</w:t>
      </w:r>
      <w:r>
        <w:rPr>
          <w:rFonts w:ascii="Tahoma" w:hAnsi="Tahoma"/>
          <w:b w:val="0"/>
          <w:i w:val="0"/>
          <w:color w:val="111826"/>
          <w:sz w:val="21"/>
          <w:u w:val="none"/>
        </w:rPr>
        <w:t xml:space="preserve"> but the Secret was never updated to match. Additionally, an earlier attempt used </w:t>
      </w:r>
      <w:r>
        <w:rPr>
          <w:rFonts w:ascii="Courier New" w:hAnsi="Courier New"/>
          <w:color w:val="D6336C"/>
          <w:sz w:val="21"/>
        </w:rPr>
        <w:t>tododev</w:t>
      </w:r>
      <w:r>
        <w:rPr>
          <w:rFonts w:ascii="Tahoma" w:hAnsi="Tahoma"/>
          <w:b w:val="0"/>
          <w:i w:val="0"/>
          <w:color w:val="111826"/>
          <w:sz w:val="21"/>
          <w:u w:val="none"/>
        </w:rPr>
        <w:t xml:space="preserve"> (7 characters) which AWS RDS rejected — RDS requires a minimum 8-character password.</w:t>
      </w:r>
    </w:p>
    <w:p>
      <w:pPr>
        <w:spacing w:after="40"/>
      </w:pPr>
    </w:p>
    <w:p>
      <w:pPr>
        <w:spacing w:before="0" w:after="80"/>
        <w:jc w:val="both"/>
      </w:pPr>
      <w:r>
        <w:rPr>
          <w:rFonts w:ascii="Tahoma" w:hAnsi="Tahoma"/>
          <w:b/>
          <w:i w:val="0"/>
          <w:color w:val="111826"/>
          <w:sz w:val="21"/>
          <w:u w:val="none"/>
        </w:rPr>
        <w:t>Fix:</w:t>
      </w:r>
    </w:p>
    <w:p>
      <w:pPr>
        <w:spacing w:after="40"/>
      </w:pP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Reset the RDS master password to a valid value (minimum 8 characters):</w:t>
      </w:r>
    </w:p>
    <w:p>
      <w:pPr>
        <w:spacing w:after="40"/>
      </w:pPr>
    </w:p>
    <w:p>
      <w:pPr>
        <w:spacing w:before="0" w:after="0"/>
        <w:ind w:left="170"/>
        <w:jc w:val="left"/>
        <w:shd w:val="clear" w:color="auto" w:fill="FFFFFF"/>
      </w:pPr>
      <w:r>
        <w:rPr>
          <w:rFonts w:ascii="Courier New" w:hAnsi="Courier New"/>
          <w:color w:val="1E2533"/>
          <w:sz w:val="16"/>
        </w:rPr>
        <w:t>aws rds modify-db-instance \</w:t>
      </w:r>
    </w:p>
    <w:p>
      <w:pPr>
        <w:spacing w:before="0" w:after="0"/>
        <w:ind w:left="170"/>
        <w:jc w:val="left"/>
        <w:shd w:val="clear" w:color="auto" w:fill="FFFFFF"/>
      </w:pPr>
      <w:r>
        <w:rPr>
          <w:rFonts w:ascii="Courier New" w:hAnsi="Courier New"/>
          <w:color w:val="1E2533"/>
          <w:sz w:val="16"/>
        </w:rPr>
        <w:t xml:space="preserve">  --db-instance-identifier todo-db-dev \</w:t>
      </w:r>
    </w:p>
    <w:p>
      <w:pPr>
        <w:spacing w:before="0" w:after="0"/>
        <w:ind w:left="170"/>
        <w:jc w:val="left"/>
        <w:shd w:val="clear" w:color="auto" w:fill="FFFFFF"/>
      </w:pPr>
      <w:r>
        <w:rPr>
          <w:rFonts w:ascii="Courier New" w:hAnsi="Courier New"/>
          <w:color w:val="1E2533"/>
          <w:sz w:val="16"/>
        </w:rPr>
        <w:t xml:space="preserve">  --master-user-password tododev1 \</w:t>
      </w:r>
    </w:p>
    <w:p>
      <w:pPr>
        <w:spacing w:before="0" w:after="0"/>
        <w:ind w:left="170"/>
        <w:jc w:val="left"/>
        <w:shd w:val="clear" w:color="auto" w:fill="FFFFFF"/>
      </w:pPr>
      <w:r>
        <w:rPr>
          <w:rFonts w:ascii="Courier New" w:hAnsi="Courier New"/>
          <w:color w:val="1E2533"/>
          <w:sz w:val="16"/>
        </w:rPr>
        <w:t xml:space="preserve">  --apply-immediately</w:t>
      </w:r>
    </w:p>
    <w:p>
      <w:pPr>
        <w:spacing w:after="80"/>
      </w:pPr>
    </w:p>
    <w:p>
      <w:pPr>
        <w:spacing w:after="40"/>
      </w:pP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Wait ~60 seconds for the password change to propagate.</w:t>
      </w:r>
    </w:p>
    <w:p>
      <w:pPr>
        <w:spacing w:after="40"/>
      </w:pP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Re-encode the new password and update the Secret:</w:t>
      </w:r>
    </w:p>
    <w:p>
      <w:pPr>
        <w:spacing w:after="40"/>
      </w:pPr>
    </w:p>
    <w:p>
      <w:pPr>
        <w:spacing w:before="0" w:after="0"/>
        <w:ind w:left="170"/>
        <w:jc w:val="left"/>
        <w:shd w:val="clear" w:color="auto" w:fill="FFFFFF"/>
      </w:pPr>
      <w:r>
        <w:rPr>
          <w:rFonts w:ascii="Courier New" w:hAnsi="Courier New"/>
          <w:color w:val="1E2533"/>
          <w:sz w:val="16"/>
        </w:rPr>
        <w:t>echo -n "tododev1" | base64</w:t>
      </w:r>
    </w:p>
    <w:p>
      <w:pPr>
        <w:spacing w:before="0" w:after="0"/>
        <w:ind w:left="170"/>
        <w:jc w:val="left"/>
        <w:shd w:val="clear" w:color="auto" w:fill="FFFFFF"/>
      </w:pPr>
      <w:r>
        <w:rPr>
          <w:rFonts w:ascii="Courier New" w:hAnsi="Courier New"/>
          <w:color w:val="1E2533"/>
          <w:sz w:val="16"/>
        </w:rPr>
        <w:t># dG9kb2RldjE=</w:t>
      </w:r>
    </w:p>
    <w:p>
      <w:pPr>
        <w:spacing w:after="80"/>
      </w:pPr>
    </w:p>
    <w:p>
      <w:pPr>
        <w:spacing w:after="40"/>
      </w:pPr>
    </w:p>
    <w:p>
      <w:pPr>
        <w:spacing w:before="0" w:after="40"/>
        <w:ind w:left="283"/>
        <w:jc w:val="left"/>
      </w:pPr>
      <w:r>
        <w:rPr>
          <w:rFonts w:ascii="Tahoma" w:hAnsi="Tahoma"/>
          <w:b/>
          <w:i w:val="0"/>
          <w:color w:val="111826"/>
          <w:sz w:val="21"/>
          <w:u w:val="none"/>
        </w:rPr>
        <w:t xml:space="preserve">1. </w:t>
      </w:r>
      <w:r>
        <w:rPr>
          <w:rFonts w:ascii="Tahoma" w:hAnsi="Tahoma"/>
          <w:b w:val="0"/>
          <w:i w:val="0"/>
          <w:color w:val="111826"/>
          <w:sz w:val="21"/>
          <w:u w:val="none"/>
        </w:rPr>
        <w:t>Apply the updated Secret:</w:t>
      </w:r>
    </w:p>
    <w:p>
      <w:pPr>
        <w:spacing w:after="40"/>
      </w:pPr>
    </w:p>
    <w:p>
      <w:pPr>
        <w:spacing w:before="0" w:after="0"/>
        <w:ind w:left="170"/>
        <w:jc w:val="left"/>
        <w:shd w:val="clear" w:color="auto" w:fill="FFFFFF"/>
      </w:pPr>
      <w:r>
        <w:rPr>
          <w:rFonts w:ascii="Courier New" w:hAnsi="Courier New"/>
          <w:color w:val="1E2533"/>
          <w:sz w:val="16"/>
        </w:rPr>
        <w:t>kubectl apply -f app/k8s/secret.yaml</w:t>
      </w:r>
    </w:p>
    <w:p>
      <w:pPr>
        <w:spacing w:before="0" w:after="0"/>
        <w:ind w:left="170"/>
        <w:jc w:val="left"/>
        <w:shd w:val="clear" w:color="auto" w:fill="FFFFFF"/>
      </w:pPr>
      <w:r>
        <w:rPr>
          <w:rFonts w:ascii="Courier New" w:hAnsi="Courier New"/>
          <w:color w:val="1E2533"/>
          <w:sz w:val="16"/>
        </w:rPr>
        <w:t>kubectl rollout restart deployment/todo-backend -n todo</w:t>
      </w:r>
    </w:p>
    <w:p>
      <w:pPr>
        <w:spacing w:after="80"/>
      </w:pPr>
    </w:p>
    <w:p>
      <w:pPr>
        <w:spacing w:after="40"/>
      </w:pPr>
    </w:p>
    <w:p>
      <w:pPr>
        <w:spacing w:before="120" w:after="120"/>
        <w:pBdr>
          <w:bottom w:val="single" w:sz="6" w:space="1" w:color="E5E7EB"/>
        </w:pBdr>
      </w:pPr>
    </w:p>
    <w:p>
      <w:pPr>
        <w:spacing w:after="40"/>
      </w:pPr>
    </w:p>
    <w:p>
      <w:pPr>
        <w:spacing w:before="200" w:after="80"/>
        <w:pBdr>
          <w:bottom w:val="single" w:sz="4" w:space="1" w:color="D1D5DB"/>
        </w:pBdr>
      </w:pPr>
      <w:r>
        <w:rPr>
          <w:rFonts w:ascii="Tahoma" w:hAnsi="Tahoma"/>
          <w:b/>
          <w:i w:val="0"/>
          <w:color w:val="1D3FAF"/>
          <w:sz w:val="28"/>
          <w:u w:val="none"/>
        </w:rPr>
        <w:t>Key Lessons</w:t>
      </w:r>
    </w:p>
    <w:p>
      <w:pPr>
        <w:spacing w:after="40"/>
      </w:pPr>
    </w:p>
    <w:tbl>
      <w:tblPr>
        <w:tblW w:type="auto" w:w="0"/>
        <w:jc w:val="lef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9360" w:type="dxa"/>
      </w:tblPr>
      <w:tblGrid>
        <w:gridCol w:w="4677"/>
        <w:gridCol w:w="4677"/>
      </w:tblGrid>
      <w:tr>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i w:val="0"/>
                <w:color w:val="000000"/>
                <w:sz w:val="19"/>
                <w:u w:val="none"/>
              </w:rPr>
              <w:t>Lesson</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1-4</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 xml:space="preserve">Small typos in Terraform (double-l, wrong prefix) cause cryptic errors — validate with </w:t>
            </w:r>
            <w:r>
              <w:rPr>
                <w:rFonts w:ascii="Courier New" w:hAnsi="Courier New"/>
                <w:color w:val="D6336C"/>
                <w:sz w:val="19"/>
              </w:rPr>
              <w:t>terraform validate</w:t>
            </w:r>
            <w:r>
              <w:rPr>
                <w:rFonts w:ascii="Tahoma" w:hAnsi="Tahoma"/>
                <w:b w:val="0"/>
                <w:i w:val="0"/>
                <w:color w:val="000000"/>
                <w:sz w:val="19"/>
                <w:u w:val="none"/>
              </w:rPr>
              <w:t xml:space="preserve"> before apply</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5-7</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Check the AWS provider documentation for exact attribute names — the Terraform registry docs are authoritative</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8</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 xml:space="preserve">Every </w:t>
            </w:r>
            <w:r>
              <w:rPr>
                <w:rFonts w:ascii="Courier New" w:hAnsi="Courier New"/>
                <w:color w:val="D6336C"/>
                <w:sz w:val="19"/>
              </w:rPr>
              <w:t>{}</w:t>
            </w:r>
            <w:r>
              <w:rPr>
                <w:rFonts w:ascii="Tahoma" w:hAnsi="Tahoma"/>
                <w:b w:val="0"/>
                <w:i w:val="0"/>
                <w:color w:val="000000"/>
                <w:sz w:val="19"/>
                <w:u w:val="none"/>
              </w:rPr>
              <w:t xml:space="preserve"> block must be inside a resource; stray top-level blocks break the whole file</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10</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AWS APIs only accept printable ASCII — copy-pasting from word processors introduces invisible characters</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11</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Instance class constraints exist for many AWS features — check compatibility before enabling</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12-13</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 xml:space="preserve">Terraform </w:t>
            </w:r>
            <w:r>
              <w:rPr>
                <w:rFonts w:ascii="Courier New" w:hAnsi="Courier New"/>
                <w:color w:val="D6336C"/>
                <w:sz w:val="19"/>
              </w:rPr>
              <w:t>count</w:t>
            </w:r>
            <w:r>
              <w:rPr>
                <w:rFonts w:ascii="Tahoma" w:hAnsi="Tahoma"/>
                <w:b w:val="0"/>
                <w:i w:val="0"/>
                <w:color w:val="000000"/>
                <w:sz w:val="19"/>
                <w:u w:val="none"/>
              </w:rPr>
              <w:t xml:space="preserve"> and provider blocks cannot depend on values unknown at plan time</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14-16</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 xml:space="preserve">When re-running Terraform on an account that already has resources, </w:t>
            </w:r>
            <w:r>
              <w:rPr>
                <w:rFonts w:ascii="Courier New" w:hAnsi="Courier New"/>
                <w:color w:val="D6336C"/>
                <w:sz w:val="19"/>
              </w:rPr>
              <w:t>terraform import</w:t>
            </w:r>
            <w:r>
              <w:rPr>
                <w:rFonts w:ascii="Tahoma" w:hAnsi="Tahoma"/>
                <w:b w:val="0"/>
                <w:i w:val="0"/>
                <w:color w:val="000000"/>
                <w:sz w:val="19"/>
                <w:u w:val="none"/>
              </w:rPr>
              <w:t xml:space="preserve"> is the right tool — never delete-and-recreate manually managed resources</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17</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Read the controller's startup logs before assuming the issue is network or IAM — the error message is usually specific</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18</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Security groups must match the actual SG assigned to nodes, not the SG Terraform thinks it assigned</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19</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Keep IAM policies up to date with the controller version — new permissions are added in minor releases</w:t>
            </w:r>
          </w:p>
        </w:tc>
      </w:tr>
      <w:tr>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20</w:t>
            </w:r>
          </w:p>
        </w:tc>
        <w:tc>
          <w:tcPr>
            <w:tcW w:type="dxa" w:w="4677"/>
            <w:shd w:val="clear" w:color="auto" w:fill="FFFFFF"/>
            <w:tcMar>
              <w:top w:w="80" w:type="dxa"/>
              <w:left w:w="80" w:type="dxa"/>
              <w:bottom w:w="80" w:type="dxa"/>
              <w:right w:w="80" w:type="dxa"/>
            </w:tcMar>
          </w:tcPr>
          <w:p>
            <w:pPr>
              <w:spacing w:before="20" w:after="20"/>
              <w:jc w:val="left"/>
            </w:pPr>
            <w:r>
              <w:rPr>
                <w:rFonts w:ascii="Tahoma" w:hAnsi="Tahoma"/>
                <w:b w:val="0"/>
                <w:i w:val="0"/>
                <w:color w:val="000000"/>
                <w:sz w:val="19"/>
                <w:u w:val="none"/>
              </w:rPr>
              <w:t>Always encode real values in Secrets before deploying — placeholder base64 strings will silently connect to nonexistent hosts</w:t>
            </w:r>
          </w:p>
        </w:tc>
      </w:tr>
    </w:tbl>
    <w:p>
      <w:pPr>
        <w:spacing w:after="80"/>
      </w:pPr>
    </w:p>
    <w:sectPr w:rsidR="00FC693F" w:rsidRPr="0006063C" w:rsidSect="00034616">
      <w:footerReference w:type="default" r:id="rId9"/>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olor w:val="9CA3AF"/>
        <w:sz w:val="16"/>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