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2E63B" w14:textId="1F0027B3" w:rsidR="00DD77EB" w:rsidRPr="00E63AD5" w:rsidRDefault="00B43874" w:rsidP="00B43874">
      <w:pPr>
        <w:jc w:val="center"/>
        <w:rPr>
          <w:rFonts w:ascii="Comic Sans MS" w:hAnsi="Comic Sans MS"/>
          <w:sz w:val="40"/>
          <w:szCs w:val="40"/>
        </w:rPr>
      </w:pPr>
      <w:r w:rsidRPr="00E63AD5">
        <w:rPr>
          <w:rFonts w:ascii="Comic Sans MS" w:hAnsi="Comic Sans MS"/>
          <w:sz w:val="40"/>
          <w:szCs w:val="40"/>
        </w:rPr>
        <w:t>Dataset Analysis II</w:t>
      </w:r>
    </w:p>
    <w:p w14:paraId="63FFAE81" w14:textId="016AD233" w:rsidR="00B43874" w:rsidRPr="00E63AD5" w:rsidRDefault="00B43874" w:rsidP="00B43874">
      <w:pPr>
        <w:jc w:val="center"/>
        <w:rPr>
          <w:rFonts w:ascii="Comic Sans MS" w:hAnsi="Comic Sans MS" w:cs="Arial"/>
          <w:sz w:val="24"/>
          <w:szCs w:val="24"/>
        </w:rPr>
      </w:pPr>
      <w:r w:rsidRPr="00E63AD5">
        <w:rPr>
          <w:rFonts w:ascii="Comic Sans MS" w:hAnsi="Comic Sans MS" w:cs="Arial"/>
          <w:sz w:val="24"/>
          <w:szCs w:val="24"/>
        </w:rPr>
        <w:t>(Version J2)</w:t>
      </w:r>
    </w:p>
    <w:p w14:paraId="399B580D" w14:textId="77777777" w:rsidR="00B43874" w:rsidRPr="00E63AD5" w:rsidRDefault="00B43874" w:rsidP="00B43874">
      <w:pPr>
        <w:spacing w:after="0"/>
        <w:jc w:val="right"/>
        <w:rPr>
          <w:rFonts w:ascii="Comic Sans MS" w:hAnsi="Comic Sans MS" w:cs="Arial"/>
          <w:sz w:val="24"/>
          <w:szCs w:val="24"/>
        </w:rPr>
      </w:pPr>
      <w:r w:rsidRPr="00E63AD5">
        <w:rPr>
          <w:rFonts w:ascii="Comic Sans MS" w:hAnsi="Comic Sans MS" w:cs="Arial"/>
          <w:sz w:val="24"/>
          <w:szCs w:val="24"/>
        </w:rPr>
        <w:t>Ankita Dasgupta</w:t>
      </w:r>
    </w:p>
    <w:p w14:paraId="178DBC9F" w14:textId="77777777" w:rsidR="00B43874" w:rsidRPr="00E63AD5" w:rsidRDefault="00B43874" w:rsidP="00B43874">
      <w:pPr>
        <w:spacing w:after="0"/>
        <w:jc w:val="right"/>
        <w:rPr>
          <w:rFonts w:ascii="Comic Sans MS" w:hAnsi="Comic Sans MS" w:cs="Arial"/>
          <w:sz w:val="24"/>
          <w:szCs w:val="24"/>
        </w:rPr>
      </w:pPr>
      <w:r w:rsidRPr="00E63AD5">
        <w:rPr>
          <w:rFonts w:ascii="Comic Sans MS" w:hAnsi="Comic Sans MS" w:cs="Arial"/>
          <w:sz w:val="24"/>
          <w:szCs w:val="24"/>
        </w:rPr>
        <w:t>J014</w:t>
      </w:r>
      <w:r w:rsidRPr="00E63AD5">
        <w:rPr>
          <w:rFonts w:ascii="Comic Sans MS" w:hAnsi="Comic Sans MS" w:cs="Arial"/>
          <w:sz w:val="24"/>
          <w:szCs w:val="24"/>
        </w:rPr>
        <w:tab/>
        <w:t>Semester III</w:t>
      </w:r>
    </w:p>
    <w:p w14:paraId="3389E7B2" w14:textId="77777777" w:rsidR="00B43874" w:rsidRPr="00E63AD5" w:rsidRDefault="00B43874" w:rsidP="00B43874">
      <w:pPr>
        <w:spacing w:after="0"/>
        <w:jc w:val="right"/>
        <w:rPr>
          <w:rFonts w:ascii="Comic Sans MS" w:hAnsi="Comic Sans MS" w:cs="Arial"/>
          <w:sz w:val="24"/>
          <w:szCs w:val="24"/>
        </w:rPr>
      </w:pPr>
      <w:proofErr w:type="spellStart"/>
      <w:proofErr w:type="gramStart"/>
      <w:r w:rsidRPr="00E63AD5">
        <w:rPr>
          <w:rFonts w:ascii="Comic Sans MS" w:hAnsi="Comic Sans MS" w:cs="Arial"/>
          <w:sz w:val="24"/>
          <w:szCs w:val="24"/>
        </w:rPr>
        <w:t>B.Tech</w:t>
      </w:r>
      <w:proofErr w:type="spellEnd"/>
      <w:proofErr w:type="gramEnd"/>
      <w:r w:rsidRPr="00E63AD5">
        <w:rPr>
          <w:rFonts w:ascii="Comic Sans MS" w:hAnsi="Comic Sans MS" w:cs="Arial"/>
          <w:sz w:val="24"/>
          <w:szCs w:val="24"/>
        </w:rPr>
        <w:t xml:space="preserve"> Data Science</w:t>
      </w:r>
    </w:p>
    <w:p w14:paraId="4C8A5987" w14:textId="77777777" w:rsidR="00B43874" w:rsidRPr="00E63AD5" w:rsidRDefault="00B43874" w:rsidP="00B43874">
      <w:pPr>
        <w:spacing w:after="0"/>
        <w:jc w:val="right"/>
        <w:rPr>
          <w:rFonts w:ascii="Comic Sans MS" w:hAnsi="Comic Sans MS" w:cs="Arial"/>
          <w:sz w:val="24"/>
          <w:szCs w:val="24"/>
        </w:rPr>
      </w:pPr>
      <w:r w:rsidRPr="00E63AD5">
        <w:rPr>
          <w:rFonts w:ascii="Comic Sans MS" w:hAnsi="Comic Sans MS" w:cs="Arial"/>
          <w:sz w:val="24"/>
          <w:szCs w:val="24"/>
        </w:rPr>
        <w:t>1</w:t>
      </w:r>
      <w:r w:rsidRPr="00E63AD5">
        <w:rPr>
          <w:rFonts w:ascii="Comic Sans MS" w:hAnsi="Comic Sans MS" w:cs="Arial"/>
          <w:sz w:val="24"/>
          <w:szCs w:val="24"/>
          <w:vertAlign w:val="superscript"/>
        </w:rPr>
        <w:t>st</w:t>
      </w:r>
      <w:r w:rsidRPr="00E63AD5">
        <w:rPr>
          <w:rFonts w:ascii="Comic Sans MS" w:hAnsi="Comic Sans MS" w:cs="Arial"/>
          <w:sz w:val="24"/>
          <w:szCs w:val="24"/>
        </w:rPr>
        <w:t xml:space="preserve"> </w:t>
      </w:r>
      <w:proofErr w:type="gramStart"/>
      <w:r w:rsidRPr="00E63AD5">
        <w:rPr>
          <w:rFonts w:ascii="Comic Sans MS" w:hAnsi="Comic Sans MS" w:cs="Arial"/>
          <w:sz w:val="24"/>
          <w:szCs w:val="24"/>
        </w:rPr>
        <w:t>August,</w:t>
      </w:r>
      <w:proofErr w:type="gramEnd"/>
      <w:r w:rsidRPr="00E63AD5">
        <w:rPr>
          <w:rFonts w:ascii="Comic Sans MS" w:hAnsi="Comic Sans MS" w:cs="Arial"/>
          <w:sz w:val="24"/>
          <w:szCs w:val="24"/>
        </w:rPr>
        <w:t xml:space="preserve"> 2020</w:t>
      </w:r>
    </w:p>
    <w:p w14:paraId="2715A8D5" w14:textId="77777777" w:rsidR="007A78CE" w:rsidRPr="00E63AD5" w:rsidRDefault="007A78CE" w:rsidP="00945CAB">
      <w:pPr>
        <w:pStyle w:val="NormalWeb"/>
        <w:spacing w:before="0" w:beforeAutospacing="0" w:after="0" w:afterAutospacing="0"/>
        <w:rPr>
          <w:rFonts w:ascii="Comic Sans MS" w:hAnsi="Comic Sans MS" w:cs="Arial"/>
          <w:b/>
          <w:bCs/>
        </w:rPr>
      </w:pPr>
    </w:p>
    <w:p w14:paraId="53FE76EF" w14:textId="3C6C701C" w:rsidR="00C5297D" w:rsidRPr="00E63AD5" w:rsidRDefault="00C5297D" w:rsidP="00945CAB">
      <w:pPr>
        <w:pStyle w:val="NormalWeb"/>
        <w:spacing w:before="0" w:beforeAutospacing="0" w:after="0" w:afterAutospacing="0"/>
        <w:rPr>
          <w:rFonts w:ascii="Comic Sans MS" w:hAnsi="Comic Sans MS" w:cs="Arial"/>
          <w:b/>
          <w:bCs/>
          <w:color w:val="000000"/>
        </w:rPr>
      </w:pPr>
      <w:r w:rsidRPr="00E63AD5">
        <w:rPr>
          <w:rFonts w:ascii="Comic Sans MS" w:hAnsi="Comic Sans MS" w:cs="Arial"/>
          <w:b/>
          <w:bCs/>
        </w:rPr>
        <w:t>Q.</w:t>
      </w:r>
      <w:r w:rsidRPr="00E63AD5">
        <w:rPr>
          <w:rFonts w:ascii="Comic Sans MS" w:hAnsi="Comic Sans MS" w:cs="Arial"/>
          <w:b/>
          <w:bCs/>
          <w:color w:val="000000"/>
        </w:rPr>
        <w:t xml:space="preserve"> For the last 4 months stock market is not performing well because of COVID19. But some analysts are saying that only FMCG sector is performing well. As analyst you </w:t>
      </w:r>
      <w:r w:rsidR="007A78CE" w:rsidRPr="00E63AD5">
        <w:rPr>
          <w:rFonts w:ascii="Comic Sans MS" w:hAnsi="Comic Sans MS" w:cs="Arial"/>
          <w:b/>
          <w:bCs/>
          <w:color w:val="000000"/>
        </w:rPr>
        <w:t>must</w:t>
      </w:r>
      <w:r w:rsidRPr="00E63AD5">
        <w:rPr>
          <w:rFonts w:ascii="Comic Sans MS" w:hAnsi="Comic Sans MS" w:cs="Arial"/>
          <w:b/>
          <w:bCs/>
          <w:color w:val="000000"/>
        </w:rPr>
        <w:t xml:space="preserve"> find how </w:t>
      </w:r>
      <w:r w:rsidR="00945CAB" w:rsidRPr="00E63AD5">
        <w:rPr>
          <w:rFonts w:ascii="Comic Sans MS" w:hAnsi="Comic Sans MS" w:cs="Arial"/>
          <w:b/>
          <w:bCs/>
          <w:color w:val="000000"/>
        </w:rPr>
        <w:t>this</w:t>
      </w:r>
      <w:r w:rsidRPr="00E63AD5">
        <w:rPr>
          <w:rFonts w:ascii="Comic Sans MS" w:hAnsi="Comic Sans MS" w:cs="Arial"/>
          <w:b/>
          <w:bCs/>
          <w:color w:val="000000"/>
        </w:rPr>
        <w:t xml:space="preserve"> sector (majorly in these five stocks- Dabur India, ITC, United Spirits, HUL, Nestle) is performing in this period.</w:t>
      </w:r>
    </w:p>
    <w:p w14:paraId="356FCAD0" w14:textId="3792F6B8" w:rsidR="00C5297D" w:rsidRPr="00E63AD5" w:rsidRDefault="00C5297D" w:rsidP="00945CAB">
      <w:pPr>
        <w:pStyle w:val="NormalWeb"/>
        <w:spacing w:before="0" w:beforeAutospacing="0" w:after="0" w:afterAutospacing="0"/>
        <w:rPr>
          <w:rFonts w:ascii="Comic Sans MS" w:hAnsi="Comic Sans MS" w:cs="Arial"/>
          <w:b/>
          <w:bCs/>
          <w:color w:val="000000"/>
        </w:rPr>
      </w:pPr>
      <w:r w:rsidRPr="00E63AD5">
        <w:rPr>
          <w:rFonts w:ascii="Comic Sans MS" w:hAnsi="Comic Sans MS" w:cs="Arial"/>
          <w:b/>
          <w:bCs/>
          <w:color w:val="000000"/>
        </w:rPr>
        <w:t>A. Do you think it is worst affected by COVID19?</w:t>
      </w:r>
    </w:p>
    <w:p w14:paraId="1C0FCD3C" w14:textId="589FE90B" w:rsidR="00945CAB" w:rsidRPr="00E63AD5" w:rsidRDefault="00945CAB" w:rsidP="00945CAB">
      <w:pPr>
        <w:pStyle w:val="NormalWeb"/>
        <w:spacing w:before="0" w:beforeAutospacing="0" w:after="0" w:afterAutospacing="0"/>
        <w:rPr>
          <w:rFonts w:ascii="Comic Sans MS" w:hAnsi="Comic Sans MS" w:cs="Arial"/>
          <w:color w:val="000000"/>
        </w:rPr>
      </w:pPr>
      <w:r w:rsidRPr="00E63AD5">
        <w:rPr>
          <w:rFonts w:ascii="Comic Sans MS" w:hAnsi="Comic Sans MS" w:cs="Arial"/>
          <w:b/>
          <w:bCs/>
          <w:color w:val="000000"/>
        </w:rPr>
        <w:t>Ans.</w:t>
      </w:r>
      <w:r w:rsidR="00C16026" w:rsidRPr="00E63AD5">
        <w:rPr>
          <w:rFonts w:ascii="Comic Sans MS" w:hAnsi="Comic Sans MS" w:cs="Arial"/>
          <w:b/>
          <w:bCs/>
          <w:color w:val="000000"/>
        </w:rPr>
        <w:t xml:space="preserve"> </w:t>
      </w:r>
      <w:r w:rsidR="00C16026" w:rsidRPr="00E63AD5">
        <w:rPr>
          <w:rFonts w:ascii="Comic Sans MS" w:hAnsi="Comic Sans MS" w:cs="Arial"/>
          <w:color w:val="000000"/>
        </w:rPr>
        <w:t xml:space="preserve">We can </w:t>
      </w:r>
      <w:r w:rsidR="00A71F6D" w:rsidRPr="00E63AD5">
        <w:rPr>
          <w:rFonts w:ascii="Comic Sans MS" w:hAnsi="Comic Sans MS" w:cs="Arial"/>
          <w:color w:val="000000"/>
        </w:rPr>
        <w:t xml:space="preserve">analyze the dataset with the help of skewness and </w:t>
      </w:r>
      <w:r w:rsidR="00D62954" w:rsidRPr="00E63AD5">
        <w:rPr>
          <w:rFonts w:ascii="Comic Sans MS" w:hAnsi="Comic Sans MS" w:cs="Arial"/>
          <w:color w:val="000000"/>
        </w:rPr>
        <w:t>kurtosis.</w:t>
      </w:r>
    </w:p>
    <w:p w14:paraId="09BC2B5C" w14:textId="77777777" w:rsidR="00934315" w:rsidRPr="00E63AD5" w:rsidRDefault="00934315" w:rsidP="00945CAB">
      <w:pPr>
        <w:pStyle w:val="NormalWeb"/>
        <w:spacing w:before="0" w:beforeAutospacing="0" w:after="0" w:afterAutospacing="0"/>
        <w:rPr>
          <w:rFonts w:ascii="Comic Sans MS" w:hAnsi="Comic Sans MS" w:cs="Arial"/>
          <w:color w:val="000000"/>
        </w:rPr>
      </w:pPr>
    </w:p>
    <w:p w14:paraId="261F0AA5" w14:textId="5DC25C37" w:rsidR="004F49F0" w:rsidRDefault="004F49F0" w:rsidP="00E63AD5">
      <w:pPr>
        <w:pStyle w:val="NormalWeb"/>
        <w:spacing w:before="0" w:beforeAutospacing="0" w:after="0" w:afterAutospacing="0"/>
        <w:jc w:val="center"/>
        <w:rPr>
          <w:rFonts w:ascii="Comic Sans MS" w:hAnsi="Comic Sans MS" w:cs="Arial"/>
          <w:color w:val="000000"/>
        </w:rPr>
      </w:pPr>
      <w:r w:rsidRPr="00E63AD5">
        <w:rPr>
          <w:rFonts w:ascii="Comic Sans MS" w:hAnsi="Comic Sans MS"/>
          <w:noProof/>
        </w:rPr>
        <w:drawing>
          <wp:inline distT="0" distB="0" distL="0" distR="0" wp14:anchorId="71EDECFD" wp14:editId="4FA9AB82">
            <wp:extent cx="33147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56A9" w14:textId="06BE7CC5" w:rsidR="00E63AD5" w:rsidRDefault="00E63AD5" w:rsidP="00E63AD5">
      <w:pPr>
        <w:pStyle w:val="NormalWeb"/>
        <w:spacing w:before="0" w:beforeAutospacing="0" w:after="0" w:afterAutospacing="0"/>
        <w:rPr>
          <w:rFonts w:ascii="Comic Sans MS" w:hAnsi="Comic Sans MS" w:cs="Arial"/>
          <w:color w:val="000000"/>
        </w:rPr>
      </w:pPr>
    </w:p>
    <w:p w14:paraId="54C55035" w14:textId="0FE15D57" w:rsidR="00E63AD5" w:rsidRDefault="00E63AD5" w:rsidP="00E63AD5">
      <w:pPr>
        <w:pStyle w:val="NormalWeb"/>
        <w:spacing w:before="0" w:beforeAutospacing="0" w:after="0" w:afterAutospacing="0"/>
        <w:rPr>
          <w:rFonts w:ascii="Comic Sans MS" w:hAnsi="Comic Sans MS" w:cs="Arial"/>
          <w:color w:val="000000"/>
        </w:rPr>
      </w:pPr>
      <w:r>
        <w:rPr>
          <w:rFonts w:ascii="Comic Sans MS" w:hAnsi="Comic Sans MS" w:cs="Arial"/>
          <w:color w:val="000000"/>
        </w:rPr>
        <w:t>As the value of skewness for all five companies are positive, we can draw the conclusion that the FMCG sector is performing well with respect to other sectors during the four-month period of COVID 19.</w:t>
      </w:r>
    </w:p>
    <w:p w14:paraId="543D7225" w14:textId="014DF2E1" w:rsidR="00E63AD5" w:rsidRDefault="00E63AD5" w:rsidP="00E63AD5">
      <w:pPr>
        <w:pStyle w:val="NormalWeb"/>
        <w:spacing w:before="0" w:beforeAutospacing="0" w:after="0" w:afterAutospacing="0"/>
        <w:rPr>
          <w:rFonts w:ascii="Comic Sans MS" w:hAnsi="Comic Sans MS" w:cs="Arial"/>
          <w:color w:val="000000"/>
        </w:rPr>
      </w:pPr>
      <w:r>
        <w:rPr>
          <w:rFonts w:ascii="Comic Sans MS" w:hAnsi="Comic Sans MS" w:cs="Arial"/>
          <w:color w:val="000000"/>
        </w:rPr>
        <w:t>Positive skewness tells us that this sector is giving us high positive returns.</w:t>
      </w:r>
    </w:p>
    <w:p w14:paraId="266B55BE" w14:textId="5B8D6564" w:rsidR="00E63AD5" w:rsidRDefault="00E63AD5" w:rsidP="00E63AD5">
      <w:pPr>
        <w:pStyle w:val="NormalWeb"/>
        <w:spacing w:before="0" w:beforeAutospacing="0" w:after="0" w:afterAutospacing="0"/>
        <w:rPr>
          <w:rFonts w:ascii="Comic Sans MS" w:hAnsi="Comic Sans MS" w:cs="Arial"/>
          <w:color w:val="000000"/>
        </w:rPr>
      </w:pPr>
      <w:r>
        <w:rPr>
          <w:rFonts w:ascii="Comic Sans MS" w:hAnsi="Comic Sans MS" w:cs="Arial"/>
          <w:color w:val="000000"/>
        </w:rPr>
        <w:t xml:space="preserve">Also, as the value of kurtosis for all five companies is greater than </w:t>
      </w:r>
      <w:proofErr w:type="gramStart"/>
      <w:r>
        <w:rPr>
          <w:rFonts w:ascii="Comic Sans MS" w:hAnsi="Comic Sans MS" w:cs="Arial"/>
          <w:color w:val="000000"/>
        </w:rPr>
        <w:t>three</w:t>
      </w:r>
      <w:proofErr w:type="gramEnd"/>
      <w:r>
        <w:rPr>
          <w:rFonts w:ascii="Comic Sans MS" w:hAnsi="Comic Sans MS" w:cs="Arial"/>
          <w:color w:val="000000"/>
        </w:rPr>
        <w:t xml:space="preserve"> we can assume that the bell curve drown with the help of the dataset of all five companies will be leptokurtic.</w:t>
      </w:r>
    </w:p>
    <w:p w14:paraId="5A779C72" w14:textId="77777777" w:rsidR="00AD5783" w:rsidRDefault="00AD5783" w:rsidP="00E63AD5">
      <w:pPr>
        <w:pStyle w:val="NormalWeb"/>
        <w:spacing w:before="0" w:beforeAutospacing="0" w:after="0" w:afterAutospacing="0"/>
        <w:rPr>
          <w:rFonts w:ascii="Comic Sans MS" w:hAnsi="Comic Sans MS" w:cs="Arial"/>
          <w:color w:val="000000"/>
        </w:rPr>
      </w:pPr>
    </w:p>
    <w:p w14:paraId="2E00AA08" w14:textId="0CA15E1C" w:rsidR="00AD5783" w:rsidRPr="00E63AD5" w:rsidRDefault="00AD5783" w:rsidP="00AD5783">
      <w:pPr>
        <w:pStyle w:val="NormalWeb"/>
        <w:spacing w:before="0" w:beforeAutospacing="0" w:after="0" w:afterAutospacing="0"/>
        <w:jc w:val="center"/>
        <w:rPr>
          <w:rFonts w:ascii="Comic Sans MS" w:hAnsi="Comic Sans MS" w:cs="Arial"/>
          <w:color w:val="000000"/>
        </w:rPr>
      </w:pPr>
      <w:r>
        <w:rPr>
          <w:noProof/>
        </w:rPr>
        <w:drawing>
          <wp:inline distT="0" distB="0" distL="0" distR="0" wp14:anchorId="25A413E4" wp14:editId="0CCE25D0">
            <wp:extent cx="5943600" cy="1094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ABA5" w14:textId="77777777" w:rsidR="00945CAB" w:rsidRPr="00E63AD5" w:rsidRDefault="00945CAB" w:rsidP="00945CAB">
      <w:pPr>
        <w:pStyle w:val="NormalWeb"/>
        <w:spacing w:before="0" w:beforeAutospacing="0" w:after="0" w:afterAutospacing="0"/>
        <w:rPr>
          <w:rFonts w:ascii="Comic Sans MS" w:hAnsi="Comic Sans MS" w:cs="Arial"/>
          <w:b/>
          <w:bCs/>
          <w:color w:val="000000"/>
        </w:rPr>
      </w:pPr>
    </w:p>
    <w:p w14:paraId="10856196" w14:textId="4059FFE9" w:rsidR="00C5297D" w:rsidRPr="00E63AD5" w:rsidRDefault="00C5297D" w:rsidP="00945CAB">
      <w:pPr>
        <w:pStyle w:val="NormalWeb"/>
        <w:spacing w:before="0" w:beforeAutospacing="0" w:after="0" w:afterAutospacing="0"/>
        <w:rPr>
          <w:rFonts w:ascii="Comic Sans MS" w:hAnsi="Comic Sans MS" w:cs="Arial"/>
          <w:b/>
          <w:bCs/>
          <w:color w:val="000000"/>
        </w:rPr>
      </w:pPr>
      <w:r w:rsidRPr="00E63AD5">
        <w:rPr>
          <w:rFonts w:ascii="Comic Sans MS" w:hAnsi="Comic Sans MS" w:cs="Arial"/>
          <w:b/>
          <w:bCs/>
          <w:color w:val="000000"/>
        </w:rPr>
        <w:lastRenderedPageBreak/>
        <w:t>B. If yes then among the stocks which stock in this sector is the worst performer and why you think so.</w:t>
      </w:r>
    </w:p>
    <w:p w14:paraId="57BB6875" w14:textId="742DD89B" w:rsidR="00945CAB" w:rsidRDefault="00945CAB" w:rsidP="00945CAB">
      <w:pPr>
        <w:pStyle w:val="NormalWeb"/>
        <w:spacing w:before="0" w:beforeAutospacing="0" w:after="0" w:afterAutospacing="0"/>
        <w:rPr>
          <w:rFonts w:ascii="Comic Sans MS" w:hAnsi="Comic Sans MS" w:cs="Arial"/>
          <w:color w:val="000000"/>
        </w:rPr>
      </w:pPr>
      <w:r w:rsidRPr="00E63AD5">
        <w:rPr>
          <w:rFonts w:ascii="Comic Sans MS" w:hAnsi="Comic Sans MS" w:cs="Arial"/>
          <w:b/>
          <w:bCs/>
          <w:color w:val="000000"/>
        </w:rPr>
        <w:t>Ans.</w:t>
      </w:r>
      <w:r w:rsidR="00AD5783">
        <w:rPr>
          <w:rFonts w:ascii="Comic Sans MS" w:hAnsi="Comic Sans MS" w:cs="Arial"/>
          <w:b/>
          <w:bCs/>
          <w:color w:val="000000"/>
        </w:rPr>
        <w:t xml:space="preserve"> </w:t>
      </w:r>
      <w:r w:rsidR="00AD5783">
        <w:rPr>
          <w:rFonts w:ascii="Comic Sans MS" w:hAnsi="Comic Sans MS" w:cs="Arial"/>
          <w:color w:val="000000"/>
        </w:rPr>
        <w:t xml:space="preserve">To find the </w:t>
      </w:r>
      <w:r w:rsidR="00D574F6">
        <w:rPr>
          <w:rFonts w:ascii="Comic Sans MS" w:hAnsi="Comic Sans MS" w:cs="Arial"/>
          <w:color w:val="000000"/>
        </w:rPr>
        <w:t>worst performer we must analyses the skewness and find the minimum skewness the company with the most negative skewness gives the least positive returns.</w:t>
      </w:r>
    </w:p>
    <w:p w14:paraId="5C5178D1" w14:textId="094C6128" w:rsidR="00D574F6" w:rsidRDefault="00D574F6" w:rsidP="00945CAB">
      <w:pPr>
        <w:pStyle w:val="NormalWeb"/>
        <w:spacing w:before="0" w:beforeAutospacing="0" w:after="0" w:afterAutospacing="0"/>
        <w:rPr>
          <w:rFonts w:ascii="Comic Sans MS" w:hAnsi="Comic Sans MS" w:cs="Arial"/>
          <w:color w:val="000000"/>
        </w:rPr>
      </w:pPr>
      <w:r>
        <w:rPr>
          <w:rFonts w:ascii="Comic Sans MS" w:hAnsi="Comic Sans MS" w:cs="Arial"/>
          <w:color w:val="000000"/>
        </w:rPr>
        <w:t>In the case of the five companies, the company with the least skewness is United Spirits with a skewness of 0.289210.</w:t>
      </w:r>
    </w:p>
    <w:p w14:paraId="1BA79D5D" w14:textId="55A6AE81" w:rsidR="00D574F6" w:rsidRDefault="00D574F6" w:rsidP="00945CAB">
      <w:pPr>
        <w:pStyle w:val="NormalWeb"/>
        <w:spacing w:before="0" w:beforeAutospacing="0" w:after="0" w:afterAutospacing="0"/>
        <w:rPr>
          <w:rFonts w:ascii="Comic Sans MS" w:hAnsi="Comic Sans MS" w:cs="Arial"/>
          <w:color w:val="000000"/>
        </w:rPr>
      </w:pPr>
      <w:r>
        <w:rPr>
          <w:rFonts w:ascii="Comic Sans MS" w:hAnsi="Comic Sans MS" w:cs="Arial"/>
          <w:color w:val="000000"/>
        </w:rPr>
        <w:t>The same conclusion can be drawn with the help of a boxplot and histogram for the United Spirits.</w:t>
      </w:r>
    </w:p>
    <w:p w14:paraId="76817243" w14:textId="22FF4CAA" w:rsidR="00553EBB" w:rsidRDefault="00553EBB" w:rsidP="00945CAB">
      <w:pPr>
        <w:pStyle w:val="NormalWeb"/>
        <w:spacing w:before="0" w:beforeAutospacing="0" w:after="0" w:afterAutospacing="0"/>
        <w:rPr>
          <w:rFonts w:ascii="Comic Sans MS" w:hAnsi="Comic Sans MS" w:cs="Arial"/>
          <w:color w:val="000000"/>
        </w:rPr>
      </w:pPr>
      <w:r>
        <w:rPr>
          <w:rFonts w:ascii="Comic Sans MS" w:hAnsi="Comic Sans MS" w:cs="Arial"/>
          <w:color w:val="000000"/>
        </w:rPr>
        <w:t>Boxplot for United Spirits:</w:t>
      </w:r>
    </w:p>
    <w:p w14:paraId="372CEB40" w14:textId="5F59EFCE" w:rsidR="00553EBB" w:rsidRDefault="00553EBB" w:rsidP="00553EBB">
      <w:pPr>
        <w:pStyle w:val="NormalWeb"/>
        <w:spacing w:before="0" w:beforeAutospacing="0" w:after="0" w:afterAutospacing="0"/>
        <w:jc w:val="center"/>
        <w:rPr>
          <w:rFonts w:ascii="Comic Sans MS" w:hAnsi="Comic Sans MS" w:cs="Arial"/>
          <w:color w:val="000000"/>
        </w:rPr>
      </w:pPr>
      <w:r>
        <w:rPr>
          <w:noProof/>
        </w:rPr>
        <w:drawing>
          <wp:inline distT="0" distB="0" distL="0" distR="0" wp14:anchorId="4379AE54" wp14:editId="2C01E278">
            <wp:extent cx="3756660" cy="27249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8810" cy="273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A65A" w14:textId="59FBF8E2" w:rsidR="00553EBB" w:rsidRDefault="00553EBB" w:rsidP="00553EBB">
      <w:pPr>
        <w:pStyle w:val="NormalWeb"/>
        <w:spacing w:before="0" w:beforeAutospacing="0" w:after="0" w:afterAutospacing="0"/>
        <w:jc w:val="center"/>
        <w:rPr>
          <w:rFonts w:ascii="Comic Sans MS" w:hAnsi="Comic Sans MS" w:cs="Arial"/>
          <w:color w:val="000000"/>
        </w:rPr>
      </w:pPr>
      <w:r>
        <w:rPr>
          <w:rFonts w:ascii="Comic Sans MS" w:hAnsi="Comic Sans MS" w:cs="Arial"/>
          <w:color w:val="000000"/>
        </w:rPr>
        <w:t>(Q3-Q2)&gt;(Q2-Q1)</w:t>
      </w:r>
    </w:p>
    <w:p w14:paraId="3287E60C" w14:textId="1EE13499" w:rsidR="00553EBB" w:rsidRDefault="00553EBB" w:rsidP="00553EBB">
      <w:pPr>
        <w:pStyle w:val="NormalWeb"/>
        <w:spacing w:before="0" w:beforeAutospacing="0" w:after="0" w:afterAutospacing="0"/>
        <w:jc w:val="center"/>
        <w:rPr>
          <w:rFonts w:ascii="Comic Sans MS" w:hAnsi="Comic Sans MS" w:cs="Arial"/>
          <w:color w:val="000000"/>
        </w:rPr>
      </w:pPr>
      <w:r>
        <w:rPr>
          <w:rFonts w:ascii="Comic Sans MS" w:hAnsi="Comic Sans MS" w:cs="Arial"/>
          <w:color w:val="000000"/>
        </w:rPr>
        <w:t>Boxplot shows positive skewness</w:t>
      </w:r>
    </w:p>
    <w:p w14:paraId="40AB9DDC" w14:textId="29274341" w:rsidR="00553EBB" w:rsidRDefault="00553EBB" w:rsidP="00553EBB">
      <w:pPr>
        <w:pStyle w:val="NormalWeb"/>
        <w:spacing w:before="0" w:beforeAutospacing="0" w:after="0" w:afterAutospacing="0"/>
        <w:rPr>
          <w:rFonts w:ascii="Comic Sans MS" w:hAnsi="Comic Sans MS" w:cs="Arial"/>
          <w:color w:val="000000"/>
        </w:rPr>
      </w:pPr>
      <w:r>
        <w:rPr>
          <w:rFonts w:ascii="Comic Sans MS" w:hAnsi="Comic Sans MS" w:cs="Arial"/>
          <w:color w:val="000000"/>
        </w:rPr>
        <w:t>Histogram for United Spirits:</w:t>
      </w:r>
    </w:p>
    <w:p w14:paraId="6582BF18" w14:textId="011E01BA" w:rsidR="00553EBB" w:rsidRDefault="004865FF" w:rsidP="00553EBB">
      <w:pPr>
        <w:pStyle w:val="NormalWeb"/>
        <w:spacing w:before="0" w:beforeAutospacing="0" w:after="0" w:afterAutospacing="0"/>
        <w:jc w:val="center"/>
        <w:rPr>
          <w:rFonts w:ascii="Comic Sans MS" w:hAnsi="Comic Sans MS" w:cs="Arial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04D568" wp14:editId="5E702D9C">
                <wp:simplePos x="0" y="0"/>
                <wp:positionH relativeFrom="column">
                  <wp:posOffset>4427220</wp:posOffset>
                </wp:positionH>
                <wp:positionV relativeFrom="paragraph">
                  <wp:posOffset>2072005</wp:posOffset>
                </wp:positionV>
                <wp:extent cx="381000" cy="3810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E143B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2E2DD" id="Oval 8" o:spid="_x0000_s1026" style="position:absolute;margin-left:348.6pt;margin-top:163.15pt;width:30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" filled="f" strokecolor="#e143b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2D97B9" wp14:editId="7F29B0E8">
                <wp:simplePos x="0" y="0"/>
                <wp:positionH relativeFrom="column">
                  <wp:posOffset>3741420</wp:posOffset>
                </wp:positionH>
                <wp:positionV relativeFrom="paragraph">
                  <wp:posOffset>1951355</wp:posOffset>
                </wp:positionV>
                <wp:extent cx="563880" cy="541020"/>
                <wp:effectExtent l="0" t="0" r="2667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41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E143B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A7DCB5" id="Oval 7" o:spid="_x0000_s1026" style="position:absolute;margin-left:294.6pt;margin-top:153.65pt;width:44.4pt;height:4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" filled="f" strokecolor="#e143b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2972F9" wp14:editId="6D1D7732">
                <wp:simplePos x="0" y="0"/>
                <wp:positionH relativeFrom="column">
                  <wp:posOffset>1402080</wp:posOffset>
                </wp:positionH>
                <wp:positionV relativeFrom="paragraph">
                  <wp:posOffset>2096135</wp:posOffset>
                </wp:positionV>
                <wp:extent cx="381000" cy="3810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E143B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D76701" id="Oval 6" o:spid="_x0000_s1026" style="position:absolute;margin-left:110.4pt;margin-top:165.05pt;width:30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" filled="f" strokecolor="#e143b0" strokeweight="1pt">
                <v:stroke joinstyle="miter"/>
              </v:oval>
            </w:pict>
          </mc:Fallback>
        </mc:AlternateContent>
      </w:r>
      <w:r w:rsidR="00553EBB">
        <w:rPr>
          <w:noProof/>
        </w:rPr>
        <w:drawing>
          <wp:inline distT="0" distB="0" distL="0" distR="0" wp14:anchorId="14A83712" wp14:editId="109E4B5A">
            <wp:extent cx="3779520" cy="274151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1067" cy="282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BFE0" w14:textId="43997D2A" w:rsidR="00553EBB" w:rsidRPr="00AD5783" w:rsidRDefault="004865FF" w:rsidP="004865FF">
      <w:pPr>
        <w:pStyle w:val="NormalWeb"/>
        <w:spacing w:before="0" w:beforeAutospacing="0" w:after="0" w:afterAutospacing="0"/>
        <w:jc w:val="center"/>
        <w:rPr>
          <w:rFonts w:ascii="Comic Sans MS" w:hAnsi="Comic Sans MS" w:cs="Arial"/>
          <w:color w:val="000000"/>
        </w:rPr>
      </w:pPr>
      <w:r>
        <w:rPr>
          <w:rFonts w:ascii="Comic Sans MS" w:hAnsi="Comic Sans MS" w:cs="Arial"/>
          <w:color w:val="000000"/>
        </w:rPr>
        <w:lastRenderedPageBreak/>
        <w:t>H</w:t>
      </w:r>
      <w:r w:rsidR="00553EBB">
        <w:rPr>
          <w:rFonts w:ascii="Comic Sans MS" w:hAnsi="Comic Sans MS" w:cs="Arial"/>
          <w:color w:val="000000"/>
        </w:rPr>
        <w:t>istogram shows positive skewness with abnormalities.</w:t>
      </w:r>
    </w:p>
    <w:p w14:paraId="5DAA9FC8" w14:textId="77777777" w:rsidR="00945CAB" w:rsidRPr="00E63AD5" w:rsidRDefault="00945CAB" w:rsidP="00945CAB">
      <w:pPr>
        <w:pStyle w:val="NormalWeb"/>
        <w:spacing w:before="0" w:beforeAutospacing="0" w:after="0" w:afterAutospacing="0"/>
        <w:rPr>
          <w:rFonts w:ascii="Comic Sans MS" w:hAnsi="Comic Sans MS" w:cs="Arial"/>
          <w:b/>
          <w:bCs/>
          <w:color w:val="000000"/>
        </w:rPr>
      </w:pPr>
    </w:p>
    <w:p w14:paraId="67FD7143" w14:textId="35533896" w:rsidR="00C5297D" w:rsidRPr="00E63AD5" w:rsidRDefault="00C5297D" w:rsidP="00945CAB">
      <w:pPr>
        <w:pStyle w:val="NormalWeb"/>
        <w:spacing w:before="0" w:beforeAutospacing="0" w:after="0" w:afterAutospacing="0"/>
        <w:rPr>
          <w:rFonts w:ascii="Comic Sans MS" w:hAnsi="Comic Sans MS" w:cs="Arial"/>
          <w:b/>
          <w:bCs/>
          <w:color w:val="000000"/>
        </w:rPr>
      </w:pPr>
      <w:r w:rsidRPr="00E63AD5">
        <w:rPr>
          <w:rFonts w:ascii="Comic Sans MS" w:hAnsi="Comic Sans MS" w:cs="Arial"/>
          <w:b/>
          <w:bCs/>
          <w:color w:val="000000"/>
        </w:rPr>
        <w:t>C. If No then among the stocks which stocks in this sector is the best performer and why you think so.</w:t>
      </w:r>
    </w:p>
    <w:p w14:paraId="54AEA55D" w14:textId="4A2E59B6" w:rsidR="00945CAB" w:rsidRDefault="00945CAB" w:rsidP="00945CAB">
      <w:pPr>
        <w:pStyle w:val="NormalWeb"/>
        <w:spacing w:before="0" w:beforeAutospacing="0" w:after="0" w:afterAutospacing="0"/>
        <w:rPr>
          <w:rFonts w:ascii="Comic Sans MS" w:hAnsi="Comic Sans MS" w:cs="Arial"/>
          <w:color w:val="000000"/>
        </w:rPr>
      </w:pPr>
      <w:r w:rsidRPr="00E63AD5">
        <w:rPr>
          <w:rFonts w:ascii="Comic Sans MS" w:hAnsi="Comic Sans MS" w:cs="Arial"/>
          <w:b/>
          <w:bCs/>
          <w:color w:val="000000"/>
        </w:rPr>
        <w:t>Ans.</w:t>
      </w:r>
      <w:r w:rsidR="00672C45">
        <w:rPr>
          <w:rFonts w:ascii="Comic Sans MS" w:hAnsi="Comic Sans MS" w:cs="Arial"/>
          <w:b/>
          <w:bCs/>
          <w:color w:val="000000"/>
        </w:rPr>
        <w:t xml:space="preserve"> </w:t>
      </w:r>
      <w:r w:rsidR="00672C45">
        <w:rPr>
          <w:rFonts w:ascii="Comic Sans MS" w:hAnsi="Comic Sans MS" w:cs="Arial"/>
          <w:color w:val="000000"/>
        </w:rPr>
        <w:t>We can compare the returns of the five companies which are performing well with the help of their histograms as well as the values of skewness for each plot.</w:t>
      </w:r>
    </w:p>
    <w:p w14:paraId="23E3EB33" w14:textId="3D66C558" w:rsidR="00672C45" w:rsidRDefault="00672C45" w:rsidP="00672C4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omic Sans MS" w:hAnsi="Comic Sans MS" w:cs="Arial"/>
          <w:color w:val="000000"/>
        </w:rPr>
      </w:pPr>
      <w:r>
        <w:rPr>
          <w:rFonts w:ascii="Comic Sans MS" w:hAnsi="Comic Sans MS" w:cs="Arial"/>
          <w:color w:val="000000"/>
        </w:rPr>
        <w:t>Dabur, skewness = 1.6096530</w:t>
      </w:r>
    </w:p>
    <w:p w14:paraId="2AAD9770" w14:textId="7E5E14FD" w:rsidR="00672C45" w:rsidRDefault="004F27AB" w:rsidP="004F27AB">
      <w:pPr>
        <w:pStyle w:val="NormalWeb"/>
        <w:spacing w:before="0" w:beforeAutospacing="0" w:after="0" w:afterAutospacing="0"/>
        <w:jc w:val="center"/>
        <w:rPr>
          <w:rFonts w:ascii="Comic Sans MS" w:hAnsi="Comic Sans MS" w:cs="Arial"/>
          <w:color w:val="000000"/>
        </w:rPr>
      </w:pPr>
      <w:r>
        <w:rPr>
          <w:noProof/>
        </w:rPr>
        <w:drawing>
          <wp:inline distT="0" distB="0" distL="0" distR="0" wp14:anchorId="7A58280A" wp14:editId="216C288D">
            <wp:extent cx="3710940" cy="2690432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5489" cy="270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06D8" w14:textId="4D5C7E91" w:rsidR="00672C45" w:rsidRDefault="00672C45" w:rsidP="00672C4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omic Sans MS" w:hAnsi="Comic Sans MS" w:cs="Arial"/>
          <w:color w:val="000000"/>
        </w:rPr>
      </w:pPr>
      <w:r>
        <w:rPr>
          <w:rFonts w:ascii="Comic Sans MS" w:hAnsi="Comic Sans MS" w:cs="Arial"/>
          <w:color w:val="000000"/>
        </w:rPr>
        <w:t>Nestle, skewness = 1.9018486</w:t>
      </w:r>
    </w:p>
    <w:p w14:paraId="7070563E" w14:textId="10A3E3F3" w:rsidR="004F27AB" w:rsidRDefault="004F27AB" w:rsidP="004F27AB">
      <w:pPr>
        <w:pStyle w:val="NormalWeb"/>
        <w:spacing w:before="0" w:beforeAutospacing="0" w:after="0" w:afterAutospacing="0"/>
        <w:ind w:left="360"/>
        <w:jc w:val="center"/>
        <w:rPr>
          <w:rFonts w:ascii="Comic Sans MS" w:hAnsi="Comic Sans MS" w:cs="Arial"/>
          <w:color w:val="000000"/>
        </w:rPr>
      </w:pPr>
      <w:r>
        <w:rPr>
          <w:noProof/>
        </w:rPr>
        <w:drawing>
          <wp:inline distT="0" distB="0" distL="0" distR="0" wp14:anchorId="0F465BB0" wp14:editId="032A8102">
            <wp:extent cx="3878318" cy="2811780"/>
            <wp:effectExtent l="0" t="0" r="825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7238" cy="282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99EC" w14:textId="6DDE75C1" w:rsidR="004F27AB" w:rsidRDefault="004F27AB" w:rsidP="004F27AB">
      <w:pPr>
        <w:pStyle w:val="NormalWeb"/>
        <w:spacing w:before="0" w:beforeAutospacing="0" w:after="0" w:afterAutospacing="0"/>
        <w:ind w:left="360"/>
        <w:jc w:val="center"/>
        <w:rPr>
          <w:rFonts w:ascii="Comic Sans MS" w:hAnsi="Comic Sans MS" w:cs="Arial"/>
          <w:color w:val="000000"/>
        </w:rPr>
      </w:pPr>
    </w:p>
    <w:p w14:paraId="0A5856EA" w14:textId="7A0B14C3" w:rsidR="004F27AB" w:rsidRDefault="004F27AB" w:rsidP="004F27AB">
      <w:pPr>
        <w:pStyle w:val="NormalWeb"/>
        <w:spacing w:before="0" w:beforeAutospacing="0" w:after="0" w:afterAutospacing="0"/>
        <w:ind w:left="360"/>
        <w:jc w:val="center"/>
        <w:rPr>
          <w:rFonts w:ascii="Comic Sans MS" w:hAnsi="Comic Sans MS" w:cs="Arial"/>
          <w:color w:val="000000"/>
        </w:rPr>
      </w:pPr>
    </w:p>
    <w:p w14:paraId="1628812B" w14:textId="2AEFF9B5" w:rsidR="004F27AB" w:rsidRDefault="004F27AB" w:rsidP="004F27AB">
      <w:pPr>
        <w:pStyle w:val="NormalWeb"/>
        <w:spacing w:before="0" w:beforeAutospacing="0" w:after="0" w:afterAutospacing="0"/>
        <w:ind w:left="360"/>
        <w:jc w:val="center"/>
        <w:rPr>
          <w:rFonts w:ascii="Comic Sans MS" w:hAnsi="Comic Sans MS" w:cs="Arial"/>
          <w:color w:val="000000"/>
        </w:rPr>
      </w:pPr>
    </w:p>
    <w:p w14:paraId="534B593D" w14:textId="77777777" w:rsidR="004F27AB" w:rsidRDefault="004F27AB" w:rsidP="004F27AB">
      <w:pPr>
        <w:pStyle w:val="NormalWeb"/>
        <w:spacing w:before="0" w:beforeAutospacing="0" w:after="0" w:afterAutospacing="0"/>
        <w:ind w:left="360"/>
        <w:jc w:val="center"/>
        <w:rPr>
          <w:rFonts w:ascii="Comic Sans MS" w:hAnsi="Comic Sans MS" w:cs="Arial"/>
          <w:color w:val="000000"/>
        </w:rPr>
      </w:pPr>
    </w:p>
    <w:p w14:paraId="3F6D7ED7" w14:textId="20A97300" w:rsidR="00672C45" w:rsidRDefault="00672C45" w:rsidP="00672C4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omic Sans MS" w:hAnsi="Comic Sans MS" w:cs="Arial"/>
          <w:color w:val="000000"/>
        </w:rPr>
      </w:pPr>
      <w:r>
        <w:rPr>
          <w:rFonts w:ascii="Comic Sans MS" w:hAnsi="Comic Sans MS" w:cs="Arial"/>
          <w:color w:val="000000"/>
        </w:rPr>
        <w:lastRenderedPageBreak/>
        <w:t>HUL, skewness = 2.28279486</w:t>
      </w:r>
    </w:p>
    <w:p w14:paraId="1FAD7ED3" w14:textId="2ADB5DDD" w:rsidR="004F27AB" w:rsidRPr="00672C45" w:rsidRDefault="005808E0" w:rsidP="004F27AB">
      <w:pPr>
        <w:pStyle w:val="NormalWeb"/>
        <w:spacing w:before="0" w:beforeAutospacing="0" w:after="0" w:afterAutospacing="0"/>
        <w:rPr>
          <w:rFonts w:ascii="Comic Sans MS" w:hAnsi="Comic Sans MS" w:cs="Arial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ACA34E" wp14:editId="21560DA3">
                <wp:simplePos x="0" y="0"/>
                <wp:positionH relativeFrom="column">
                  <wp:posOffset>426720</wp:posOffset>
                </wp:positionH>
                <wp:positionV relativeFrom="paragraph">
                  <wp:posOffset>3323590</wp:posOffset>
                </wp:positionV>
                <wp:extent cx="495300" cy="518160"/>
                <wp:effectExtent l="0" t="0" r="19050" b="152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181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D3FA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8B417C" id="Oval 14" o:spid="_x0000_s1026" style="position:absolute;margin-left:33.6pt;margin-top:261.7pt;width:39pt;height:4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" filled="f" strokecolor="#cd3fa4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CF474A" wp14:editId="3714BC5A">
                <wp:simplePos x="0" y="0"/>
                <wp:positionH relativeFrom="column">
                  <wp:posOffset>3154680</wp:posOffset>
                </wp:positionH>
                <wp:positionV relativeFrom="paragraph">
                  <wp:posOffset>2927350</wp:posOffset>
                </wp:positionV>
                <wp:extent cx="2575560" cy="1165860"/>
                <wp:effectExtent l="0" t="0" r="15240" b="152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11658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D3FA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544793" id="Oval 13" o:spid="_x0000_s1026" style="position:absolute;margin-left:248.4pt;margin-top:230.5pt;width:202.8pt;height:91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" filled="f" strokecolor="#cd3fa4" strokeweight="1pt">
                <v:stroke joinstyle="miter"/>
              </v:oval>
            </w:pict>
          </mc:Fallback>
        </mc:AlternateContent>
      </w:r>
      <w:r w:rsidR="004F27AB">
        <w:rPr>
          <w:noProof/>
        </w:rPr>
        <w:drawing>
          <wp:inline distT="0" distB="0" distL="0" distR="0" wp14:anchorId="0F1BA591" wp14:editId="05A06EEF">
            <wp:extent cx="5791702" cy="41989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B560" w14:textId="1A39FB34" w:rsidR="00945CAB" w:rsidRPr="00E63AD5" w:rsidRDefault="00945CAB" w:rsidP="00945CAB">
      <w:pPr>
        <w:pStyle w:val="NormalWeb"/>
        <w:spacing w:before="0" w:beforeAutospacing="0" w:after="0" w:afterAutospacing="0"/>
        <w:rPr>
          <w:rFonts w:ascii="Comic Sans MS" w:hAnsi="Comic Sans MS" w:cs="Arial"/>
          <w:b/>
          <w:bCs/>
          <w:color w:val="000000"/>
        </w:rPr>
      </w:pPr>
    </w:p>
    <w:p w14:paraId="00EEF2E8" w14:textId="73427D44" w:rsidR="00C5297D" w:rsidRPr="00E63AD5" w:rsidRDefault="00C5297D" w:rsidP="00945CAB">
      <w:pPr>
        <w:pStyle w:val="NormalWeb"/>
        <w:spacing w:before="0" w:beforeAutospacing="0" w:after="0" w:afterAutospacing="0"/>
        <w:rPr>
          <w:rFonts w:ascii="Comic Sans MS" w:hAnsi="Comic Sans MS" w:cs="Arial"/>
          <w:b/>
          <w:bCs/>
          <w:color w:val="000000"/>
        </w:rPr>
      </w:pPr>
      <w:r w:rsidRPr="00E63AD5">
        <w:rPr>
          <w:rFonts w:ascii="Comic Sans MS" w:hAnsi="Comic Sans MS" w:cs="Arial"/>
          <w:b/>
          <w:bCs/>
          <w:color w:val="000000"/>
        </w:rPr>
        <w:t>D. Do think the stocks are correlated with each other?</w:t>
      </w:r>
    </w:p>
    <w:p w14:paraId="58CC8812" w14:textId="5E3E5CD4" w:rsidR="00945CAB" w:rsidRDefault="00945CAB" w:rsidP="00945CAB">
      <w:pPr>
        <w:pStyle w:val="NormalWeb"/>
        <w:spacing w:before="0" w:beforeAutospacing="0" w:after="0" w:afterAutospacing="0"/>
        <w:rPr>
          <w:rFonts w:ascii="Comic Sans MS" w:hAnsi="Comic Sans MS" w:cs="Arial"/>
          <w:b/>
          <w:bCs/>
          <w:color w:val="000000"/>
        </w:rPr>
      </w:pPr>
      <w:r w:rsidRPr="00E63AD5">
        <w:rPr>
          <w:rFonts w:ascii="Comic Sans MS" w:hAnsi="Comic Sans MS" w:cs="Arial"/>
          <w:b/>
          <w:bCs/>
          <w:color w:val="000000"/>
        </w:rPr>
        <w:t>Ans.</w:t>
      </w:r>
    </w:p>
    <w:p w14:paraId="197C1B91" w14:textId="108BF6F7" w:rsidR="005808E0" w:rsidRPr="00E63AD5" w:rsidRDefault="005808E0" w:rsidP="00945CAB">
      <w:pPr>
        <w:pStyle w:val="NormalWeb"/>
        <w:spacing w:before="0" w:beforeAutospacing="0" w:after="0" w:afterAutospacing="0"/>
        <w:rPr>
          <w:rFonts w:ascii="Comic Sans MS" w:hAnsi="Comic Sans MS" w:cs="Arial"/>
          <w:b/>
          <w:bCs/>
          <w:color w:val="000000"/>
        </w:rPr>
      </w:pPr>
      <w:r>
        <w:rPr>
          <w:noProof/>
        </w:rPr>
        <w:drawing>
          <wp:inline distT="0" distB="0" distL="0" distR="0" wp14:anchorId="648E17D4" wp14:editId="03F963E3">
            <wp:extent cx="5943600" cy="13760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D7F6" w14:textId="1179A8CD" w:rsidR="007A78CE" w:rsidRDefault="005808E0" w:rsidP="00945CAB">
      <w:pPr>
        <w:pStyle w:val="NormalWeb"/>
        <w:spacing w:before="0" w:beforeAutospacing="0" w:after="0" w:afterAutospacing="0"/>
        <w:rPr>
          <w:rFonts w:ascii="Comic Sans MS" w:hAnsi="Comic Sans MS" w:cs="Arial"/>
          <w:b/>
          <w:bCs/>
          <w:color w:val="000000"/>
        </w:rPr>
      </w:pPr>
      <w:r>
        <w:rPr>
          <w:rFonts w:ascii="Comic Sans MS" w:hAnsi="Comic Sans MS" w:cs="Arial"/>
          <w:b/>
          <w:bCs/>
          <w:color w:val="000000"/>
        </w:rPr>
        <w:t>Scatter Plots:</w:t>
      </w:r>
    </w:p>
    <w:p w14:paraId="034D6FD5" w14:textId="36FB2AA4" w:rsidR="005808E0" w:rsidRDefault="002952FA" w:rsidP="00945CAB">
      <w:pPr>
        <w:pStyle w:val="NormalWeb"/>
        <w:spacing w:before="0" w:beforeAutospacing="0" w:after="0" w:afterAutospacing="0"/>
        <w:rPr>
          <w:rFonts w:ascii="Comic Sans MS" w:hAnsi="Comic Sans MS" w:cs="Arial"/>
          <w:b/>
          <w:bCs/>
          <w:color w:val="000000"/>
        </w:rPr>
      </w:pPr>
      <w:r>
        <w:rPr>
          <w:rFonts w:ascii="Comic Sans MS" w:hAnsi="Comic Sans MS" w:cs="Arial"/>
          <w:b/>
          <w:bCs/>
          <w:color w:val="000000"/>
        </w:rPr>
        <w:t xml:space="preserve">Nestle and </w:t>
      </w:r>
      <w:proofErr w:type="spellStart"/>
      <w:r>
        <w:rPr>
          <w:rFonts w:ascii="Comic Sans MS" w:hAnsi="Comic Sans MS" w:cs="Arial"/>
          <w:b/>
          <w:bCs/>
          <w:color w:val="000000"/>
        </w:rPr>
        <w:t>hul</w:t>
      </w:r>
      <w:proofErr w:type="spellEnd"/>
    </w:p>
    <w:p w14:paraId="5C9FAA52" w14:textId="29227EEF" w:rsidR="002952FA" w:rsidRDefault="002952FA" w:rsidP="00945CAB">
      <w:pPr>
        <w:pStyle w:val="NormalWeb"/>
        <w:spacing w:before="0" w:beforeAutospacing="0" w:after="0" w:afterAutospacing="0"/>
        <w:rPr>
          <w:rFonts w:ascii="Comic Sans MS" w:hAnsi="Comic Sans MS" w:cs="Arial"/>
          <w:b/>
          <w:bCs/>
          <w:color w:val="000000"/>
        </w:rPr>
      </w:pPr>
      <w:r>
        <w:rPr>
          <w:noProof/>
        </w:rPr>
        <w:lastRenderedPageBreak/>
        <w:drawing>
          <wp:inline distT="0" distB="0" distL="0" distR="0" wp14:anchorId="2B6C571D" wp14:editId="7656C787">
            <wp:extent cx="5791702" cy="419898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2108" w14:textId="7A3177A2" w:rsidR="002952FA" w:rsidRDefault="002952FA" w:rsidP="00945CAB">
      <w:pPr>
        <w:pStyle w:val="NormalWeb"/>
        <w:spacing w:before="0" w:beforeAutospacing="0" w:after="0" w:afterAutospacing="0"/>
        <w:rPr>
          <w:rFonts w:ascii="Comic Sans MS" w:hAnsi="Comic Sans MS" w:cs="Arial"/>
          <w:b/>
          <w:bCs/>
          <w:color w:val="000000"/>
        </w:rPr>
      </w:pPr>
      <w:proofErr w:type="spellStart"/>
      <w:r>
        <w:rPr>
          <w:rFonts w:ascii="Comic Sans MS" w:hAnsi="Comic Sans MS" w:cs="Arial"/>
          <w:b/>
          <w:bCs/>
          <w:color w:val="000000"/>
        </w:rPr>
        <w:t>Hul</w:t>
      </w:r>
      <w:proofErr w:type="spellEnd"/>
      <w:r>
        <w:rPr>
          <w:rFonts w:ascii="Comic Sans MS" w:hAnsi="Comic Sans MS" w:cs="Arial"/>
          <w:b/>
          <w:bCs/>
          <w:color w:val="000000"/>
        </w:rPr>
        <w:t xml:space="preserve"> and </w:t>
      </w:r>
      <w:proofErr w:type="spellStart"/>
      <w:r>
        <w:rPr>
          <w:rFonts w:ascii="Comic Sans MS" w:hAnsi="Comic Sans MS" w:cs="Arial"/>
          <w:b/>
          <w:bCs/>
          <w:color w:val="000000"/>
        </w:rPr>
        <w:t>dabur</w:t>
      </w:r>
      <w:proofErr w:type="spellEnd"/>
    </w:p>
    <w:p w14:paraId="56C769C7" w14:textId="6575857A" w:rsidR="002952FA" w:rsidRPr="00E63AD5" w:rsidRDefault="002952FA" w:rsidP="00945CAB">
      <w:pPr>
        <w:pStyle w:val="NormalWeb"/>
        <w:spacing w:before="0" w:beforeAutospacing="0" w:after="0" w:afterAutospacing="0"/>
        <w:rPr>
          <w:rFonts w:ascii="Comic Sans MS" w:hAnsi="Comic Sans MS" w:cs="Arial"/>
          <w:b/>
          <w:bCs/>
          <w:color w:val="000000"/>
        </w:rPr>
      </w:pPr>
      <w:r>
        <w:rPr>
          <w:noProof/>
        </w:rPr>
        <w:lastRenderedPageBreak/>
        <w:drawing>
          <wp:inline distT="0" distB="0" distL="0" distR="0" wp14:anchorId="688E8571" wp14:editId="3EA21E03">
            <wp:extent cx="5791702" cy="419898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4161" w14:textId="3924637A" w:rsidR="000210AC" w:rsidRPr="00E63AD5" w:rsidRDefault="000210AC" w:rsidP="000210AC">
      <w:pPr>
        <w:rPr>
          <w:rFonts w:ascii="Comic Sans MS" w:hAnsi="Comic Sans MS" w:cs="Arial"/>
          <w:sz w:val="24"/>
          <w:szCs w:val="24"/>
        </w:rPr>
      </w:pPr>
    </w:p>
    <w:sectPr w:rsidR="000210AC" w:rsidRPr="00E63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C040C"/>
    <w:multiLevelType w:val="hybridMultilevel"/>
    <w:tmpl w:val="DA42AF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74"/>
    <w:rsid w:val="000210AC"/>
    <w:rsid w:val="000E4EC7"/>
    <w:rsid w:val="002952FA"/>
    <w:rsid w:val="003C51D2"/>
    <w:rsid w:val="004865FF"/>
    <w:rsid w:val="004F27AB"/>
    <w:rsid w:val="004F49F0"/>
    <w:rsid w:val="00553EBB"/>
    <w:rsid w:val="005808E0"/>
    <w:rsid w:val="00672C45"/>
    <w:rsid w:val="006A3010"/>
    <w:rsid w:val="007A78CE"/>
    <w:rsid w:val="008019A8"/>
    <w:rsid w:val="00934315"/>
    <w:rsid w:val="00945CAB"/>
    <w:rsid w:val="00A40D62"/>
    <w:rsid w:val="00A71F6D"/>
    <w:rsid w:val="00A814C8"/>
    <w:rsid w:val="00AD5783"/>
    <w:rsid w:val="00B43874"/>
    <w:rsid w:val="00C16026"/>
    <w:rsid w:val="00C5297D"/>
    <w:rsid w:val="00CB52CE"/>
    <w:rsid w:val="00D574F6"/>
    <w:rsid w:val="00D62954"/>
    <w:rsid w:val="00DD77EB"/>
    <w:rsid w:val="00E63AD5"/>
    <w:rsid w:val="00F736F2"/>
    <w:rsid w:val="00FD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C28BC"/>
  <w15:chartTrackingRefBased/>
  <w15:docId w15:val="{5D7574B2-C3C9-4601-9F07-80272558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2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F2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Dasgupta</dc:creator>
  <cp:keywords/>
  <dc:description/>
  <cp:lastModifiedBy>Ankita </cp:lastModifiedBy>
  <cp:revision>4</cp:revision>
  <dcterms:created xsi:type="dcterms:W3CDTF">2020-08-02T17:09:00Z</dcterms:created>
  <dcterms:modified xsi:type="dcterms:W3CDTF">2021-01-06T15:17:00Z</dcterms:modified>
</cp:coreProperties>
</file>