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2408" w:rsidRDefault="00252408" w:rsidP="00252408">
      <w:pPr>
        <w:pStyle w:val="Title"/>
      </w:pPr>
      <w:r w:rsidRPr="00252408">
        <w:t>Experience Report</w:t>
      </w:r>
    </w:p>
    <w:p w:rsidR="00252408" w:rsidRDefault="00252408" w:rsidP="00252408">
      <w:r w:rsidRPr="00252408">
        <w:t>This report details the development process of a multi-label object detection model trained on the Pascal VOC 2007 dataset. The project</w:t>
      </w:r>
      <w:r>
        <w:t xml:space="preserve"> initially</w:t>
      </w:r>
      <w:r w:rsidRPr="00252408">
        <w:t xml:space="preserve"> began with a baseline model EfficientNetB0 as a backbone</w:t>
      </w:r>
      <w:r>
        <w:t xml:space="preserve"> and an object detection approach of FPN. The development </w:t>
      </w:r>
      <w:r w:rsidRPr="00252408">
        <w:t xml:space="preserve">evolved through various stages of troubleshooting, architectural improvements, and performance optimizations. The integration of AI assistance, particularly ChatGPT and the Gemini code editor in </w:t>
      </w:r>
      <w:proofErr w:type="spellStart"/>
      <w:r w:rsidRPr="00252408">
        <w:t>Colab</w:t>
      </w:r>
      <w:proofErr w:type="spellEnd"/>
      <w:r w:rsidRPr="00252408">
        <w:t xml:space="preserve">, played </w:t>
      </w:r>
      <w:r>
        <w:t xml:space="preserve">the main </w:t>
      </w:r>
      <w:r w:rsidRPr="00252408">
        <w:t>role in overcoming development challenges and accelerating progress.</w:t>
      </w:r>
    </w:p>
    <w:p w:rsidR="00252408" w:rsidRPr="00252408" w:rsidRDefault="00252408" w:rsidP="00252408"/>
    <w:p w:rsidR="00252408" w:rsidRPr="00252408" w:rsidRDefault="00252408" w:rsidP="00252408">
      <w:pPr>
        <w:rPr>
          <w:b/>
          <w:bCs/>
        </w:rPr>
      </w:pPr>
      <w:r>
        <w:rPr>
          <w:b/>
          <w:bCs/>
        </w:rPr>
        <w:t>1</w:t>
      </w:r>
      <w:r w:rsidRPr="00252408">
        <w:rPr>
          <w:b/>
          <w:bCs/>
        </w:rPr>
        <w:t>. Initial Model and Challenges</w:t>
      </w:r>
    </w:p>
    <w:p w:rsidR="00252408" w:rsidRPr="00252408" w:rsidRDefault="00252408" w:rsidP="00252408">
      <w:r w:rsidRPr="00252408">
        <w:t xml:space="preserve">The initial approach </w:t>
      </w:r>
      <w:r>
        <w:t>utilized</w:t>
      </w:r>
      <w:r w:rsidRPr="00252408">
        <w:t xml:space="preserve"> EfficientNetB0 with basic bounding box regression and classification heads trained using cross-entropy loss. Despite functional training code and data parsing routines, the model demonstrated limited accuracy (~33%), revealing shortcomings in the architecture and training setup.</w:t>
      </w:r>
    </w:p>
    <w:p w:rsidR="00252408" w:rsidRPr="00252408" w:rsidRDefault="00252408" w:rsidP="00252408">
      <w:r w:rsidRPr="00252408">
        <w:t>Key challenges encountered included:</w:t>
      </w:r>
    </w:p>
    <w:p w:rsidR="00252408" w:rsidRPr="00252408" w:rsidRDefault="00252408" w:rsidP="00252408">
      <w:pPr>
        <w:numPr>
          <w:ilvl w:val="0"/>
          <w:numId w:val="1"/>
        </w:numPr>
      </w:pPr>
      <w:r w:rsidRPr="00252408">
        <w:t>Limited backbone capacity leading to underfitting.</w:t>
      </w:r>
    </w:p>
    <w:p w:rsidR="00252408" w:rsidRPr="00252408" w:rsidRDefault="00252408" w:rsidP="00252408">
      <w:pPr>
        <w:numPr>
          <w:ilvl w:val="0"/>
          <w:numId w:val="1"/>
        </w:numPr>
      </w:pPr>
      <w:r w:rsidRPr="00252408">
        <w:t>Single-label classification per anchor restricting multi-object detection.</w:t>
      </w:r>
    </w:p>
    <w:p w:rsidR="00252408" w:rsidRPr="00252408" w:rsidRDefault="00252408" w:rsidP="00252408">
      <w:pPr>
        <w:numPr>
          <w:ilvl w:val="0"/>
          <w:numId w:val="1"/>
        </w:numPr>
      </w:pPr>
      <w:r w:rsidRPr="00252408">
        <w:t>Mismatch between predicted output shapes and ground truth label formats causing training crashes.</w:t>
      </w:r>
    </w:p>
    <w:p w:rsidR="00252408" w:rsidRPr="00252408" w:rsidRDefault="00252408" w:rsidP="00252408">
      <w:pPr>
        <w:numPr>
          <w:ilvl w:val="0"/>
          <w:numId w:val="1"/>
        </w:numPr>
      </w:pPr>
      <w:r w:rsidRPr="00252408">
        <w:t>Insufficient evaluation metrics to assess model performance meaningfully.</w:t>
      </w:r>
    </w:p>
    <w:p w:rsidR="00252408" w:rsidRPr="00252408" w:rsidRDefault="00252408" w:rsidP="00252408">
      <w:pPr>
        <w:numPr>
          <w:ilvl w:val="0"/>
          <w:numId w:val="1"/>
        </w:numPr>
      </w:pPr>
      <w:r w:rsidRPr="00252408">
        <w:t>Lack of bounding box filtering resulting in overlapping detections.</w:t>
      </w:r>
    </w:p>
    <w:p w:rsidR="00252408" w:rsidRPr="00252408" w:rsidRDefault="00252408" w:rsidP="00252408">
      <w:pPr>
        <w:numPr>
          <w:ilvl w:val="0"/>
          <w:numId w:val="1"/>
        </w:numPr>
      </w:pPr>
      <w:r w:rsidRPr="00252408">
        <w:t>Complexities in handling multi-object annotations and generating multi-label ground truths.</w:t>
      </w:r>
    </w:p>
    <w:p w:rsidR="00252408" w:rsidRPr="00252408" w:rsidRDefault="00252408" w:rsidP="00252408">
      <w:pPr>
        <w:rPr>
          <w:b/>
          <w:bCs/>
        </w:rPr>
      </w:pPr>
      <w:r>
        <w:rPr>
          <w:b/>
          <w:bCs/>
        </w:rPr>
        <w:t>2</w:t>
      </w:r>
      <w:r w:rsidRPr="00252408">
        <w:rPr>
          <w:b/>
          <w:bCs/>
        </w:rPr>
        <w:t>. AI Assistance and Technical Resolutions</w:t>
      </w:r>
    </w:p>
    <w:p w:rsidR="00252408" w:rsidRPr="00252408" w:rsidRDefault="00252408" w:rsidP="00252408">
      <w:r>
        <w:t>Utilizing</w:t>
      </w:r>
      <w:r w:rsidRPr="00252408">
        <w:t xml:space="preserve"> ChatGPT significantly contributed to overcoming the </w:t>
      </w:r>
      <w:proofErr w:type="spellStart"/>
      <w:r>
        <w:t>the</w:t>
      </w:r>
      <w:proofErr w:type="spellEnd"/>
      <w:r w:rsidRPr="00252408">
        <w:t xml:space="preserve"> challenges through:</w:t>
      </w:r>
    </w:p>
    <w:p w:rsidR="00252408" w:rsidRPr="00252408" w:rsidRDefault="00252408" w:rsidP="00252408">
      <w:pPr>
        <w:numPr>
          <w:ilvl w:val="0"/>
          <w:numId w:val="2"/>
        </w:numPr>
      </w:pPr>
      <w:r w:rsidRPr="00252408">
        <w:rPr>
          <w:b/>
          <w:bCs/>
        </w:rPr>
        <w:t>Model Architecture Enhancements:</w:t>
      </w:r>
      <w:r w:rsidRPr="00252408">
        <w:br/>
        <w:t>Upgrading the backbone to EfficientNetB3, then to ResNet50 with Feature Pyramid Networks (FPN) to capture multi-scale features improved representation capacity.</w:t>
      </w:r>
    </w:p>
    <w:p w:rsidR="00252408" w:rsidRPr="00252408" w:rsidRDefault="00252408" w:rsidP="00252408">
      <w:pPr>
        <w:numPr>
          <w:ilvl w:val="0"/>
          <w:numId w:val="2"/>
        </w:numPr>
      </w:pPr>
      <w:r w:rsidRPr="00252408">
        <w:rPr>
          <w:b/>
          <w:bCs/>
        </w:rPr>
        <w:t>Multi-Label Classification Transition:</w:t>
      </w:r>
      <w:r w:rsidRPr="00252408">
        <w:br/>
        <w:t xml:space="preserve">Shifting from </w:t>
      </w:r>
      <w:proofErr w:type="spellStart"/>
      <w:r w:rsidRPr="00252408">
        <w:t>softmax</w:t>
      </w:r>
      <w:proofErr w:type="spellEnd"/>
      <w:r w:rsidRPr="00252408">
        <w:t xml:space="preserve"> to sigmoid activation and replacing focal loss with binary </w:t>
      </w:r>
      <w:proofErr w:type="spellStart"/>
      <w:r w:rsidRPr="00252408">
        <w:t>crossentropy</w:t>
      </w:r>
      <w:proofErr w:type="spellEnd"/>
      <w:r w:rsidRPr="00252408">
        <w:t xml:space="preserve"> facilitated multi-class, multi-object detection per anchor.</w:t>
      </w:r>
    </w:p>
    <w:p w:rsidR="00252408" w:rsidRPr="00252408" w:rsidRDefault="00252408" w:rsidP="00252408">
      <w:pPr>
        <w:numPr>
          <w:ilvl w:val="0"/>
          <w:numId w:val="2"/>
        </w:numPr>
      </w:pPr>
      <w:r w:rsidRPr="00252408">
        <w:rPr>
          <w:b/>
          <w:bCs/>
        </w:rPr>
        <w:t>Data Label Handling:</w:t>
      </w:r>
      <w:r w:rsidRPr="00252408">
        <w:br/>
        <w:t>Implementing utilities to reshape and expand ground truth labels aligned training inputs with model outputs, resolving dimensionality conflicts.</w:t>
      </w:r>
    </w:p>
    <w:p w:rsidR="00252408" w:rsidRPr="00252408" w:rsidRDefault="00252408" w:rsidP="00252408">
      <w:pPr>
        <w:numPr>
          <w:ilvl w:val="0"/>
          <w:numId w:val="2"/>
        </w:numPr>
      </w:pPr>
      <w:r w:rsidRPr="00252408">
        <w:rPr>
          <w:b/>
          <w:bCs/>
        </w:rPr>
        <w:t>Advanced Evaluation Metrics:</w:t>
      </w:r>
      <w:r w:rsidRPr="00252408">
        <w:br/>
        <w:t>Introducing mean Average Precision (</w:t>
      </w:r>
      <w:proofErr w:type="spellStart"/>
      <w:r w:rsidRPr="00252408">
        <w:t>mAP</w:t>
      </w:r>
      <w:proofErr w:type="spellEnd"/>
      <w:r w:rsidRPr="00252408">
        <w:t>) and Precision-Recall curves provided a</w:t>
      </w:r>
      <w:r>
        <w:t>n</w:t>
      </w:r>
      <w:r w:rsidRPr="00252408">
        <w:t xml:space="preserve"> understanding of detection quality beyond accuracy.</w:t>
      </w:r>
    </w:p>
    <w:p w:rsidR="00252408" w:rsidRPr="00252408" w:rsidRDefault="00252408" w:rsidP="00252408">
      <w:pPr>
        <w:numPr>
          <w:ilvl w:val="0"/>
          <w:numId w:val="2"/>
        </w:numPr>
      </w:pPr>
      <w:r w:rsidRPr="00252408">
        <w:rPr>
          <w:b/>
          <w:bCs/>
        </w:rPr>
        <w:lastRenderedPageBreak/>
        <w:t>Bounding Box Post-Processing:</w:t>
      </w:r>
      <w:r w:rsidRPr="00252408">
        <w:br/>
        <w:t>Integrating Non-Maximum Suppression (NMS) reduced redundant bounding boxes, improving interpretability of visual predictions.</w:t>
      </w:r>
    </w:p>
    <w:p w:rsidR="00252408" w:rsidRPr="00252408" w:rsidRDefault="00252408" w:rsidP="00252408">
      <w:pPr>
        <w:numPr>
          <w:ilvl w:val="0"/>
          <w:numId w:val="2"/>
        </w:numPr>
      </w:pPr>
      <w:r w:rsidRPr="00252408">
        <w:rPr>
          <w:b/>
          <w:bCs/>
        </w:rPr>
        <w:t>Visualization Tools:</w:t>
      </w:r>
      <w:r w:rsidRPr="00252408">
        <w:br/>
        <w:t>Adding functions to overlay bounding boxes with class labels on images enhanced qualitative model assessment.</w:t>
      </w:r>
    </w:p>
    <w:p w:rsidR="00252408" w:rsidRPr="00252408" w:rsidRDefault="00252408" w:rsidP="00252408">
      <w:pPr>
        <w:rPr>
          <w:b/>
          <w:bCs/>
        </w:rPr>
      </w:pPr>
      <w:r>
        <w:rPr>
          <w:b/>
          <w:bCs/>
        </w:rPr>
        <w:t>3</w:t>
      </w:r>
      <w:r w:rsidRPr="00252408">
        <w:rPr>
          <w:b/>
          <w:bCs/>
        </w:rPr>
        <w:t xml:space="preserve">. Usage of Gemini Code Editor in </w:t>
      </w:r>
      <w:proofErr w:type="spellStart"/>
      <w:r w:rsidRPr="00252408">
        <w:rPr>
          <w:b/>
          <w:bCs/>
        </w:rPr>
        <w:t>Colab</w:t>
      </w:r>
      <w:proofErr w:type="spellEnd"/>
    </w:p>
    <w:p w:rsidR="00252408" w:rsidRPr="00252408" w:rsidRDefault="00252408" w:rsidP="00252408">
      <w:r w:rsidRPr="00252408">
        <w:t xml:space="preserve">The Gemini AI code editor within </w:t>
      </w:r>
      <w:proofErr w:type="spellStart"/>
      <w:r w:rsidRPr="00252408">
        <w:t>Colab</w:t>
      </w:r>
      <w:proofErr w:type="spellEnd"/>
      <w:r w:rsidRPr="00252408">
        <w:t xml:space="preserve"> notebooks proved invaluable for making precise, incremental code adjustments without disrupting the overall workflow. It facilitated:</w:t>
      </w:r>
    </w:p>
    <w:p w:rsidR="00252408" w:rsidRPr="00252408" w:rsidRDefault="00252408" w:rsidP="00252408">
      <w:pPr>
        <w:numPr>
          <w:ilvl w:val="0"/>
          <w:numId w:val="3"/>
        </w:numPr>
      </w:pPr>
      <w:r w:rsidRPr="00252408">
        <w:t>Quick refactoring and testing of loss functions, label formatting, and model layers.</w:t>
      </w:r>
    </w:p>
    <w:p w:rsidR="00252408" w:rsidRPr="00252408" w:rsidRDefault="00252408" w:rsidP="00252408">
      <w:pPr>
        <w:numPr>
          <w:ilvl w:val="0"/>
          <w:numId w:val="3"/>
        </w:numPr>
      </w:pPr>
      <w:r w:rsidRPr="00252408">
        <w:t>Efficient debugging of shape mismatches and runtime errors.</w:t>
      </w:r>
    </w:p>
    <w:p w:rsidR="00252408" w:rsidRPr="00252408" w:rsidRDefault="00252408" w:rsidP="00252408">
      <w:pPr>
        <w:numPr>
          <w:ilvl w:val="0"/>
          <w:numId w:val="3"/>
        </w:numPr>
      </w:pPr>
      <w:r w:rsidRPr="00252408">
        <w:t>Seamless integration of AI-suggested code snippets.</w:t>
      </w:r>
    </w:p>
    <w:p w:rsidR="00252408" w:rsidRPr="00252408" w:rsidRDefault="00252408" w:rsidP="00252408">
      <w:r w:rsidRPr="00252408">
        <w:t>This interactive coding environment accelerated iterative development cycles.</w:t>
      </w:r>
    </w:p>
    <w:p w:rsidR="00252408" w:rsidRPr="00252408" w:rsidRDefault="00252408" w:rsidP="00252408">
      <w:pPr>
        <w:rPr>
          <w:b/>
          <w:bCs/>
        </w:rPr>
      </w:pPr>
      <w:r>
        <w:rPr>
          <w:b/>
          <w:bCs/>
        </w:rPr>
        <w:t>4</w:t>
      </w:r>
      <w:r w:rsidRPr="00252408">
        <w:rPr>
          <w:b/>
          <w:bCs/>
        </w:rPr>
        <w:t>. Learning Outcomes</w:t>
      </w:r>
    </w:p>
    <w:p w:rsidR="00252408" w:rsidRPr="00252408" w:rsidRDefault="00252408" w:rsidP="00252408">
      <w:r w:rsidRPr="00252408">
        <w:t>The project deepened understanding of several key concepts:</w:t>
      </w:r>
    </w:p>
    <w:p w:rsidR="00252408" w:rsidRPr="00252408" w:rsidRDefault="00252408" w:rsidP="00252408">
      <w:pPr>
        <w:numPr>
          <w:ilvl w:val="0"/>
          <w:numId w:val="4"/>
        </w:numPr>
      </w:pPr>
      <w:r w:rsidRPr="00252408">
        <w:t>The distinction between multi-class and multi-label object detection and corresponding architectural implications.</w:t>
      </w:r>
    </w:p>
    <w:p w:rsidR="00252408" w:rsidRPr="00252408" w:rsidRDefault="00252408" w:rsidP="00252408">
      <w:pPr>
        <w:numPr>
          <w:ilvl w:val="0"/>
          <w:numId w:val="4"/>
        </w:numPr>
      </w:pPr>
      <w:r w:rsidRPr="00252408">
        <w:t xml:space="preserve">The advantages of </w:t>
      </w:r>
      <w:proofErr w:type="spellStart"/>
      <w:r w:rsidRPr="00252408">
        <w:t>GIoU</w:t>
      </w:r>
      <w:proofErr w:type="spellEnd"/>
      <w:r w:rsidRPr="00252408">
        <w:t xml:space="preserve"> loss for bounding box regression and focal loss for class imbalance handling.</w:t>
      </w:r>
      <w:r>
        <w:t xml:space="preserve"> (This was something very new for me)</w:t>
      </w:r>
    </w:p>
    <w:p w:rsidR="00252408" w:rsidRPr="00252408" w:rsidRDefault="00252408" w:rsidP="00252408">
      <w:pPr>
        <w:numPr>
          <w:ilvl w:val="0"/>
          <w:numId w:val="4"/>
        </w:numPr>
      </w:pPr>
      <w:r w:rsidRPr="00252408">
        <w:t>The complexities of data preprocessing for multi-object datasets.</w:t>
      </w:r>
    </w:p>
    <w:p w:rsidR="00252408" w:rsidRPr="00252408" w:rsidRDefault="00252408" w:rsidP="00252408">
      <w:pPr>
        <w:rPr>
          <w:b/>
          <w:bCs/>
        </w:rPr>
      </w:pPr>
      <w:r>
        <w:rPr>
          <w:b/>
          <w:bCs/>
        </w:rPr>
        <w:t>5</w:t>
      </w:r>
      <w:r w:rsidRPr="00252408">
        <w:rPr>
          <w:b/>
          <w:bCs/>
        </w:rPr>
        <w:t>. Balancing Manual Coding and AI Assistance</w:t>
      </w:r>
    </w:p>
    <w:p w:rsidR="00252408" w:rsidRPr="00252408" w:rsidRDefault="00252408" w:rsidP="00252408">
      <w:r w:rsidRPr="00252408">
        <w:t>The collaboration between manual programming and AI guidance yielded significant benefits:</w:t>
      </w:r>
    </w:p>
    <w:p w:rsidR="00252408" w:rsidRPr="00252408" w:rsidRDefault="00252408" w:rsidP="00252408">
      <w:pPr>
        <w:numPr>
          <w:ilvl w:val="0"/>
          <w:numId w:val="5"/>
        </w:numPr>
      </w:pPr>
      <w:r w:rsidRPr="00252408">
        <w:t>AI rapidly identified errors and suggested fixes, reducing debugging time.</w:t>
      </w:r>
    </w:p>
    <w:p w:rsidR="00252408" w:rsidRPr="00252408" w:rsidRDefault="00252408" w:rsidP="00252408">
      <w:pPr>
        <w:numPr>
          <w:ilvl w:val="0"/>
          <w:numId w:val="5"/>
        </w:numPr>
      </w:pPr>
      <w:r w:rsidRPr="00252408">
        <w:t>AI-provided architectural and methodological improvements enhanced model accuracy.</w:t>
      </w:r>
    </w:p>
    <w:p w:rsidR="00252408" w:rsidRPr="00252408" w:rsidRDefault="00252408" w:rsidP="00252408">
      <w:pPr>
        <w:numPr>
          <w:ilvl w:val="0"/>
          <w:numId w:val="5"/>
        </w:numPr>
      </w:pPr>
      <w:r w:rsidRPr="00252408">
        <w:t xml:space="preserve">Explanations and examples from AI </w:t>
      </w:r>
      <w:r>
        <w:t>provided</w:t>
      </w:r>
      <w:r w:rsidRPr="00252408">
        <w:t xml:space="preserve"> deeper conceptual and practical knowledge.</w:t>
      </w:r>
    </w:p>
    <w:p w:rsidR="00252408" w:rsidRPr="00252408" w:rsidRDefault="00252408" w:rsidP="00252408">
      <w:pPr>
        <w:numPr>
          <w:ilvl w:val="0"/>
          <w:numId w:val="5"/>
        </w:numPr>
      </w:pPr>
      <w:r w:rsidRPr="00252408">
        <w:t>Manual validation and adaptation of AI suggestions ensured relevance and correctness.</w:t>
      </w:r>
    </w:p>
    <w:p w:rsidR="00252408" w:rsidRPr="00252408" w:rsidRDefault="00252408" w:rsidP="00252408">
      <w:pPr>
        <w:rPr>
          <w:b/>
          <w:bCs/>
        </w:rPr>
      </w:pPr>
      <w:r w:rsidRPr="00252408">
        <w:rPr>
          <w:b/>
          <w:bCs/>
        </w:rPr>
        <w:t>7. Conclusion</w:t>
      </w:r>
    </w:p>
    <w:p w:rsidR="00252408" w:rsidRDefault="00252408" w:rsidP="00252408">
      <w:r>
        <w:t>Model 1 (EfficientNetB3 + FPN) provided an accuracy of 60%. Shows model is learning very good on imbalanced data as well as not overfitting.</w:t>
      </w:r>
    </w:p>
    <w:p w:rsidR="00252408" w:rsidRDefault="00252408" w:rsidP="00252408">
      <w:r>
        <w:t>Model 2 (ResNet50 + FPN) provided an accuracy of 75% providing better results that EfficientNetB3.</w:t>
      </w:r>
    </w:p>
    <w:p w:rsidR="00252408" w:rsidRDefault="00252408" w:rsidP="00252408"/>
    <w:p w:rsidR="00252408" w:rsidRDefault="00252408" w:rsidP="00252408">
      <w:pPr>
        <w:rPr>
          <w:b/>
          <w:bCs/>
        </w:rPr>
      </w:pPr>
      <w:r>
        <w:rPr>
          <w:b/>
          <w:bCs/>
        </w:rPr>
        <w:t>Rough Thoughts:</w:t>
      </w:r>
    </w:p>
    <w:p w:rsidR="00252408" w:rsidRDefault="00252408" w:rsidP="00252408">
      <w:pPr>
        <w:pStyle w:val="ListParagraph"/>
        <w:numPr>
          <w:ilvl w:val="0"/>
          <w:numId w:val="7"/>
        </w:numPr>
      </w:pPr>
      <w:r>
        <w:t>Started with EfficientNetB0</w:t>
      </w:r>
      <w:r w:rsidR="005C58A9">
        <w:t xml:space="preserve"> and FPN</w:t>
      </w:r>
      <w:r>
        <w:t xml:space="preserve"> as I wanted to try a new model and learn how it works. It was fun experience there.</w:t>
      </w:r>
    </w:p>
    <w:p w:rsidR="00252408" w:rsidRDefault="00252408" w:rsidP="00252408">
      <w:pPr>
        <w:pStyle w:val="ListParagraph"/>
        <w:numPr>
          <w:ilvl w:val="0"/>
          <w:numId w:val="7"/>
        </w:numPr>
      </w:pPr>
      <w:r>
        <w:lastRenderedPageBreak/>
        <w:t>Was very upset with the initial accuracy, thought of using the already tried models as it is always easy to work with them.</w:t>
      </w:r>
    </w:p>
    <w:p w:rsidR="00252408" w:rsidRDefault="00252408" w:rsidP="00252408">
      <w:pPr>
        <w:pStyle w:val="ListParagraph"/>
        <w:numPr>
          <w:ilvl w:val="0"/>
          <w:numId w:val="7"/>
        </w:numPr>
      </w:pPr>
      <w:r>
        <w:t xml:space="preserve">Soon discarded that thought as learning is the key. Got to know about the other variants of </w:t>
      </w:r>
      <w:proofErr w:type="spellStart"/>
      <w:r>
        <w:t>EfficientNet</w:t>
      </w:r>
      <w:proofErr w:type="spellEnd"/>
      <w:r>
        <w:t xml:space="preserve">. Tried applying those. </w:t>
      </w:r>
    </w:p>
    <w:p w:rsidR="00252408" w:rsidRDefault="00252408" w:rsidP="00252408">
      <w:pPr>
        <w:pStyle w:val="ListParagraph"/>
        <w:numPr>
          <w:ilvl w:val="0"/>
          <w:numId w:val="7"/>
        </w:numPr>
      </w:pPr>
      <w:r>
        <w:t xml:space="preserve">Learnt about new concepts (thanks to ChatGPT) to help my model work better. </w:t>
      </w:r>
      <w:r w:rsidR="005C58A9">
        <w:t>(Will definitely be using these further).</w:t>
      </w:r>
    </w:p>
    <w:p w:rsidR="005C58A9" w:rsidRDefault="005C58A9" w:rsidP="00252408">
      <w:pPr>
        <w:pStyle w:val="ListParagraph"/>
        <w:numPr>
          <w:ilvl w:val="0"/>
          <w:numId w:val="7"/>
        </w:numPr>
      </w:pPr>
      <w:r>
        <w:t xml:space="preserve">Was still not happy with the metrics so changed the base model to </w:t>
      </w:r>
      <w:proofErr w:type="spellStart"/>
      <w:r>
        <w:t>ResNet</w:t>
      </w:r>
      <w:proofErr w:type="spellEnd"/>
      <w:r>
        <w:t xml:space="preserve"> (Something which I have worked with before) and thought of using it with FPN only. </w:t>
      </w:r>
    </w:p>
    <w:p w:rsidR="005C58A9" w:rsidRDefault="005C58A9" w:rsidP="00252408">
      <w:pPr>
        <w:pStyle w:val="ListParagraph"/>
        <w:numPr>
          <w:ilvl w:val="0"/>
          <w:numId w:val="7"/>
        </w:numPr>
      </w:pPr>
      <w:r>
        <w:t>Gemini integrated in collab helped a lot with missed lines of code from ChatGPT which threw error that even ChatGPT couldn’t understand.</w:t>
      </w:r>
    </w:p>
    <w:p w:rsidR="005C58A9" w:rsidRDefault="005C58A9" w:rsidP="00252408">
      <w:pPr>
        <w:pStyle w:val="ListParagraph"/>
        <w:numPr>
          <w:ilvl w:val="0"/>
          <w:numId w:val="7"/>
        </w:numPr>
      </w:pPr>
      <w:r>
        <w:t>Main problem faced: GPU. Can never work them on free version of Collab but it worked fast enough on L4 GPU (T4 for some reason was not able to run it).</w:t>
      </w:r>
    </w:p>
    <w:p w:rsidR="005C58A9" w:rsidRPr="00252408" w:rsidRDefault="005C58A9" w:rsidP="005C58A9">
      <w:pPr>
        <w:ind w:left="360"/>
      </w:pPr>
    </w:p>
    <w:sectPr w:rsidR="005C58A9" w:rsidRPr="00252408" w:rsidSect="0012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31A6"/>
    <w:multiLevelType w:val="multilevel"/>
    <w:tmpl w:val="E6D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1DA1"/>
    <w:multiLevelType w:val="hybridMultilevel"/>
    <w:tmpl w:val="094C0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7343"/>
    <w:multiLevelType w:val="hybridMultilevel"/>
    <w:tmpl w:val="6B807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E2C32"/>
    <w:multiLevelType w:val="multilevel"/>
    <w:tmpl w:val="82E2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D36C6"/>
    <w:multiLevelType w:val="multilevel"/>
    <w:tmpl w:val="EE4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890"/>
    <w:multiLevelType w:val="multilevel"/>
    <w:tmpl w:val="511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F282F"/>
    <w:multiLevelType w:val="multilevel"/>
    <w:tmpl w:val="93F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570819">
    <w:abstractNumId w:val="5"/>
  </w:num>
  <w:num w:numId="2" w16cid:durableId="433861276">
    <w:abstractNumId w:val="0"/>
  </w:num>
  <w:num w:numId="3" w16cid:durableId="2134206972">
    <w:abstractNumId w:val="6"/>
  </w:num>
  <w:num w:numId="4" w16cid:durableId="16124288">
    <w:abstractNumId w:val="4"/>
  </w:num>
  <w:num w:numId="5" w16cid:durableId="423458162">
    <w:abstractNumId w:val="3"/>
  </w:num>
  <w:num w:numId="6" w16cid:durableId="310329077">
    <w:abstractNumId w:val="1"/>
  </w:num>
  <w:num w:numId="7" w16cid:durableId="48274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08"/>
    <w:rsid w:val="00105BA1"/>
    <w:rsid w:val="001243D9"/>
    <w:rsid w:val="00252408"/>
    <w:rsid w:val="005C58A9"/>
    <w:rsid w:val="006E1BED"/>
    <w:rsid w:val="00874B8F"/>
    <w:rsid w:val="0087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746E"/>
  <w15:chartTrackingRefBased/>
  <w15:docId w15:val="{2F5BF30F-E7EB-43BF-905A-1D71EBF4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Ghosh</dc:creator>
  <cp:keywords/>
  <dc:description/>
  <cp:lastModifiedBy>Ankita Ghosh</cp:lastModifiedBy>
  <cp:revision>1</cp:revision>
  <dcterms:created xsi:type="dcterms:W3CDTF">2025-05-27T16:26:00Z</dcterms:created>
  <dcterms:modified xsi:type="dcterms:W3CDTF">2025-05-27T16:41:00Z</dcterms:modified>
</cp:coreProperties>
</file>