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6F17E" w14:textId="39AA763B" w:rsidR="00C86F8C" w:rsidRDefault="00DE4580" w:rsidP="00454699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454699">
        <w:rPr>
          <w:rFonts w:cstheme="minorHAnsi"/>
          <w:b/>
          <w:bCs/>
          <w:sz w:val="36"/>
          <w:szCs w:val="36"/>
          <w:u w:val="single"/>
          <w:lang w:val="en-US"/>
        </w:rPr>
        <w:t xml:space="preserve">Report on </w:t>
      </w:r>
      <w:r w:rsidR="00102304" w:rsidRPr="00454699">
        <w:rPr>
          <w:rFonts w:cstheme="minorHAnsi"/>
          <w:b/>
          <w:bCs/>
          <w:sz w:val="36"/>
          <w:szCs w:val="36"/>
          <w:u w:val="single"/>
        </w:rPr>
        <w:t>E-commerce Sales Analysis</w:t>
      </w:r>
    </w:p>
    <w:p w14:paraId="6DE61866" w14:textId="77777777" w:rsidR="004C640B" w:rsidRPr="005E69D7" w:rsidRDefault="004C640B" w:rsidP="005E69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5E69D7">
        <w:rPr>
          <w:rFonts w:cstheme="minorHAnsi"/>
          <w:b/>
          <w:bCs/>
          <w:sz w:val="28"/>
          <w:szCs w:val="28"/>
        </w:rPr>
        <w:t>Dataset Description</w:t>
      </w:r>
    </w:p>
    <w:p w14:paraId="2F42E589" w14:textId="77777777" w:rsidR="004C640B" w:rsidRPr="004C640B" w:rsidRDefault="004C640B" w:rsidP="004C640B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4C640B">
        <w:rPr>
          <w:rFonts w:asciiTheme="majorHAnsi" w:hAnsiTheme="majorHAnsi" w:cstheme="majorHAnsi"/>
          <w:sz w:val="28"/>
          <w:szCs w:val="28"/>
        </w:rPr>
        <w:t>The dataset (sales_data.csv) contains transactional sales records with the following fields:</w:t>
      </w:r>
    </w:p>
    <w:p w14:paraId="346C8293" w14:textId="77777777" w:rsidR="004C640B" w:rsidRPr="004C640B" w:rsidRDefault="004C640B" w:rsidP="004C640B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4C640B">
        <w:rPr>
          <w:rFonts w:asciiTheme="majorHAnsi" w:hAnsiTheme="majorHAnsi" w:cstheme="majorHAnsi"/>
          <w:sz w:val="28"/>
          <w:szCs w:val="28"/>
        </w:rPr>
        <w:t>Product</w:t>
      </w:r>
    </w:p>
    <w:p w14:paraId="41DA1805" w14:textId="77777777" w:rsidR="004C640B" w:rsidRPr="004C640B" w:rsidRDefault="004C640B" w:rsidP="004C640B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4C640B">
        <w:rPr>
          <w:rFonts w:asciiTheme="majorHAnsi" w:hAnsiTheme="majorHAnsi" w:cstheme="majorHAnsi"/>
          <w:sz w:val="28"/>
          <w:szCs w:val="28"/>
        </w:rPr>
        <w:t>Region</w:t>
      </w:r>
    </w:p>
    <w:p w14:paraId="66D850C1" w14:textId="77777777" w:rsidR="004C640B" w:rsidRPr="004C640B" w:rsidRDefault="004C640B" w:rsidP="004C640B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4C640B">
        <w:rPr>
          <w:rFonts w:asciiTheme="majorHAnsi" w:hAnsiTheme="majorHAnsi" w:cstheme="majorHAnsi"/>
          <w:sz w:val="28"/>
          <w:szCs w:val="28"/>
        </w:rPr>
        <w:t>Customer</w:t>
      </w:r>
    </w:p>
    <w:p w14:paraId="139EED42" w14:textId="77777777" w:rsidR="004C640B" w:rsidRPr="004C640B" w:rsidRDefault="004C640B" w:rsidP="004C640B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4C640B">
        <w:rPr>
          <w:rFonts w:asciiTheme="majorHAnsi" w:hAnsiTheme="majorHAnsi" w:cstheme="majorHAnsi"/>
          <w:sz w:val="28"/>
          <w:szCs w:val="28"/>
        </w:rPr>
        <w:t>Quantity Sold</w:t>
      </w:r>
    </w:p>
    <w:p w14:paraId="421C0266" w14:textId="2875613E" w:rsidR="004C640B" w:rsidRDefault="004C640B" w:rsidP="004C640B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4C640B">
        <w:rPr>
          <w:rFonts w:asciiTheme="majorHAnsi" w:hAnsiTheme="majorHAnsi" w:cstheme="majorHAnsi"/>
          <w:sz w:val="28"/>
          <w:szCs w:val="28"/>
        </w:rPr>
        <w:t>Revenue / Sales Amount</w:t>
      </w:r>
    </w:p>
    <w:p w14:paraId="64FE9C53" w14:textId="77777777" w:rsidR="005E69D7" w:rsidRPr="005E69D7" w:rsidRDefault="005E69D7" w:rsidP="005E69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5E69D7">
        <w:rPr>
          <w:rFonts w:cstheme="minorHAnsi"/>
          <w:b/>
          <w:bCs/>
          <w:sz w:val="28"/>
          <w:szCs w:val="28"/>
        </w:rPr>
        <w:t>Key Metrics Calculated</w:t>
      </w:r>
    </w:p>
    <w:p w14:paraId="16C01278" w14:textId="77777777" w:rsidR="005E69D7" w:rsidRPr="005E69D7" w:rsidRDefault="005E69D7" w:rsidP="005E69D7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>The following metrics were calculated to evaluate sales performance:</w:t>
      </w:r>
    </w:p>
    <w:p w14:paraId="619131CD" w14:textId="77777777" w:rsidR="005E69D7" w:rsidRPr="005E69D7" w:rsidRDefault="005E69D7" w:rsidP="005E69D7">
      <w:pPr>
        <w:numPr>
          <w:ilvl w:val="0"/>
          <w:numId w:val="2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>Total Revenue:</w:t>
      </w:r>
      <w:r w:rsidRPr="005E69D7">
        <w:rPr>
          <w:rFonts w:asciiTheme="majorHAnsi" w:hAnsiTheme="majorHAnsi" w:cstheme="majorHAnsi"/>
          <w:sz w:val="28"/>
          <w:szCs w:val="28"/>
        </w:rPr>
        <w:br/>
        <w:t>Indicates overall business performance and total earnings.</w:t>
      </w:r>
    </w:p>
    <w:p w14:paraId="1A3065C2" w14:textId="77777777" w:rsidR="005E69D7" w:rsidRPr="005E69D7" w:rsidRDefault="005E69D7" w:rsidP="005E69D7">
      <w:pPr>
        <w:numPr>
          <w:ilvl w:val="0"/>
          <w:numId w:val="2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>Best-Selling Product:</w:t>
      </w:r>
      <w:r w:rsidRPr="005E69D7">
        <w:rPr>
          <w:rFonts w:asciiTheme="majorHAnsi" w:hAnsiTheme="majorHAnsi" w:cstheme="majorHAnsi"/>
          <w:sz w:val="28"/>
          <w:szCs w:val="28"/>
        </w:rPr>
        <w:br/>
        <w:t>Identified using maximum revenue contribution.</w:t>
      </w:r>
      <w:r w:rsidRPr="005E69D7">
        <w:rPr>
          <w:rFonts w:asciiTheme="majorHAnsi" w:hAnsiTheme="majorHAnsi" w:cstheme="majorHAnsi"/>
          <w:sz w:val="28"/>
          <w:szCs w:val="28"/>
        </w:rPr>
        <w:br/>
        <w:t>This product shows high customer demand.</w:t>
      </w:r>
    </w:p>
    <w:p w14:paraId="4DBC869D" w14:textId="3B99ABFC" w:rsidR="005E69D7" w:rsidRPr="005E69D7" w:rsidRDefault="005E69D7" w:rsidP="005E69D7">
      <w:pPr>
        <w:numPr>
          <w:ilvl w:val="0"/>
          <w:numId w:val="2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>Top-Performing Region:</w:t>
      </w:r>
      <w:r w:rsidRPr="005E69D7">
        <w:rPr>
          <w:rFonts w:asciiTheme="majorHAnsi" w:hAnsiTheme="majorHAnsi" w:cstheme="majorHAnsi"/>
          <w:sz w:val="28"/>
          <w:szCs w:val="28"/>
        </w:rPr>
        <w:br/>
        <w:t xml:space="preserve">The region generating the highest revenue </w:t>
      </w:r>
      <w:r w:rsidR="00A752FF">
        <w:rPr>
          <w:rFonts w:asciiTheme="majorHAnsi" w:hAnsiTheme="majorHAnsi" w:cstheme="majorHAnsi"/>
          <w:sz w:val="28"/>
          <w:szCs w:val="28"/>
        </w:rPr>
        <w:t>indicates</w:t>
      </w:r>
      <w:r w:rsidRPr="005E69D7">
        <w:rPr>
          <w:rFonts w:asciiTheme="majorHAnsi" w:hAnsiTheme="majorHAnsi" w:cstheme="majorHAnsi"/>
          <w:sz w:val="28"/>
          <w:szCs w:val="28"/>
        </w:rPr>
        <w:t xml:space="preserve"> </w:t>
      </w:r>
      <w:r w:rsidR="00A752FF">
        <w:rPr>
          <w:rFonts w:asciiTheme="majorHAnsi" w:hAnsiTheme="majorHAnsi" w:cstheme="majorHAnsi"/>
          <w:sz w:val="28"/>
          <w:szCs w:val="28"/>
        </w:rPr>
        <w:t xml:space="preserve">a </w:t>
      </w:r>
      <w:r w:rsidRPr="005E69D7">
        <w:rPr>
          <w:rFonts w:asciiTheme="majorHAnsi" w:hAnsiTheme="majorHAnsi" w:cstheme="majorHAnsi"/>
          <w:sz w:val="28"/>
          <w:szCs w:val="28"/>
        </w:rPr>
        <w:t>strong market presence.</w:t>
      </w:r>
    </w:p>
    <w:p w14:paraId="54850548" w14:textId="77777777" w:rsidR="005E69D7" w:rsidRPr="005E69D7" w:rsidRDefault="005E69D7" w:rsidP="005E69D7">
      <w:pPr>
        <w:numPr>
          <w:ilvl w:val="0"/>
          <w:numId w:val="2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>Total Quantity Sold:</w:t>
      </w:r>
      <w:r w:rsidRPr="005E69D7">
        <w:rPr>
          <w:rFonts w:asciiTheme="majorHAnsi" w:hAnsiTheme="majorHAnsi" w:cstheme="majorHAnsi"/>
          <w:sz w:val="28"/>
          <w:szCs w:val="28"/>
        </w:rPr>
        <w:br/>
        <w:t>Reflects overall sales volume and purchasing activity.</w:t>
      </w:r>
    </w:p>
    <w:p w14:paraId="4433A8BE" w14:textId="127A615C" w:rsidR="005E69D7" w:rsidRPr="005E69D7" w:rsidRDefault="005E69D7" w:rsidP="005E69D7">
      <w:pPr>
        <w:numPr>
          <w:ilvl w:val="0"/>
          <w:numId w:val="2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>Unique Customers:</w:t>
      </w:r>
      <w:r w:rsidRPr="005E69D7">
        <w:rPr>
          <w:rFonts w:asciiTheme="majorHAnsi" w:hAnsiTheme="majorHAnsi" w:cstheme="majorHAnsi"/>
          <w:sz w:val="28"/>
          <w:szCs w:val="28"/>
        </w:rPr>
        <w:br/>
        <w:t>Shows that sales are distributed across a diverse customer base.</w:t>
      </w:r>
    </w:p>
    <w:p w14:paraId="0CDD6C06" w14:textId="34A48B61" w:rsidR="005E69D7" w:rsidRPr="005E69D7" w:rsidRDefault="005E69D7" w:rsidP="005E69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5E69D7">
        <w:rPr>
          <w:rFonts w:cstheme="minorHAnsi"/>
          <w:b/>
          <w:bCs/>
          <w:sz w:val="28"/>
          <w:szCs w:val="28"/>
        </w:rPr>
        <w:t>Visualizations</w:t>
      </w:r>
    </w:p>
    <w:p w14:paraId="2585E458" w14:textId="38A595DE" w:rsidR="005E69D7" w:rsidRPr="005E69D7" w:rsidRDefault="005E69D7" w:rsidP="005E69D7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 xml:space="preserve"> Bar Chart – Revenue by Product</w:t>
      </w:r>
    </w:p>
    <w:p w14:paraId="1C95C65C" w14:textId="4DC53E3D" w:rsidR="005E69D7" w:rsidRPr="005E69D7" w:rsidRDefault="005E69D7" w:rsidP="005E69D7">
      <w:pPr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 xml:space="preserve">Shows </w:t>
      </w:r>
      <w:r w:rsidR="00A752FF">
        <w:rPr>
          <w:rFonts w:asciiTheme="majorHAnsi" w:hAnsiTheme="majorHAnsi" w:cstheme="majorHAnsi"/>
          <w:sz w:val="28"/>
          <w:szCs w:val="28"/>
        </w:rPr>
        <w:t xml:space="preserve">a </w:t>
      </w:r>
      <w:r w:rsidRPr="005E69D7">
        <w:rPr>
          <w:rFonts w:asciiTheme="majorHAnsi" w:hAnsiTheme="majorHAnsi" w:cstheme="majorHAnsi"/>
          <w:sz w:val="28"/>
          <w:szCs w:val="28"/>
        </w:rPr>
        <w:t>comparison of revenue generated by each product</w:t>
      </w:r>
    </w:p>
    <w:p w14:paraId="38E7685A" w14:textId="77777777" w:rsidR="005E69D7" w:rsidRPr="005E69D7" w:rsidRDefault="005E69D7" w:rsidP="005E69D7">
      <w:pPr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>Helps identify top-performing and low-performing products</w:t>
      </w:r>
    </w:p>
    <w:p w14:paraId="209B0FA0" w14:textId="77777777" w:rsidR="005E69D7" w:rsidRPr="005E69D7" w:rsidRDefault="005E69D7" w:rsidP="005E69D7">
      <w:pPr>
        <w:numPr>
          <w:ilvl w:val="0"/>
          <w:numId w:val="3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>Useful for inventory planning and marketing focus</w:t>
      </w:r>
    </w:p>
    <w:p w14:paraId="77B3392D" w14:textId="77777777" w:rsidR="005E69D7" w:rsidRPr="005E69D7" w:rsidRDefault="005E69D7" w:rsidP="005E69D7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>Insight:</w:t>
      </w:r>
      <w:r w:rsidRPr="005E69D7">
        <w:rPr>
          <w:rFonts w:asciiTheme="majorHAnsi" w:hAnsiTheme="majorHAnsi" w:cstheme="majorHAnsi"/>
          <w:sz w:val="28"/>
          <w:szCs w:val="28"/>
        </w:rPr>
        <w:br/>
        <w:t>Products with higher bars contribute significantly to total revenue and should be prioritized for promotion and stock availability.</w:t>
      </w:r>
    </w:p>
    <w:p w14:paraId="2FA88414" w14:textId="33DE8EAE" w:rsidR="005E69D7" w:rsidRPr="005E69D7" w:rsidRDefault="005E69D7" w:rsidP="005E69D7">
      <w:pPr>
        <w:spacing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P</w:t>
      </w:r>
      <w:r w:rsidRPr="005E69D7">
        <w:rPr>
          <w:rFonts w:asciiTheme="majorHAnsi" w:hAnsiTheme="majorHAnsi" w:cstheme="majorHAnsi"/>
          <w:b/>
          <w:bCs/>
          <w:sz w:val="28"/>
          <w:szCs w:val="28"/>
        </w:rPr>
        <w:t>ie Chart – Sales Distribution by Region</w:t>
      </w:r>
    </w:p>
    <w:p w14:paraId="6EDFB0DB" w14:textId="55191F2B" w:rsidR="005E69D7" w:rsidRPr="005E69D7" w:rsidRDefault="005E69D7" w:rsidP="005E69D7">
      <w:pPr>
        <w:numPr>
          <w:ilvl w:val="0"/>
          <w:numId w:val="4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 xml:space="preserve">Displays </w:t>
      </w:r>
      <w:r w:rsidR="00A752FF">
        <w:rPr>
          <w:rFonts w:asciiTheme="majorHAnsi" w:hAnsiTheme="majorHAnsi" w:cstheme="majorHAnsi"/>
          <w:sz w:val="28"/>
          <w:szCs w:val="28"/>
        </w:rPr>
        <w:t xml:space="preserve">the </w:t>
      </w:r>
      <w:r w:rsidRPr="005E69D7">
        <w:rPr>
          <w:rFonts w:asciiTheme="majorHAnsi" w:hAnsiTheme="majorHAnsi" w:cstheme="majorHAnsi"/>
          <w:sz w:val="28"/>
          <w:szCs w:val="28"/>
        </w:rPr>
        <w:t>percentage contribution of each region to total sales</w:t>
      </w:r>
    </w:p>
    <w:p w14:paraId="1690A73D" w14:textId="77777777" w:rsidR="005E69D7" w:rsidRPr="005E69D7" w:rsidRDefault="005E69D7" w:rsidP="005E69D7">
      <w:pPr>
        <w:numPr>
          <w:ilvl w:val="0"/>
          <w:numId w:val="4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>Provides a clear visual comparison of regional performance</w:t>
      </w:r>
    </w:p>
    <w:p w14:paraId="466C955E" w14:textId="77777777" w:rsidR="005E69D7" w:rsidRPr="005E69D7" w:rsidRDefault="005E69D7" w:rsidP="005E69D7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b/>
          <w:bCs/>
          <w:sz w:val="28"/>
          <w:szCs w:val="28"/>
        </w:rPr>
        <w:t>Insight:</w:t>
      </w:r>
      <w:r w:rsidRPr="005E69D7">
        <w:rPr>
          <w:rFonts w:asciiTheme="majorHAnsi" w:hAnsiTheme="majorHAnsi" w:cstheme="majorHAnsi"/>
          <w:sz w:val="28"/>
          <w:szCs w:val="28"/>
        </w:rPr>
        <w:br/>
        <w:t>The region with the largest slice dominates sales and represents a strong market, while smaller regions indicate growth opportunities.</w:t>
      </w:r>
    </w:p>
    <w:p w14:paraId="14D9DE86" w14:textId="1A0758AB" w:rsidR="005E69D7" w:rsidRPr="00A752FF" w:rsidRDefault="005E69D7" w:rsidP="005E69D7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sz w:val="28"/>
          <w:szCs w:val="28"/>
        </w:rPr>
      </w:pPr>
      <w:r w:rsidRPr="00A752FF">
        <w:rPr>
          <w:rFonts w:cstheme="minorHAnsi"/>
          <w:b/>
          <w:bCs/>
          <w:sz w:val="28"/>
          <w:szCs w:val="28"/>
        </w:rPr>
        <w:t>Key Insights &amp; Findings</w:t>
      </w:r>
    </w:p>
    <w:p w14:paraId="053A737B" w14:textId="6B76F6E9" w:rsidR="005E69D7" w:rsidRPr="005E69D7" w:rsidRDefault="005E69D7" w:rsidP="005E69D7">
      <w:pPr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 xml:space="preserve">The business demonstrates </w:t>
      </w:r>
      <w:r w:rsidR="00A752FF">
        <w:rPr>
          <w:rFonts w:asciiTheme="majorHAnsi" w:hAnsiTheme="majorHAnsi" w:cstheme="majorHAnsi"/>
          <w:sz w:val="28"/>
          <w:szCs w:val="28"/>
        </w:rPr>
        <w:t xml:space="preserve">a </w:t>
      </w:r>
      <w:r w:rsidRPr="005E69D7">
        <w:rPr>
          <w:rFonts w:asciiTheme="majorHAnsi" w:hAnsiTheme="majorHAnsi" w:cstheme="majorHAnsi"/>
          <w:b/>
          <w:bCs/>
          <w:sz w:val="28"/>
          <w:szCs w:val="28"/>
        </w:rPr>
        <w:t>strong overall sales performance</w:t>
      </w:r>
    </w:p>
    <w:p w14:paraId="2E6CDD06" w14:textId="77777777" w:rsidR="005E69D7" w:rsidRPr="005E69D7" w:rsidRDefault="005E69D7" w:rsidP="005E69D7">
      <w:pPr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 xml:space="preserve">One product clearly outperforms others, showing </w:t>
      </w:r>
      <w:r w:rsidRPr="005E69D7">
        <w:rPr>
          <w:rFonts w:asciiTheme="majorHAnsi" w:hAnsiTheme="majorHAnsi" w:cstheme="majorHAnsi"/>
          <w:b/>
          <w:bCs/>
          <w:sz w:val="28"/>
          <w:szCs w:val="28"/>
        </w:rPr>
        <w:t>high customer demand</w:t>
      </w:r>
    </w:p>
    <w:p w14:paraId="2167F085" w14:textId="77777777" w:rsidR="005E69D7" w:rsidRPr="005E69D7" w:rsidRDefault="005E69D7" w:rsidP="005E69D7">
      <w:pPr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 xml:space="preserve">Sales are </w:t>
      </w:r>
      <w:r w:rsidRPr="005E69D7">
        <w:rPr>
          <w:rFonts w:asciiTheme="majorHAnsi" w:hAnsiTheme="majorHAnsi" w:cstheme="majorHAnsi"/>
          <w:b/>
          <w:bCs/>
          <w:sz w:val="28"/>
          <w:szCs w:val="28"/>
        </w:rPr>
        <w:t>regionally concentrated</w:t>
      </w:r>
      <w:r w:rsidRPr="005E69D7">
        <w:rPr>
          <w:rFonts w:asciiTheme="majorHAnsi" w:hAnsiTheme="majorHAnsi" w:cstheme="majorHAnsi"/>
          <w:sz w:val="28"/>
          <w:szCs w:val="28"/>
        </w:rPr>
        <w:t>, with one region leading</w:t>
      </w:r>
    </w:p>
    <w:p w14:paraId="2B82E0C8" w14:textId="77777777" w:rsidR="005E69D7" w:rsidRPr="005E69D7" w:rsidRDefault="005E69D7" w:rsidP="005E69D7">
      <w:pPr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 xml:space="preserve">A healthy number of unique customers indicates </w:t>
      </w:r>
      <w:r w:rsidRPr="005E69D7">
        <w:rPr>
          <w:rFonts w:asciiTheme="majorHAnsi" w:hAnsiTheme="majorHAnsi" w:cstheme="majorHAnsi"/>
          <w:b/>
          <w:bCs/>
          <w:sz w:val="28"/>
          <w:szCs w:val="28"/>
        </w:rPr>
        <w:t>market diversity</w:t>
      </w:r>
    </w:p>
    <w:p w14:paraId="56F6108D" w14:textId="4268677A" w:rsidR="005E69D7" w:rsidRPr="005E69D7" w:rsidRDefault="005E69D7" w:rsidP="005E69D7">
      <w:pPr>
        <w:numPr>
          <w:ilvl w:val="0"/>
          <w:numId w:val="5"/>
        </w:num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5E69D7">
        <w:rPr>
          <w:rFonts w:asciiTheme="majorHAnsi" w:hAnsiTheme="majorHAnsi" w:cstheme="majorHAnsi"/>
          <w:sz w:val="28"/>
          <w:szCs w:val="28"/>
        </w:rPr>
        <w:t xml:space="preserve">Consistent quantity sold reflects </w:t>
      </w:r>
      <w:r w:rsidRPr="005E69D7">
        <w:rPr>
          <w:rFonts w:asciiTheme="majorHAnsi" w:hAnsiTheme="majorHAnsi" w:cstheme="majorHAnsi"/>
          <w:b/>
          <w:bCs/>
          <w:sz w:val="28"/>
          <w:szCs w:val="28"/>
        </w:rPr>
        <w:t xml:space="preserve">stable purchasing </w:t>
      </w:r>
      <w:r w:rsidR="00A752FF">
        <w:rPr>
          <w:rFonts w:asciiTheme="majorHAnsi" w:hAnsiTheme="majorHAnsi" w:cstheme="majorHAnsi"/>
          <w:b/>
          <w:bCs/>
          <w:sz w:val="28"/>
          <w:szCs w:val="28"/>
        </w:rPr>
        <w:t>behaviour</w:t>
      </w:r>
    </w:p>
    <w:p w14:paraId="01FFDB1D" w14:textId="77777777" w:rsidR="004C640B" w:rsidRPr="005E69D7" w:rsidRDefault="004C640B" w:rsidP="005E69D7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sectPr w:rsidR="004C640B" w:rsidRPr="005E6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9D3"/>
    <w:multiLevelType w:val="multilevel"/>
    <w:tmpl w:val="B3B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816"/>
    <w:multiLevelType w:val="multilevel"/>
    <w:tmpl w:val="FC4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0048E"/>
    <w:multiLevelType w:val="multilevel"/>
    <w:tmpl w:val="FB7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628D4"/>
    <w:multiLevelType w:val="hybridMultilevel"/>
    <w:tmpl w:val="3E360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262A6"/>
    <w:multiLevelType w:val="multilevel"/>
    <w:tmpl w:val="AF5E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52A06"/>
    <w:multiLevelType w:val="multilevel"/>
    <w:tmpl w:val="C1C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20657">
    <w:abstractNumId w:val="0"/>
  </w:num>
  <w:num w:numId="2" w16cid:durableId="348483370">
    <w:abstractNumId w:val="2"/>
  </w:num>
  <w:num w:numId="3" w16cid:durableId="497620929">
    <w:abstractNumId w:val="4"/>
  </w:num>
  <w:num w:numId="4" w16cid:durableId="1284114175">
    <w:abstractNumId w:val="5"/>
  </w:num>
  <w:num w:numId="5" w16cid:durableId="452291400">
    <w:abstractNumId w:val="1"/>
  </w:num>
  <w:num w:numId="6" w16cid:durableId="1898277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FEA"/>
    <w:rsid w:val="00102304"/>
    <w:rsid w:val="00182CC7"/>
    <w:rsid w:val="001C272F"/>
    <w:rsid w:val="00454699"/>
    <w:rsid w:val="004C640B"/>
    <w:rsid w:val="005E69D7"/>
    <w:rsid w:val="00A752FF"/>
    <w:rsid w:val="00C86F8C"/>
    <w:rsid w:val="00DE4580"/>
    <w:rsid w:val="00F0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8E95"/>
  <w15:chartTrackingRefBased/>
  <w15:docId w15:val="{5F00ABB7-EF42-4FA4-865D-1CDC1BD4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arnita9860@outlook.com</dc:creator>
  <cp:keywords/>
  <dc:description/>
  <cp:lastModifiedBy>arnita9860@outlook.com</cp:lastModifiedBy>
  <cp:revision>7</cp:revision>
  <dcterms:created xsi:type="dcterms:W3CDTF">2026-01-06T11:34:00Z</dcterms:created>
  <dcterms:modified xsi:type="dcterms:W3CDTF">2026-01-06T11:42:00Z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8e849e27-a1be-496c-a6dc-adf2be805955</vt:lpwstr>
  </property>
</Properties>
</file>