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35A" w:rsidRPr="007C57B1" w:rsidRDefault="001B6DA7">
      <w:pPr>
        <w:rPr>
          <w:rFonts w:ascii="Times New Roman" w:hAnsi="Times New Roman" w:cs="Times New Roman"/>
        </w:rPr>
      </w:pPr>
      <w:r w:rsidRPr="007C57B1">
        <w:rPr>
          <w:rFonts w:ascii="Times New Roman" w:hAnsi="Times New Roman" w:cs="Times New Roman"/>
        </w:rPr>
        <w:t>Assessment</w:t>
      </w:r>
    </w:p>
    <w:p w:rsidR="001B6DA7" w:rsidRPr="007C57B1" w:rsidRDefault="001B6DA7" w:rsidP="007C57B1">
      <w:pPr>
        <w:pStyle w:val="ListParagraph"/>
        <w:numPr>
          <w:ilvl w:val="0"/>
          <w:numId w:val="1"/>
        </w:numPr>
        <w:ind w:left="360"/>
        <w:rPr>
          <w:rFonts w:ascii="Times New Roman" w:hAnsi="Times New Roman" w:cs="Times New Roman"/>
        </w:rPr>
      </w:pPr>
      <w:r w:rsidRPr="007C57B1">
        <w:rPr>
          <w:rFonts w:ascii="Times New Roman" w:hAnsi="Times New Roman" w:cs="Times New Roman"/>
        </w:rPr>
        <w:t xml:space="preserve">Category of a product may change over a period of time. Historical category information (current category as well as all old categories) has to be stored. Which SCD type will be suitable to implement this requirement? What </w:t>
      </w:r>
      <w:proofErr w:type="gramStart"/>
      <w:r w:rsidRPr="007C57B1">
        <w:rPr>
          <w:rFonts w:ascii="Times New Roman" w:hAnsi="Times New Roman" w:cs="Times New Roman"/>
        </w:rPr>
        <w:t>kind of structure changes are</w:t>
      </w:r>
      <w:proofErr w:type="gramEnd"/>
      <w:r w:rsidRPr="007C57B1">
        <w:rPr>
          <w:rFonts w:ascii="Times New Roman" w:hAnsi="Times New Roman" w:cs="Times New Roman"/>
        </w:rPr>
        <w:t xml:space="preserve"> required in a dimension table to implement SCD type 2 and type 3.</w:t>
      </w:r>
    </w:p>
    <w:p w:rsidR="001B6DA7" w:rsidRPr="007C57B1" w:rsidRDefault="001B6DA7" w:rsidP="001B6DA7">
      <w:pPr>
        <w:rPr>
          <w:rFonts w:ascii="Times New Roman" w:hAnsi="Times New Roman" w:cs="Times New Roman"/>
          <w:color w:val="1F3864" w:themeColor="accent1" w:themeShade="80"/>
        </w:rPr>
      </w:pPr>
      <w:r w:rsidRPr="007C57B1">
        <w:rPr>
          <w:rFonts w:ascii="Times New Roman" w:hAnsi="Times New Roman" w:cs="Times New Roman"/>
          <w:color w:val="1F3864" w:themeColor="accent1" w:themeShade="80"/>
        </w:rPr>
        <w:t>We can either use SCD type 2 or SCD type 3 based on storing limited history of data or full history of data. If we choose to use SCD type 2, that means we can store the full history of old categories of products. If SCD type 3 is used</w:t>
      </w:r>
      <w:proofErr w:type="gramStart"/>
      <w:r w:rsidRPr="007C57B1">
        <w:rPr>
          <w:rFonts w:ascii="Times New Roman" w:hAnsi="Times New Roman" w:cs="Times New Roman"/>
          <w:color w:val="1F3864" w:themeColor="accent1" w:themeShade="80"/>
        </w:rPr>
        <w:t>,  only</w:t>
      </w:r>
      <w:proofErr w:type="gramEnd"/>
      <w:r w:rsidRPr="007C57B1">
        <w:rPr>
          <w:rFonts w:ascii="Times New Roman" w:hAnsi="Times New Roman" w:cs="Times New Roman"/>
          <w:color w:val="1F3864" w:themeColor="accent1" w:themeShade="80"/>
        </w:rPr>
        <w:t xml:space="preserve"> limited history say last 3 changes in categories of product has been stored as history.</w:t>
      </w:r>
    </w:p>
    <w:p w:rsidR="001B6DA7" w:rsidRPr="007C57B1" w:rsidRDefault="00F009BE" w:rsidP="001B6DA7">
      <w:pPr>
        <w:rPr>
          <w:rFonts w:ascii="Times New Roman" w:hAnsi="Times New Roman" w:cs="Times New Roman"/>
          <w:color w:val="1F3864" w:themeColor="accent1" w:themeShade="80"/>
        </w:rPr>
      </w:pPr>
      <w:r w:rsidRPr="007C57B1">
        <w:rPr>
          <w:rFonts w:ascii="Times New Roman" w:hAnsi="Times New Roman" w:cs="Times New Roman"/>
          <w:color w:val="1F3864" w:themeColor="accent1" w:themeShade="80"/>
        </w:rPr>
        <w:t>In SCD type 2, we can add columns like “</w:t>
      </w:r>
      <w:proofErr w:type="spellStart"/>
      <w:r w:rsidRPr="007C57B1">
        <w:rPr>
          <w:rFonts w:ascii="Times New Roman" w:hAnsi="Times New Roman" w:cs="Times New Roman"/>
          <w:color w:val="1F3864" w:themeColor="accent1" w:themeShade="80"/>
        </w:rPr>
        <w:t>fromDate</w:t>
      </w:r>
      <w:proofErr w:type="spellEnd"/>
      <w:r w:rsidRPr="007C57B1">
        <w:rPr>
          <w:rFonts w:ascii="Times New Roman" w:hAnsi="Times New Roman" w:cs="Times New Roman"/>
          <w:color w:val="1F3864" w:themeColor="accent1" w:themeShade="80"/>
        </w:rPr>
        <w:t>”, “</w:t>
      </w:r>
      <w:proofErr w:type="spellStart"/>
      <w:r w:rsidRPr="007C57B1">
        <w:rPr>
          <w:rFonts w:ascii="Times New Roman" w:hAnsi="Times New Roman" w:cs="Times New Roman"/>
          <w:color w:val="1F3864" w:themeColor="accent1" w:themeShade="80"/>
        </w:rPr>
        <w:t>toDate</w:t>
      </w:r>
      <w:proofErr w:type="spellEnd"/>
      <w:r w:rsidRPr="007C57B1">
        <w:rPr>
          <w:rFonts w:ascii="Times New Roman" w:hAnsi="Times New Roman" w:cs="Times New Roman"/>
          <w:color w:val="1F3864" w:themeColor="accent1" w:themeShade="80"/>
        </w:rPr>
        <w:t xml:space="preserve">” and surrogate </w:t>
      </w:r>
      <w:proofErr w:type="gramStart"/>
      <w:r w:rsidRPr="007C57B1">
        <w:rPr>
          <w:rFonts w:ascii="Times New Roman" w:hAnsi="Times New Roman" w:cs="Times New Roman"/>
          <w:color w:val="1F3864" w:themeColor="accent1" w:themeShade="80"/>
        </w:rPr>
        <w:t>key .</w:t>
      </w:r>
      <w:proofErr w:type="gramEnd"/>
      <w:r w:rsidRPr="007C57B1">
        <w:rPr>
          <w:rFonts w:ascii="Times New Roman" w:hAnsi="Times New Roman" w:cs="Times New Roman"/>
          <w:color w:val="1F3864" w:themeColor="accent1" w:themeShade="80"/>
        </w:rPr>
        <w:t xml:space="preserve"> </w:t>
      </w:r>
      <w:proofErr w:type="spellStart"/>
      <w:proofErr w:type="gramStart"/>
      <w:r w:rsidRPr="007C57B1">
        <w:rPr>
          <w:rFonts w:ascii="Times New Roman" w:hAnsi="Times New Roman" w:cs="Times New Roman"/>
          <w:color w:val="1F3864" w:themeColor="accent1" w:themeShade="80"/>
        </w:rPr>
        <w:t>fromDate</w:t>
      </w:r>
      <w:proofErr w:type="spellEnd"/>
      <w:proofErr w:type="gramEnd"/>
      <w:r w:rsidRPr="007C57B1">
        <w:rPr>
          <w:rFonts w:ascii="Times New Roman" w:hAnsi="Times New Roman" w:cs="Times New Roman"/>
          <w:color w:val="1F3864" w:themeColor="accent1" w:themeShade="80"/>
        </w:rPr>
        <w:t xml:space="preserve"> and </w:t>
      </w:r>
      <w:proofErr w:type="spellStart"/>
      <w:r w:rsidRPr="007C57B1">
        <w:rPr>
          <w:rFonts w:ascii="Times New Roman" w:hAnsi="Times New Roman" w:cs="Times New Roman"/>
          <w:color w:val="1F3864" w:themeColor="accent1" w:themeShade="80"/>
        </w:rPr>
        <w:t>toDate</w:t>
      </w:r>
      <w:proofErr w:type="spellEnd"/>
      <w:r w:rsidRPr="007C57B1">
        <w:rPr>
          <w:rFonts w:ascii="Times New Roman" w:hAnsi="Times New Roman" w:cs="Times New Roman"/>
          <w:color w:val="1F3864" w:themeColor="accent1" w:themeShade="80"/>
        </w:rPr>
        <w:t xml:space="preserve"> can specify the time period when specific product had particular category. Once the category is modified, in previous row with older category will be updated  with some value in </w:t>
      </w:r>
      <w:proofErr w:type="spellStart"/>
      <w:r w:rsidRPr="007C57B1">
        <w:rPr>
          <w:rFonts w:ascii="Times New Roman" w:hAnsi="Times New Roman" w:cs="Times New Roman"/>
          <w:color w:val="1F3864" w:themeColor="accent1" w:themeShade="80"/>
        </w:rPr>
        <w:t>toDate</w:t>
      </w:r>
      <w:proofErr w:type="spellEnd"/>
      <w:r w:rsidRPr="007C57B1">
        <w:rPr>
          <w:rFonts w:ascii="Times New Roman" w:hAnsi="Times New Roman" w:cs="Times New Roman"/>
          <w:color w:val="1F3864" w:themeColor="accent1" w:themeShade="80"/>
        </w:rPr>
        <w:t xml:space="preserve"> column and a new row is generated with new category with </w:t>
      </w:r>
      <w:proofErr w:type="spellStart"/>
      <w:r w:rsidRPr="007C57B1">
        <w:rPr>
          <w:rFonts w:ascii="Times New Roman" w:hAnsi="Times New Roman" w:cs="Times New Roman"/>
          <w:color w:val="1F3864" w:themeColor="accent1" w:themeShade="80"/>
        </w:rPr>
        <w:t>fromDate</w:t>
      </w:r>
      <w:proofErr w:type="spellEnd"/>
      <w:r w:rsidRPr="007C57B1">
        <w:rPr>
          <w:rFonts w:ascii="Times New Roman" w:hAnsi="Times New Roman" w:cs="Times New Roman"/>
          <w:color w:val="1F3864" w:themeColor="accent1" w:themeShade="80"/>
        </w:rPr>
        <w:t xml:space="preserve"> (as when category was changed to new category) and </w:t>
      </w:r>
      <w:proofErr w:type="spellStart"/>
      <w:r w:rsidRPr="007C57B1">
        <w:rPr>
          <w:rFonts w:ascii="Times New Roman" w:hAnsi="Times New Roman" w:cs="Times New Roman"/>
          <w:color w:val="1F3864" w:themeColor="accent1" w:themeShade="80"/>
        </w:rPr>
        <w:t>toDate</w:t>
      </w:r>
      <w:proofErr w:type="spellEnd"/>
      <w:r w:rsidRPr="007C57B1">
        <w:rPr>
          <w:rFonts w:ascii="Times New Roman" w:hAnsi="Times New Roman" w:cs="Times New Roman"/>
          <w:color w:val="1F3864" w:themeColor="accent1" w:themeShade="80"/>
        </w:rPr>
        <w:t xml:space="preserve"> is assigned as null until next change in category.</w:t>
      </w:r>
    </w:p>
    <w:p w:rsidR="00F009BE" w:rsidRPr="007C57B1" w:rsidRDefault="00F009BE" w:rsidP="001B6DA7">
      <w:pPr>
        <w:rPr>
          <w:rFonts w:ascii="Times New Roman" w:hAnsi="Times New Roman" w:cs="Times New Roman"/>
        </w:rPr>
      </w:pPr>
      <w:r w:rsidRPr="007C57B1">
        <w:rPr>
          <w:rFonts w:ascii="Times New Roman" w:hAnsi="Times New Roman" w:cs="Times New Roman"/>
          <w:color w:val="1F3864" w:themeColor="accent1" w:themeShade="80"/>
        </w:rPr>
        <w:t>In SCD type 3, we can add columns like “</w:t>
      </w:r>
      <w:proofErr w:type="spellStart"/>
      <w:r w:rsidRPr="007C57B1">
        <w:rPr>
          <w:rFonts w:ascii="Times New Roman" w:hAnsi="Times New Roman" w:cs="Times New Roman"/>
          <w:color w:val="1F3864" w:themeColor="accent1" w:themeShade="80"/>
        </w:rPr>
        <w:t>previous_category</w:t>
      </w:r>
      <w:proofErr w:type="spellEnd"/>
      <w:r w:rsidRPr="007C57B1">
        <w:rPr>
          <w:rFonts w:ascii="Times New Roman" w:hAnsi="Times New Roman" w:cs="Times New Roman"/>
          <w:color w:val="1F3864" w:themeColor="accent1" w:themeShade="80"/>
        </w:rPr>
        <w:t>” and “</w:t>
      </w:r>
      <w:proofErr w:type="spellStart"/>
      <w:r w:rsidRPr="007C57B1">
        <w:rPr>
          <w:rFonts w:ascii="Times New Roman" w:hAnsi="Times New Roman" w:cs="Times New Roman"/>
          <w:color w:val="1F3864" w:themeColor="accent1" w:themeShade="80"/>
        </w:rPr>
        <w:t>new_category</w:t>
      </w:r>
      <w:proofErr w:type="spellEnd"/>
      <w:r w:rsidRPr="007C57B1">
        <w:rPr>
          <w:rFonts w:ascii="Times New Roman" w:hAnsi="Times New Roman" w:cs="Times New Roman"/>
          <w:color w:val="1F3864" w:themeColor="accent1" w:themeShade="80"/>
        </w:rPr>
        <w:t xml:space="preserve">” in dimension table, which will have only the immediate history as </w:t>
      </w:r>
      <w:proofErr w:type="spellStart"/>
      <w:r w:rsidRPr="007C57B1">
        <w:rPr>
          <w:rFonts w:ascii="Times New Roman" w:hAnsi="Times New Roman" w:cs="Times New Roman"/>
          <w:color w:val="1F3864" w:themeColor="accent1" w:themeShade="80"/>
        </w:rPr>
        <w:t>previous_category</w:t>
      </w:r>
      <w:proofErr w:type="spellEnd"/>
      <w:r w:rsidRPr="007C57B1">
        <w:rPr>
          <w:rFonts w:ascii="Times New Roman" w:hAnsi="Times New Roman" w:cs="Times New Roman"/>
        </w:rPr>
        <w:t>.</w:t>
      </w:r>
    </w:p>
    <w:p w:rsidR="00F009BE" w:rsidRPr="007C57B1" w:rsidRDefault="00F009BE" w:rsidP="001B6DA7">
      <w:pPr>
        <w:rPr>
          <w:rFonts w:ascii="Times New Roman" w:hAnsi="Times New Roman" w:cs="Times New Roman"/>
        </w:rPr>
      </w:pPr>
    </w:p>
    <w:p w:rsidR="001B6DA7" w:rsidRPr="007C57B1" w:rsidRDefault="001B6DA7" w:rsidP="007C57B1">
      <w:pPr>
        <w:pStyle w:val="ListParagraph"/>
        <w:numPr>
          <w:ilvl w:val="0"/>
          <w:numId w:val="1"/>
        </w:numPr>
        <w:ind w:left="360"/>
        <w:rPr>
          <w:rFonts w:ascii="Times New Roman" w:hAnsi="Times New Roman" w:cs="Times New Roman"/>
        </w:rPr>
      </w:pPr>
      <w:r w:rsidRPr="007C57B1">
        <w:rPr>
          <w:rFonts w:ascii="Times New Roman" w:hAnsi="Times New Roman" w:cs="Times New Roman"/>
        </w:rPr>
        <w:t>What is surrogate key? Why it is required?</w:t>
      </w:r>
    </w:p>
    <w:p w:rsidR="005453BD" w:rsidRPr="007C57B1" w:rsidRDefault="005453BD" w:rsidP="00F009BE">
      <w:pPr>
        <w:rPr>
          <w:rFonts w:ascii="Times New Roman" w:hAnsi="Times New Roman" w:cs="Times New Roman"/>
          <w:color w:val="1F3864" w:themeColor="accent1" w:themeShade="80"/>
        </w:rPr>
      </w:pPr>
      <w:r w:rsidRPr="007C57B1">
        <w:rPr>
          <w:rFonts w:ascii="Times New Roman" w:hAnsi="Times New Roman" w:cs="Times New Roman"/>
          <w:color w:val="1F3864" w:themeColor="accent1" w:themeShade="80"/>
        </w:rPr>
        <w:t xml:space="preserve">Surrogate key is sequentially generated key (can also be auto generated) attached with each and every record. They don’t have major meaning behind (since it doesn’t carry any business meaning regarding records </w:t>
      </w:r>
      <w:proofErr w:type="gramStart"/>
      <w:r w:rsidRPr="007C57B1">
        <w:rPr>
          <w:rFonts w:ascii="Times New Roman" w:hAnsi="Times New Roman" w:cs="Times New Roman"/>
          <w:color w:val="1F3864" w:themeColor="accent1" w:themeShade="80"/>
        </w:rPr>
        <w:t>its</w:t>
      </w:r>
      <w:proofErr w:type="gramEnd"/>
      <w:r w:rsidRPr="007C57B1">
        <w:rPr>
          <w:rFonts w:ascii="Times New Roman" w:hAnsi="Times New Roman" w:cs="Times New Roman"/>
          <w:color w:val="1F3864" w:themeColor="accent1" w:themeShade="80"/>
        </w:rPr>
        <w:t xml:space="preserve"> attached to) </w:t>
      </w:r>
    </w:p>
    <w:p w:rsidR="00F009BE" w:rsidRPr="007C57B1" w:rsidRDefault="005453BD" w:rsidP="00F009BE">
      <w:pPr>
        <w:rPr>
          <w:rFonts w:ascii="Times New Roman" w:hAnsi="Times New Roman" w:cs="Times New Roman"/>
          <w:color w:val="1F3864" w:themeColor="accent1" w:themeShade="80"/>
        </w:rPr>
      </w:pPr>
      <w:r w:rsidRPr="007C57B1">
        <w:rPr>
          <w:rFonts w:ascii="Times New Roman" w:hAnsi="Times New Roman" w:cs="Times New Roman"/>
          <w:color w:val="1F3864" w:themeColor="accent1" w:themeShade="80"/>
        </w:rPr>
        <w:t xml:space="preserve">It’s an artificial </w:t>
      </w:r>
      <w:proofErr w:type="gramStart"/>
      <w:r w:rsidRPr="007C57B1">
        <w:rPr>
          <w:rFonts w:ascii="Times New Roman" w:hAnsi="Times New Roman" w:cs="Times New Roman"/>
          <w:color w:val="1F3864" w:themeColor="accent1" w:themeShade="80"/>
        </w:rPr>
        <w:t>key  used</w:t>
      </w:r>
      <w:proofErr w:type="gramEnd"/>
      <w:r w:rsidRPr="007C57B1">
        <w:rPr>
          <w:rFonts w:ascii="Times New Roman" w:hAnsi="Times New Roman" w:cs="Times New Roman"/>
          <w:color w:val="1F3864" w:themeColor="accent1" w:themeShade="80"/>
        </w:rPr>
        <w:t xml:space="preserve"> as substitute for natural key. For example, in above question given scenario, considering </w:t>
      </w:r>
      <w:proofErr w:type="spellStart"/>
      <w:r w:rsidRPr="007C57B1">
        <w:rPr>
          <w:rFonts w:ascii="Times New Roman" w:hAnsi="Times New Roman" w:cs="Times New Roman"/>
          <w:color w:val="1F3864" w:themeColor="accent1" w:themeShade="80"/>
        </w:rPr>
        <w:t>product_id</w:t>
      </w:r>
      <w:proofErr w:type="spellEnd"/>
      <w:r w:rsidRPr="007C57B1">
        <w:rPr>
          <w:rFonts w:ascii="Times New Roman" w:hAnsi="Times New Roman" w:cs="Times New Roman"/>
          <w:color w:val="1F3864" w:themeColor="accent1" w:themeShade="80"/>
        </w:rPr>
        <w:t xml:space="preserve"> as a primary key, every time there is a change in a category of specific </w:t>
      </w:r>
      <w:proofErr w:type="spellStart"/>
      <w:r w:rsidRPr="007C57B1">
        <w:rPr>
          <w:rFonts w:ascii="Times New Roman" w:hAnsi="Times New Roman" w:cs="Times New Roman"/>
          <w:color w:val="1F3864" w:themeColor="accent1" w:themeShade="80"/>
        </w:rPr>
        <w:t>product_id</w:t>
      </w:r>
      <w:proofErr w:type="spellEnd"/>
      <w:r w:rsidRPr="007C57B1">
        <w:rPr>
          <w:rFonts w:ascii="Times New Roman" w:hAnsi="Times New Roman" w:cs="Times New Roman"/>
          <w:color w:val="1F3864" w:themeColor="accent1" w:themeShade="80"/>
        </w:rPr>
        <w:t xml:space="preserve">, a new row is generated with new category, implies in a single table we have duplicate </w:t>
      </w:r>
      <w:proofErr w:type="spellStart"/>
      <w:r w:rsidRPr="007C57B1">
        <w:rPr>
          <w:rFonts w:ascii="Times New Roman" w:hAnsi="Times New Roman" w:cs="Times New Roman"/>
          <w:color w:val="1F3864" w:themeColor="accent1" w:themeShade="80"/>
        </w:rPr>
        <w:t>product_id</w:t>
      </w:r>
      <w:proofErr w:type="spellEnd"/>
      <w:r w:rsidRPr="007C57B1">
        <w:rPr>
          <w:rFonts w:ascii="Times New Roman" w:hAnsi="Times New Roman" w:cs="Times New Roman"/>
          <w:color w:val="1F3864" w:themeColor="accent1" w:themeShade="80"/>
        </w:rPr>
        <w:t xml:space="preserve"> so we use surrogate key as substitute of </w:t>
      </w:r>
      <w:proofErr w:type="spellStart"/>
      <w:r w:rsidRPr="007C57B1">
        <w:rPr>
          <w:rFonts w:ascii="Times New Roman" w:hAnsi="Times New Roman" w:cs="Times New Roman"/>
          <w:color w:val="1F3864" w:themeColor="accent1" w:themeShade="80"/>
        </w:rPr>
        <w:t>product_id</w:t>
      </w:r>
      <w:proofErr w:type="spellEnd"/>
      <w:r w:rsidRPr="007C57B1">
        <w:rPr>
          <w:rFonts w:ascii="Times New Roman" w:hAnsi="Times New Roman" w:cs="Times New Roman"/>
          <w:color w:val="1F3864" w:themeColor="accent1" w:themeShade="80"/>
        </w:rPr>
        <w:t xml:space="preserve"> to determine the change in category.</w:t>
      </w:r>
    </w:p>
    <w:p w:rsidR="006B30C8" w:rsidRPr="007C57B1" w:rsidRDefault="006B30C8" w:rsidP="00F009BE">
      <w:pPr>
        <w:rPr>
          <w:rFonts w:ascii="Times New Roman" w:hAnsi="Times New Roman" w:cs="Times New Roman"/>
          <w:color w:val="1F3864" w:themeColor="accent1" w:themeShade="80"/>
        </w:rPr>
      </w:pPr>
      <w:r w:rsidRPr="007C57B1">
        <w:rPr>
          <w:rFonts w:ascii="Times New Roman" w:hAnsi="Times New Roman" w:cs="Times New Roman"/>
          <w:color w:val="1F3864" w:themeColor="accent1" w:themeShade="80"/>
        </w:rPr>
        <w:t>Initially</w:t>
      </w:r>
    </w:p>
    <w:p w:rsidR="006B30C8" w:rsidRPr="007C57B1" w:rsidRDefault="006B30C8" w:rsidP="00F009BE">
      <w:pPr>
        <w:rPr>
          <w:rFonts w:ascii="Times New Roman" w:hAnsi="Times New Roman" w:cs="Times New Roman"/>
          <w:color w:val="1F3864" w:themeColor="accent1" w:themeShade="80"/>
        </w:rPr>
      </w:pPr>
      <w:r w:rsidRPr="007C57B1">
        <w:rPr>
          <w:rFonts w:ascii="Times New Roman" w:hAnsi="Times New Roman" w:cs="Times New Roman"/>
          <w:noProof/>
          <w:color w:val="1F3864" w:themeColor="accent1" w:themeShade="80"/>
        </w:rPr>
        <w:drawing>
          <wp:inline distT="0" distB="0" distL="0" distR="0">
            <wp:extent cx="4143375" cy="5143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4143375" cy="514350"/>
                    </a:xfrm>
                    <a:prstGeom prst="rect">
                      <a:avLst/>
                    </a:prstGeom>
                    <a:noFill/>
                    <a:ln w="9525">
                      <a:noFill/>
                      <a:miter lim="800000"/>
                      <a:headEnd/>
                      <a:tailEnd/>
                    </a:ln>
                  </pic:spPr>
                </pic:pic>
              </a:graphicData>
            </a:graphic>
          </wp:inline>
        </w:drawing>
      </w:r>
      <w:r w:rsidRPr="007C57B1">
        <w:rPr>
          <w:rFonts w:ascii="Times New Roman" w:hAnsi="Times New Roman" w:cs="Times New Roman"/>
          <w:noProof/>
          <w:color w:val="1F3864" w:themeColor="accent1" w:themeShade="80"/>
        </w:rPr>
        <w:t xml:space="preserve"> </w:t>
      </w:r>
    </w:p>
    <w:p w:rsidR="006B30C8" w:rsidRPr="007C57B1" w:rsidRDefault="006B30C8" w:rsidP="00F009BE">
      <w:pPr>
        <w:rPr>
          <w:rFonts w:ascii="Times New Roman" w:hAnsi="Times New Roman" w:cs="Times New Roman"/>
          <w:color w:val="1F3864" w:themeColor="accent1" w:themeShade="80"/>
        </w:rPr>
      </w:pPr>
      <w:r w:rsidRPr="007C57B1">
        <w:rPr>
          <w:rFonts w:ascii="Times New Roman" w:hAnsi="Times New Roman" w:cs="Times New Roman"/>
          <w:color w:val="1F3864" w:themeColor="accent1" w:themeShade="80"/>
        </w:rPr>
        <w:t>After category changed</w:t>
      </w:r>
    </w:p>
    <w:p w:rsidR="006B30C8" w:rsidRPr="007C57B1" w:rsidRDefault="006B30C8" w:rsidP="00F009BE">
      <w:pPr>
        <w:rPr>
          <w:rFonts w:ascii="Times New Roman" w:hAnsi="Times New Roman" w:cs="Times New Roman"/>
          <w:color w:val="1F3864" w:themeColor="accent1" w:themeShade="80"/>
        </w:rPr>
      </w:pPr>
      <w:r w:rsidRPr="007C57B1">
        <w:rPr>
          <w:rFonts w:ascii="Times New Roman" w:hAnsi="Times New Roman" w:cs="Times New Roman"/>
          <w:noProof/>
          <w:color w:val="1F3864" w:themeColor="accent1" w:themeShade="80"/>
        </w:rPr>
        <w:drawing>
          <wp:inline distT="0" distB="0" distL="0" distR="0">
            <wp:extent cx="5086350" cy="6572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086350" cy="657225"/>
                    </a:xfrm>
                    <a:prstGeom prst="rect">
                      <a:avLst/>
                    </a:prstGeom>
                    <a:noFill/>
                    <a:ln w="9525">
                      <a:noFill/>
                      <a:miter lim="800000"/>
                      <a:headEnd/>
                      <a:tailEnd/>
                    </a:ln>
                  </pic:spPr>
                </pic:pic>
              </a:graphicData>
            </a:graphic>
          </wp:inline>
        </w:drawing>
      </w:r>
    </w:p>
    <w:p w:rsidR="006B30C8" w:rsidRPr="007C57B1" w:rsidRDefault="006B30C8" w:rsidP="00F009BE">
      <w:pPr>
        <w:rPr>
          <w:rFonts w:ascii="Times New Roman" w:hAnsi="Times New Roman" w:cs="Times New Roman"/>
          <w:color w:val="1F3864" w:themeColor="accent1" w:themeShade="80"/>
        </w:rPr>
      </w:pPr>
      <w:r w:rsidRPr="007C57B1">
        <w:rPr>
          <w:rFonts w:ascii="Times New Roman" w:hAnsi="Times New Roman" w:cs="Times New Roman"/>
          <w:color w:val="1F3864" w:themeColor="accent1" w:themeShade="80"/>
        </w:rPr>
        <w:t xml:space="preserve">Here </w:t>
      </w:r>
      <w:proofErr w:type="spellStart"/>
      <w:r w:rsidRPr="007C57B1">
        <w:rPr>
          <w:rFonts w:ascii="Times New Roman" w:hAnsi="Times New Roman" w:cs="Times New Roman"/>
          <w:color w:val="1F3864" w:themeColor="accent1" w:themeShade="80"/>
        </w:rPr>
        <w:t>product_SK</w:t>
      </w:r>
      <w:proofErr w:type="spellEnd"/>
      <w:r w:rsidRPr="007C57B1">
        <w:rPr>
          <w:rFonts w:ascii="Times New Roman" w:hAnsi="Times New Roman" w:cs="Times New Roman"/>
          <w:color w:val="1F3864" w:themeColor="accent1" w:themeShade="80"/>
        </w:rPr>
        <w:t xml:space="preserve"> is taken as surrogate key</w:t>
      </w:r>
    </w:p>
    <w:p w:rsidR="006B30C8" w:rsidRPr="007C57B1" w:rsidRDefault="006B30C8" w:rsidP="00F009BE">
      <w:pPr>
        <w:rPr>
          <w:rFonts w:ascii="Times New Roman" w:hAnsi="Times New Roman" w:cs="Times New Roman"/>
        </w:rPr>
      </w:pPr>
    </w:p>
    <w:p w:rsidR="001B6DA7" w:rsidRPr="007C57B1" w:rsidRDefault="001B6DA7" w:rsidP="007C57B1">
      <w:pPr>
        <w:pStyle w:val="ListParagraph"/>
        <w:numPr>
          <w:ilvl w:val="0"/>
          <w:numId w:val="1"/>
        </w:numPr>
        <w:rPr>
          <w:rFonts w:ascii="Times New Roman" w:hAnsi="Times New Roman" w:cs="Times New Roman"/>
        </w:rPr>
      </w:pPr>
      <w:r w:rsidRPr="007C57B1">
        <w:rPr>
          <w:rFonts w:ascii="Times New Roman" w:hAnsi="Times New Roman" w:cs="Times New Roman"/>
        </w:rPr>
        <w:t>Stores are grouped in to multiple clusters. A store can be part of one or more clusters. Design tables to store this store-cluster mapping information.</w:t>
      </w:r>
    </w:p>
    <w:p w:rsidR="001B6DA7" w:rsidRPr="007C57B1" w:rsidRDefault="001B6DA7" w:rsidP="001B6DA7">
      <w:pPr>
        <w:rPr>
          <w:rFonts w:ascii="Times New Roman" w:hAnsi="Times New Roman" w:cs="Times New Roman"/>
        </w:rPr>
      </w:pPr>
      <w:r w:rsidRPr="007C57B1">
        <w:rPr>
          <w:rFonts w:ascii="Times New Roman" w:hAnsi="Times New Roman" w:cs="Times New Roman"/>
        </w:rPr>
        <w:lastRenderedPageBreak/>
        <w:t>d) What is a semi-additive measure? Give an example.</w:t>
      </w:r>
    </w:p>
    <w:p w:rsidR="001B6DA7" w:rsidRPr="007C57B1" w:rsidRDefault="001B6DA7">
      <w:pPr>
        <w:rPr>
          <w:rFonts w:ascii="Times New Roman" w:hAnsi="Times New Roman" w:cs="Times New Roman"/>
        </w:rPr>
      </w:pPr>
    </w:p>
    <w:sectPr w:rsidR="001B6DA7" w:rsidRPr="007C57B1" w:rsidSect="009F43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63650"/>
    <w:multiLevelType w:val="hybridMultilevel"/>
    <w:tmpl w:val="0E8C9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6DA7"/>
    <w:rsid w:val="001454E3"/>
    <w:rsid w:val="001B6DA7"/>
    <w:rsid w:val="005453BD"/>
    <w:rsid w:val="005C6427"/>
    <w:rsid w:val="006B30C8"/>
    <w:rsid w:val="00776F39"/>
    <w:rsid w:val="007C57B1"/>
    <w:rsid w:val="00811847"/>
    <w:rsid w:val="008D42C8"/>
    <w:rsid w:val="00956D02"/>
    <w:rsid w:val="009F435A"/>
    <w:rsid w:val="00A34B9E"/>
    <w:rsid w:val="00B138D5"/>
    <w:rsid w:val="00B2634E"/>
    <w:rsid w:val="00E62B7F"/>
    <w:rsid w:val="00F009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35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DA7"/>
    <w:pPr>
      <w:ind w:left="720"/>
      <w:contextualSpacing/>
    </w:pPr>
  </w:style>
  <w:style w:type="paragraph" w:styleId="BalloonText">
    <w:name w:val="Balloon Text"/>
    <w:basedOn w:val="Normal"/>
    <w:link w:val="BalloonTextChar"/>
    <w:uiPriority w:val="99"/>
    <w:semiHidden/>
    <w:unhideWhenUsed/>
    <w:rsid w:val="006B3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0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88304562">
      <w:bodyDiv w:val="1"/>
      <w:marLeft w:val="0"/>
      <w:marRight w:val="0"/>
      <w:marTop w:val="0"/>
      <w:marBottom w:val="0"/>
      <w:divBdr>
        <w:top w:val="none" w:sz="0" w:space="0" w:color="auto"/>
        <w:left w:val="none" w:sz="0" w:space="0" w:color="auto"/>
        <w:bottom w:val="none" w:sz="0" w:space="0" w:color="auto"/>
        <w:right w:val="none" w:sz="0" w:space="0" w:color="auto"/>
      </w:divBdr>
    </w:div>
    <w:div w:id="212114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Bhagat</dc:creator>
  <cp:lastModifiedBy>Ravi Bhagat</cp:lastModifiedBy>
  <cp:revision>1</cp:revision>
  <dcterms:created xsi:type="dcterms:W3CDTF">2019-11-29T01:22:00Z</dcterms:created>
  <dcterms:modified xsi:type="dcterms:W3CDTF">2019-11-29T02:40:00Z</dcterms:modified>
</cp:coreProperties>
</file>