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69szlopvu5aj" w:id="0"/>
      <w:bookmarkEnd w:id="0"/>
      <w:r w:rsidDel="00000000" w:rsidR="00000000" w:rsidRPr="00000000">
        <w:rPr>
          <w:rtl w:val="0"/>
        </w:rPr>
        <w:t xml:space="preserve">Problem Statement:</w:t>
      </w:r>
    </w:p>
    <w:p w:rsidR="00000000" w:rsidDel="00000000" w:rsidP="00000000" w:rsidRDefault="00000000" w:rsidRPr="00000000" w14:paraId="00000002">
      <w:pPr>
        <w:pStyle w:val="Heading1"/>
        <w:rPr/>
      </w:pPr>
      <w:bookmarkStart w:colFirst="0" w:colLast="0" w:name="_hy1qzek4u2fl" w:id="1"/>
      <w:bookmarkEnd w:id="1"/>
      <w:r w:rsidDel="00000000" w:rsidR="00000000" w:rsidRPr="00000000">
        <w:rPr>
          <w:rtl w:val="0"/>
        </w:rPr>
        <w:t xml:space="preserve">What:</w:t>
      </w:r>
    </w:p>
    <w:p w:rsidR="00000000" w:rsidDel="00000000" w:rsidP="00000000" w:rsidRDefault="00000000" w:rsidRPr="00000000" w14:paraId="00000003">
      <w:pPr>
        <w:rPr/>
      </w:pPr>
      <w:r w:rsidDel="00000000" w:rsidR="00000000" w:rsidRPr="00000000">
        <w:rPr>
          <w:rtl w:val="0"/>
        </w:rPr>
        <w:t xml:space="preserve">1. What are the primary trends and obstacles in Gen Z's career choices and employment?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Gen Z gravitates toward technology, education, and healthcare sectors. They highly emphasize social activism and seek employment with organizations that share their values. Their assessment of companies includes not only the quality of products/services but also the ethics, practices, and social impact. Unlike previous generations, Gen Z prioritizes meaningful work and value alignment over higher salaries.</w:t>
      </w:r>
    </w:p>
    <w:p w:rsidR="00000000" w:rsidDel="00000000" w:rsidP="00000000" w:rsidRDefault="00000000" w:rsidRPr="00000000" w14:paraId="00000006">
      <w:pPr>
        <w:pStyle w:val="Heading1"/>
        <w:rPr/>
      </w:pPr>
      <w:bookmarkStart w:colFirst="0" w:colLast="0" w:name="_286fyhu69861" w:id="2"/>
      <w:bookmarkEnd w:id="2"/>
      <w:r w:rsidDel="00000000" w:rsidR="00000000" w:rsidRPr="00000000">
        <w:rPr>
          <w:rtl w:val="0"/>
        </w:rPr>
        <w:t xml:space="preserve">Why:</w:t>
      </w:r>
    </w:p>
    <w:p w:rsidR="00000000" w:rsidDel="00000000" w:rsidP="00000000" w:rsidRDefault="00000000" w:rsidRPr="00000000" w14:paraId="00000007">
      <w:pPr>
        <w:rPr/>
      </w:pPr>
      <w:r w:rsidDel="00000000" w:rsidR="00000000" w:rsidRPr="00000000">
        <w:rPr>
          <w:rtl w:val="0"/>
        </w:rPr>
        <w:t xml:space="preserve">1. Why must employers, educators, and policymakers understand Gen Z's career preferences and aspirations?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Grasping Gen Z's career preferences and aspirations is vital for stakeholders to stay ahead in workforce trends, enhance talent development, drive economic growth, and foster social progress.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Why do Gen Z individuals favor organizations with aligned values, and how does this influence employer branding and talent acquisition?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Gen Z favors value alignment because it provides a sense of purpose and authenticity in their professional lives. This preference shapes employer branding strategies to highlight ethical practices and social responsibility, thereby attracting top Gen Z talent.</w:t>
      </w:r>
    </w:p>
    <w:p w:rsidR="00000000" w:rsidDel="00000000" w:rsidP="00000000" w:rsidRDefault="00000000" w:rsidRPr="00000000" w14:paraId="0000000E">
      <w:pPr>
        <w:pStyle w:val="Heading1"/>
        <w:rPr/>
      </w:pPr>
      <w:bookmarkStart w:colFirst="0" w:colLast="0" w:name="_ac95d1f3rfl6" w:id="3"/>
      <w:bookmarkEnd w:id="3"/>
      <w:r w:rsidDel="00000000" w:rsidR="00000000" w:rsidRPr="00000000">
        <w:rPr>
          <w:rtl w:val="0"/>
        </w:rPr>
        <w:t xml:space="preserve">Where:</w:t>
      </w:r>
    </w:p>
    <w:p w:rsidR="00000000" w:rsidDel="00000000" w:rsidP="00000000" w:rsidRDefault="00000000" w:rsidRPr="00000000" w14:paraId="0000000F">
      <w:pPr>
        <w:rPr/>
      </w:pPr>
      <w:r w:rsidDel="00000000" w:rsidR="00000000" w:rsidRPr="00000000">
        <w:rPr>
          <w:rtl w:val="0"/>
        </w:rPr>
        <w:t xml:space="preserve">1. Where are Gen Z individuals mainly looking for employment opportunities?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Gen Z primarily seeks job opportunities in technology, education, healthcare, and fields that support social impact initiatives. They are drawn to organizations offering meaningful work, growth opportunities, and value alignment. Gen Z also explores job opportunities via online platforms, social media, and professional networking events.</w:t>
      </w:r>
    </w:p>
    <w:p w:rsidR="00000000" w:rsidDel="00000000" w:rsidP="00000000" w:rsidRDefault="00000000" w:rsidRPr="00000000" w14:paraId="00000012">
      <w:pPr>
        <w:pStyle w:val="Heading1"/>
        <w:rPr/>
      </w:pPr>
      <w:bookmarkStart w:colFirst="0" w:colLast="0" w:name="_hr3dm51z1bmx" w:id="4"/>
      <w:bookmarkEnd w:id="4"/>
      <w:r w:rsidDel="00000000" w:rsidR="00000000" w:rsidRPr="00000000">
        <w:rPr>
          <w:rtl w:val="0"/>
        </w:rPr>
        <w:t xml:space="preserve">Who:</w:t>
      </w:r>
    </w:p>
    <w:p w:rsidR="00000000" w:rsidDel="00000000" w:rsidP="00000000" w:rsidRDefault="00000000" w:rsidRPr="00000000" w14:paraId="00000013">
      <w:pPr>
        <w:rPr/>
      </w:pPr>
      <w:r w:rsidDel="00000000" w:rsidR="00000000" w:rsidRPr="00000000">
        <w:rPr>
          <w:rtl w:val="0"/>
        </w:rPr>
        <w:t xml:space="preserve">1. Who are the primary influencers of Gen Z's career choices?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The primary influencers include parents, peers, educators, social media influencers, and employers. These groups provide guidance, support, and motivation as Gen Z navigates their career paths.</w:t>
      </w:r>
    </w:p>
    <w:p w:rsidR="00000000" w:rsidDel="00000000" w:rsidP="00000000" w:rsidRDefault="00000000" w:rsidRPr="00000000" w14:paraId="00000016">
      <w:pPr>
        <w:pStyle w:val="Heading1"/>
        <w:rPr/>
      </w:pPr>
      <w:bookmarkStart w:colFirst="0" w:colLast="0" w:name="_wqhe80vi2w86" w:id="5"/>
      <w:bookmarkEnd w:id="5"/>
      <w:r w:rsidDel="00000000" w:rsidR="00000000" w:rsidRPr="00000000">
        <w:rPr>
          <w:rtl w:val="0"/>
        </w:rPr>
        <w:t xml:space="preserve">How:</w:t>
      </w:r>
    </w:p>
    <w:p w:rsidR="00000000" w:rsidDel="00000000" w:rsidP="00000000" w:rsidRDefault="00000000" w:rsidRPr="00000000" w14:paraId="00000017">
      <w:pPr>
        <w:rPr/>
      </w:pPr>
      <w:r w:rsidDel="00000000" w:rsidR="00000000" w:rsidRPr="00000000">
        <w:rPr>
          <w:rtl w:val="0"/>
        </w:rPr>
        <w:t xml:space="preserve">1. How do Gen Z's career preferences differ from previous generations, and what factors contribute to these differences?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Gen Z's career preferences differ due to their focus on work-life balance, social impact, and alignment with company values. These differences are influenced by their upbringing in a digital age, exposure to global issues, and a desire for meaningful and impactful work experiences.</w:t>
      </w:r>
    </w:p>
    <w:p w:rsidR="00000000" w:rsidDel="00000000" w:rsidP="00000000" w:rsidRDefault="00000000" w:rsidRPr="00000000" w14:paraId="0000001A">
      <w:pPr>
        <w:pStyle w:val="Heading1"/>
        <w:rPr/>
      </w:pPr>
      <w:bookmarkStart w:colFirst="0" w:colLast="0" w:name="_7zh06cwm2yv9" w:id="6"/>
      <w:bookmarkEnd w:id="6"/>
      <w:r w:rsidDel="00000000" w:rsidR="00000000" w:rsidRPr="00000000">
        <w:rPr>
          <w:rtl w:val="0"/>
        </w:rPr>
        <w:t xml:space="preserve">When:</w:t>
      </w:r>
    </w:p>
    <w:p w:rsidR="00000000" w:rsidDel="00000000" w:rsidP="00000000" w:rsidRDefault="00000000" w:rsidRPr="00000000" w14:paraId="0000001B">
      <w:pPr>
        <w:rPr/>
      </w:pPr>
      <w:r w:rsidDel="00000000" w:rsidR="00000000" w:rsidRPr="00000000">
        <w:rPr>
          <w:rtl w:val="0"/>
        </w:rPr>
        <w:t xml:space="preserve">1. When did the shift in career expectations and values among Gen Z start, and how has it evolved?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Initially prioritizing salary and job stability, Gen Z has increasingly valued work-life balance, social impact, and value alignment over time. This shift mirrors a growing societal awareness and the pursuit of meaningful work experiences.</w:t>
      </w:r>
    </w:p>
    <w:p w:rsidR="00000000" w:rsidDel="00000000" w:rsidP="00000000" w:rsidRDefault="00000000" w:rsidRPr="00000000" w14:paraId="0000001E">
      <w:pPr>
        <w:pStyle w:val="Heading1"/>
        <w:rPr/>
      </w:pPr>
      <w:bookmarkStart w:colFirst="0" w:colLast="0" w:name="_3qaphg8vi3g6" w:id="7"/>
      <w:bookmarkEnd w:id="7"/>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t xml:space="preserve">In summary, Gen Z's career preferences mark a shift from traditional norms, highlighting the importance of work-life balance, social impact, and alignment with organizational values. For employers, educators, and policymakers, adapting to these preferences involves prioritizing diversity, inclusivity, and sustainability in recruitment, education, and policy. By understanding and embracing Gen Z's values, stakeholders can foster a more inclusive, ethical, and sustainable work environment, benefiting individuals, organizations, and society as a whole.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