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MyHome -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IoT &amp; Android Based Smart Home Automation System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</w:t>
            </w:r>
            <w:r w:rsidDel="00000000" w:rsidR="00000000" w:rsidRPr="00000000">
              <w:rPr>
                <w:b w:val="1"/>
                <w:rtl w:val="0"/>
              </w:rPr>
              <w:t xml:space="preserve"> NARENDER KESWANI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 User Login Scree</w:t>
            </w:r>
            <w:r w:rsidDel="00000000" w:rsidR="00000000" w:rsidRPr="00000000">
              <w:rPr>
                <w:color w:val="008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04/072022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Verify login with valid </w:t>
            </w:r>
            <w:r w:rsidDel="00000000" w:rsidR="00000000" w:rsidRPr="00000000">
              <w:rPr>
                <w:color w:val="008000"/>
                <w:rtl w:val="0"/>
              </w:rPr>
              <w:t xml:space="preserve">email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NARENDER KESWANI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 the User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04/07/2022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vertAlign w:val="baseline"/>
                <w:rtl w:val="0"/>
              </w:rPr>
              <w:t xml:space="preserve">User has </w:t>
            </w: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vertAlign w:val="baseline"/>
                <w:rtl w:val="0"/>
              </w:rPr>
              <w:t xml:space="preserve">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Firebase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Navigate to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narender.rk10@gmail.com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center" w:pos="4513"/>
                <w:tab w:val="right" w:pos="9026"/>
              </w:tabs>
              <w:spacing w:line="360" w:lineRule="auto"/>
              <w:ind w:left="-65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 the details are correct then OTP will be sent to the user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tabs>
                <w:tab w:val="center" w:pos="4513"/>
                <w:tab w:val="right" w:pos="9026"/>
              </w:tabs>
              <w:spacing w:line="360" w:lineRule="auto"/>
              <w:ind w:left="39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 the details are correct then OTP will be sent to the user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Provide valid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Password: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Narend-10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Provide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Click on Login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User is validated </w:t>
      </w:r>
      <w:r w:rsidDel="00000000" w:rsidR="00000000" w:rsidRPr="00000000">
        <w:rPr>
          <w:rtl w:val="0"/>
        </w:rPr>
        <w:t xml:space="preserve">with the otp verification </w:t>
      </w:r>
      <w:r w:rsidDel="00000000" w:rsidR="00000000" w:rsidRPr="00000000">
        <w:rPr>
          <w:vertAlign w:val="baseline"/>
          <w:rtl w:val="0"/>
        </w:rPr>
        <w:t xml:space="preserve">and then successfully </w:t>
      </w:r>
      <w:r w:rsidDel="00000000" w:rsidR="00000000" w:rsidRPr="00000000">
        <w:rPr>
          <w:rtl w:val="0"/>
        </w:rPr>
        <w:t xml:space="preserve">logs into the</w:t>
      </w:r>
      <w:r w:rsidDel="00000000" w:rsidR="00000000" w:rsidRPr="00000000">
        <w:rPr>
          <w:vertAlign w:val="baseline"/>
          <w:rtl w:val="0"/>
        </w:rPr>
        <w:t xml:space="preserve"> account.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247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2475" cy="222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2475" cy="22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2475" cy="222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80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MyHome - IoT &amp; Android Based Smart Home Automation System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NARENDER KESWANI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 User OTP Verification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04/072022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Verify Otp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NARENDER KESWANI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Test the User OTP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04/07/2022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User has One Time Password of 6 - digit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Email Server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Navigate to otp verification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OTP = 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center" w:pos="4513"/>
                <w:tab w:val="right" w:pos="9026"/>
              </w:tabs>
              <w:spacing w:line="360" w:lineRule="auto"/>
              <w:ind w:left="-65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If the OTP is correct then the user will be redirected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tabs>
                <w:tab w:val="center" w:pos="4513"/>
                <w:tab w:val="right" w:pos="9026"/>
              </w:tabs>
              <w:spacing w:line="360" w:lineRule="auto"/>
              <w:ind w:left="-65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If the OTP is correct then the user will be redirected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valid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Click on Verify 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ab/>
        <w:t xml:space="preserve">User is validated with the database and successfully logs into the account. The account session details are logged in the database.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2475" cy="22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2475" cy="222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2475" cy="22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2475" cy="222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80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MyHome - IoT &amp; Android Based Smart Home Automation System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NARENDER KESWANI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 User Forgot Password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04/072022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Reset Password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NARENDER KESWANI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 will send the Forgot Password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04/07/2022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User has to provide valid email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Email Server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Navigate to forgot password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OTP = 123456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center" w:pos="4513"/>
                <w:tab w:val="right" w:pos="9026"/>
              </w:tabs>
              <w:spacing w:line="360" w:lineRule="auto"/>
              <w:ind w:left="-65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If the OTP is correct then the user will be redirected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tabs>
                <w:tab w:val="center" w:pos="4513"/>
                <w:tab w:val="right" w:pos="9026"/>
              </w:tabs>
              <w:spacing w:line="360" w:lineRule="auto"/>
              <w:ind w:left="-65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If the OTP is correct then the user will be redirected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valid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Click on Forgot Password 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ab/>
        <w:t xml:space="preserve">User is validated with the database and successfully logs into the account. The account session details are logged in the database.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247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2475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-152399</wp:posOffset>
                </wp:positionV>
                <wp:extent cx="22225" cy="71691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716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247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2475" cy="222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