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08" w:rsidRPr="00162F6E" w:rsidRDefault="0080391A" w:rsidP="0080391A">
      <w:pPr>
        <w:jc w:val="center"/>
        <w:rPr>
          <w:b/>
        </w:rPr>
      </w:pPr>
      <w:r w:rsidRPr="00162F6E">
        <w:rPr>
          <w:b/>
        </w:rPr>
        <w:t>AFM WIMBA Module 4 Study Notes</w:t>
      </w:r>
    </w:p>
    <w:p w:rsidR="0080391A" w:rsidRPr="00E53EA2" w:rsidRDefault="0080391A" w:rsidP="0080391A">
      <w:pPr>
        <w:pStyle w:val="ListParagraph"/>
        <w:numPr>
          <w:ilvl w:val="0"/>
          <w:numId w:val="1"/>
        </w:numPr>
        <w:rPr>
          <w:b/>
        </w:rPr>
      </w:pPr>
      <w:r w:rsidRPr="00E53EA2">
        <w:rPr>
          <w:b/>
        </w:rPr>
        <w:t>Comparative Financial Statement Analysis:</w:t>
      </w:r>
    </w:p>
    <w:p w:rsidR="0080391A" w:rsidRDefault="0080391A" w:rsidP="0080391A">
      <w:pPr>
        <w:pStyle w:val="ListParagraph"/>
      </w:pPr>
      <w:r>
        <w:t>Comparative financial statement analysis provides information to assess the direction of change in the business.</w:t>
      </w:r>
    </w:p>
    <w:p w:rsidR="0080391A" w:rsidRDefault="0080391A" w:rsidP="0080391A">
      <w:r>
        <w:t xml:space="preserve">     Comparative Income Statement for the years ended 31</w:t>
      </w:r>
      <w:r w:rsidRPr="0080391A">
        <w:rPr>
          <w:vertAlign w:val="superscript"/>
        </w:rPr>
        <w:t>st</w:t>
      </w:r>
      <w:r>
        <w:t xml:space="preserve"> December 2008 and 31</w:t>
      </w:r>
      <w:r w:rsidRPr="0080391A">
        <w:rPr>
          <w:vertAlign w:val="superscript"/>
        </w:rPr>
        <w:t>st</w:t>
      </w:r>
      <w:r>
        <w:t xml:space="preserve"> December 2009</w:t>
      </w:r>
    </w:p>
    <w:tbl>
      <w:tblPr>
        <w:tblStyle w:val="TableGrid"/>
        <w:tblW w:w="0" w:type="auto"/>
        <w:tblLook w:val="04A0"/>
      </w:tblPr>
      <w:tblGrid>
        <w:gridCol w:w="2680"/>
        <w:gridCol w:w="1656"/>
        <w:gridCol w:w="1656"/>
        <w:gridCol w:w="2011"/>
        <w:gridCol w:w="1573"/>
      </w:tblGrid>
      <w:tr w:rsidR="00067001" w:rsidTr="00067001">
        <w:tc>
          <w:tcPr>
            <w:tcW w:w="2680" w:type="dxa"/>
          </w:tcPr>
          <w:p w:rsidR="00067001" w:rsidRDefault="00067001" w:rsidP="0080391A"/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31-12-2008</w:t>
            </w:r>
          </w:p>
          <w:p w:rsidR="00067001" w:rsidRDefault="00067001" w:rsidP="00067001">
            <w:pPr>
              <w:jc w:val="right"/>
            </w:pPr>
            <w:r>
              <w:t>Rs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31-12-2009</w:t>
            </w:r>
          </w:p>
          <w:p w:rsidR="00067001" w:rsidRDefault="00067001" w:rsidP="00067001">
            <w:pPr>
              <w:jc w:val="right"/>
            </w:pPr>
            <w:r>
              <w:t>Rs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Increase/(Decrease)</w:t>
            </w:r>
          </w:p>
          <w:p w:rsidR="00067001" w:rsidRDefault="00067001" w:rsidP="00067001">
            <w:pPr>
              <w:jc w:val="right"/>
            </w:pPr>
            <w:r>
              <w:t>Rs</w:t>
            </w:r>
          </w:p>
        </w:tc>
        <w:tc>
          <w:tcPr>
            <w:tcW w:w="1573" w:type="dxa"/>
          </w:tcPr>
          <w:p w:rsidR="00067001" w:rsidRDefault="00067001" w:rsidP="00067001">
            <w:pPr>
              <w:jc w:val="right"/>
            </w:pPr>
            <w:r>
              <w:t>% of Increase or Decrease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Sales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7000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9000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2000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28.57%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Cost of Goods sold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5000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6400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1400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28%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Gross Profit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2000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2600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600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30%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Less: Operating Expenses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</w:p>
        </w:tc>
        <w:tc>
          <w:tcPr>
            <w:tcW w:w="1573" w:type="dxa"/>
          </w:tcPr>
          <w:p w:rsidR="00067001" w:rsidRDefault="00067001" w:rsidP="00067001">
            <w:pPr>
              <w:jc w:val="right"/>
            </w:pP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General and Administrative Expenses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200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300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100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50%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Selling and distribution Expenses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400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500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100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25%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Other operating expenses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100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150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50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50%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Operating Profit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1300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1650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350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26.92%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Less: Interest Expenses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300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400</w:t>
            </w:r>
          </w:p>
        </w:tc>
        <w:tc>
          <w:tcPr>
            <w:tcW w:w="2011" w:type="dxa"/>
          </w:tcPr>
          <w:p w:rsidR="00067001" w:rsidRDefault="00067001" w:rsidP="00067001">
            <w:pPr>
              <w:jc w:val="right"/>
            </w:pPr>
            <w:r>
              <w:t>100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33.33%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Net Income before taxes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1000</w:t>
            </w:r>
          </w:p>
        </w:tc>
        <w:tc>
          <w:tcPr>
            <w:tcW w:w="1656" w:type="dxa"/>
          </w:tcPr>
          <w:p w:rsidR="00067001" w:rsidRDefault="00067001" w:rsidP="00067001">
            <w:pPr>
              <w:jc w:val="right"/>
            </w:pPr>
            <w:r>
              <w:t>1250</w:t>
            </w:r>
          </w:p>
        </w:tc>
        <w:tc>
          <w:tcPr>
            <w:tcW w:w="2011" w:type="dxa"/>
          </w:tcPr>
          <w:p w:rsidR="00067001" w:rsidRDefault="00A018C2" w:rsidP="00067001">
            <w:pPr>
              <w:jc w:val="right"/>
            </w:pPr>
            <w:r>
              <w:t>250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25%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Less: Taxes @30%</w:t>
            </w:r>
          </w:p>
        </w:tc>
        <w:tc>
          <w:tcPr>
            <w:tcW w:w="1656" w:type="dxa"/>
          </w:tcPr>
          <w:p w:rsidR="00067001" w:rsidRDefault="00A018C2" w:rsidP="00067001">
            <w:pPr>
              <w:jc w:val="right"/>
            </w:pPr>
            <w:r>
              <w:t>300</w:t>
            </w:r>
          </w:p>
        </w:tc>
        <w:tc>
          <w:tcPr>
            <w:tcW w:w="1656" w:type="dxa"/>
          </w:tcPr>
          <w:p w:rsidR="00067001" w:rsidRDefault="00A018C2" w:rsidP="00067001">
            <w:pPr>
              <w:jc w:val="right"/>
            </w:pPr>
            <w:r>
              <w:t>375</w:t>
            </w:r>
          </w:p>
        </w:tc>
        <w:tc>
          <w:tcPr>
            <w:tcW w:w="2011" w:type="dxa"/>
          </w:tcPr>
          <w:p w:rsidR="00067001" w:rsidRDefault="00A018C2" w:rsidP="00067001">
            <w:pPr>
              <w:jc w:val="right"/>
            </w:pPr>
            <w:r>
              <w:t>75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25%</w:t>
            </w:r>
          </w:p>
        </w:tc>
      </w:tr>
      <w:tr w:rsidR="00067001" w:rsidTr="00067001">
        <w:tc>
          <w:tcPr>
            <w:tcW w:w="2680" w:type="dxa"/>
          </w:tcPr>
          <w:p w:rsidR="00067001" w:rsidRDefault="00067001" w:rsidP="0080391A">
            <w:r>
              <w:t>Net Income after taxes</w:t>
            </w:r>
          </w:p>
        </w:tc>
        <w:tc>
          <w:tcPr>
            <w:tcW w:w="1656" w:type="dxa"/>
          </w:tcPr>
          <w:p w:rsidR="00067001" w:rsidRDefault="00A018C2" w:rsidP="00067001">
            <w:pPr>
              <w:jc w:val="right"/>
            </w:pPr>
            <w:r>
              <w:t>700</w:t>
            </w:r>
          </w:p>
        </w:tc>
        <w:tc>
          <w:tcPr>
            <w:tcW w:w="1656" w:type="dxa"/>
          </w:tcPr>
          <w:p w:rsidR="00067001" w:rsidRDefault="00A018C2" w:rsidP="00067001">
            <w:pPr>
              <w:jc w:val="right"/>
            </w:pPr>
            <w:r>
              <w:t>875</w:t>
            </w:r>
          </w:p>
        </w:tc>
        <w:tc>
          <w:tcPr>
            <w:tcW w:w="2011" w:type="dxa"/>
          </w:tcPr>
          <w:p w:rsidR="00067001" w:rsidRDefault="00A018C2" w:rsidP="00067001">
            <w:pPr>
              <w:jc w:val="right"/>
            </w:pPr>
            <w:r>
              <w:t>175</w:t>
            </w:r>
          </w:p>
        </w:tc>
        <w:tc>
          <w:tcPr>
            <w:tcW w:w="1573" w:type="dxa"/>
          </w:tcPr>
          <w:p w:rsidR="00067001" w:rsidRDefault="00A018C2" w:rsidP="00067001">
            <w:pPr>
              <w:jc w:val="right"/>
            </w:pPr>
            <w:r>
              <w:t>25%</w:t>
            </w:r>
          </w:p>
        </w:tc>
      </w:tr>
    </w:tbl>
    <w:p w:rsidR="003F53C7" w:rsidRDefault="003F53C7" w:rsidP="003F53C7">
      <w:pPr>
        <w:spacing w:after="0"/>
      </w:pPr>
      <w:r>
        <w:t xml:space="preserve">Notes: </w:t>
      </w:r>
    </w:p>
    <w:p w:rsidR="003F53C7" w:rsidRDefault="003F53C7" w:rsidP="003F53C7">
      <w:pPr>
        <w:spacing w:after="0"/>
      </w:pPr>
      <w:r>
        <w:t>1. Comparative Balance Sheet for two years/periods can also be analysed.</w:t>
      </w:r>
    </w:p>
    <w:p w:rsidR="003F53C7" w:rsidRDefault="003F53C7" w:rsidP="003F53C7">
      <w:pPr>
        <w:spacing w:after="0"/>
      </w:pPr>
      <w:r>
        <w:t>2. Comparative income statement facilitates comparision with competitive enterprises or industry average.</w:t>
      </w:r>
    </w:p>
    <w:p w:rsidR="00E53EA2" w:rsidRDefault="00E53EA2" w:rsidP="003F53C7">
      <w:pPr>
        <w:spacing w:after="0"/>
        <w:rPr>
          <w:b/>
        </w:rPr>
      </w:pPr>
      <w:r>
        <w:t xml:space="preserve">        2. </w:t>
      </w:r>
      <w:r w:rsidRPr="00E53EA2">
        <w:rPr>
          <w:b/>
        </w:rPr>
        <w:t>Trend Analysis:</w:t>
      </w:r>
      <w:r>
        <w:rPr>
          <w:b/>
        </w:rPr>
        <w:t xml:space="preserve"> </w:t>
      </w:r>
    </w:p>
    <w:p w:rsidR="00E53EA2" w:rsidRDefault="00E53EA2" w:rsidP="003F53C7">
      <w:pPr>
        <w:spacing w:after="0"/>
      </w:pPr>
      <w:r>
        <w:t>Trend Analysis helps the user of information to observe percentage of changes over time of the selected data.</w:t>
      </w:r>
    </w:p>
    <w:p w:rsidR="00E53EA2" w:rsidRDefault="00E53EA2" w:rsidP="003F53C7">
      <w:pPr>
        <w:spacing w:after="0"/>
        <w:rPr>
          <w:b/>
        </w:rPr>
      </w:pPr>
      <w:r w:rsidRPr="00E53EA2">
        <w:rPr>
          <w:b/>
        </w:rPr>
        <w:t>Zenith Company Limited: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53EA2" w:rsidTr="00E53EA2">
        <w:tc>
          <w:tcPr>
            <w:tcW w:w="1596" w:type="dxa"/>
          </w:tcPr>
          <w:p w:rsidR="00E53EA2" w:rsidRDefault="00E53EA2" w:rsidP="003F53C7">
            <w:r>
              <w:t>Years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2005-06</w:t>
            </w:r>
          </w:p>
          <w:p w:rsidR="00E53EA2" w:rsidRDefault="00E53EA2" w:rsidP="00E53EA2">
            <w:pPr>
              <w:jc w:val="right"/>
            </w:pPr>
            <w:r>
              <w:t>Rs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2006-07</w:t>
            </w:r>
          </w:p>
          <w:p w:rsidR="00E53EA2" w:rsidRDefault="00E53EA2" w:rsidP="00E53EA2">
            <w:pPr>
              <w:jc w:val="right"/>
            </w:pPr>
            <w:r>
              <w:t>Rs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2007-08</w:t>
            </w:r>
          </w:p>
          <w:p w:rsidR="00E53EA2" w:rsidRDefault="00E53EA2" w:rsidP="00E53EA2">
            <w:pPr>
              <w:jc w:val="right"/>
            </w:pPr>
            <w:r>
              <w:t>Rs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2008-09</w:t>
            </w:r>
          </w:p>
          <w:p w:rsidR="00E53EA2" w:rsidRDefault="00E53EA2" w:rsidP="00E53EA2">
            <w:pPr>
              <w:jc w:val="right"/>
            </w:pPr>
            <w:r>
              <w:t>Rs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2009-10</w:t>
            </w:r>
          </w:p>
          <w:p w:rsidR="00E53EA2" w:rsidRDefault="00E53EA2" w:rsidP="00E53EA2">
            <w:pPr>
              <w:jc w:val="right"/>
            </w:pPr>
            <w:r>
              <w:t>Rs</w:t>
            </w:r>
          </w:p>
        </w:tc>
      </w:tr>
      <w:tr w:rsidR="00E53EA2" w:rsidTr="00E53EA2">
        <w:tc>
          <w:tcPr>
            <w:tcW w:w="1596" w:type="dxa"/>
          </w:tcPr>
          <w:p w:rsidR="00E53EA2" w:rsidRDefault="00E53EA2" w:rsidP="003F53C7">
            <w:r>
              <w:t>Sales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1500000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1800000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2100000</w:t>
            </w:r>
          </w:p>
        </w:tc>
        <w:tc>
          <w:tcPr>
            <w:tcW w:w="1596" w:type="dxa"/>
          </w:tcPr>
          <w:p w:rsidR="00E53EA2" w:rsidRDefault="00E53EA2" w:rsidP="00E53EA2">
            <w:pPr>
              <w:jc w:val="right"/>
            </w:pPr>
            <w:r>
              <w:t>2500000</w:t>
            </w:r>
          </w:p>
        </w:tc>
        <w:tc>
          <w:tcPr>
            <w:tcW w:w="1596" w:type="dxa"/>
          </w:tcPr>
          <w:p w:rsidR="00E53EA2" w:rsidRDefault="00D476E6" w:rsidP="00E53EA2">
            <w:pPr>
              <w:jc w:val="right"/>
            </w:pPr>
            <w:r>
              <w:t>3000000</w:t>
            </w:r>
          </w:p>
        </w:tc>
      </w:tr>
      <w:tr w:rsidR="00E53EA2" w:rsidTr="00E53EA2">
        <w:tc>
          <w:tcPr>
            <w:tcW w:w="1596" w:type="dxa"/>
          </w:tcPr>
          <w:p w:rsidR="00E53EA2" w:rsidRDefault="00D476E6" w:rsidP="003F53C7">
            <w:r>
              <w:t>Net Profit</w:t>
            </w:r>
          </w:p>
        </w:tc>
        <w:tc>
          <w:tcPr>
            <w:tcW w:w="1596" w:type="dxa"/>
          </w:tcPr>
          <w:p w:rsidR="00E53EA2" w:rsidRDefault="00D476E6" w:rsidP="00E53EA2">
            <w:pPr>
              <w:jc w:val="right"/>
            </w:pPr>
            <w:r>
              <w:t>160000</w:t>
            </w:r>
          </w:p>
        </w:tc>
        <w:tc>
          <w:tcPr>
            <w:tcW w:w="1596" w:type="dxa"/>
          </w:tcPr>
          <w:p w:rsidR="00E53EA2" w:rsidRDefault="00D476E6" w:rsidP="00E53EA2">
            <w:pPr>
              <w:jc w:val="right"/>
            </w:pPr>
            <w:r>
              <w:t>210000</w:t>
            </w:r>
          </w:p>
        </w:tc>
        <w:tc>
          <w:tcPr>
            <w:tcW w:w="1596" w:type="dxa"/>
          </w:tcPr>
          <w:p w:rsidR="00E53EA2" w:rsidRDefault="00D476E6" w:rsidP="00E53EA2">
            <w:pPr>
              <w:jc w:val="right"/>
            </w:pPr>
            <w:r>
              <w:t>250000</w:t>
            </w:r>
          </w:p>
        </w:tc>
        <w:tc>
          <w:tcPr>
            <w:tcW w:w="1596" w:type="dxa"/>
          </w:tcPr>
          <w:p w:rsidR="00E53EA2" w:rsidRDefault="00D476E6" w:rsidP="00E53EA2">
            <w:pPr>
              <w:jc w:val="right"/>
            </w:pPr>
            <w:r>
              <w:t>335000</w:t>
            </w:r>
          </w:p>
        </w:tc>
        <w:tc>
          <w:tcPr>
            <w:tcW w:w="1596" w:type="dxa"/>
          </w:tcPr>
          <w:p w:rsidR="00E53EA2" w:rsidRDefault="00D476E6" w:rsidP="00E53EA2">
            <w:pPr>
              <w:jc w:val="right"/>
            </w:pPr>
            <w:r>
              <w:t>450000</w:t>
            </w:r>
          </w:p>
        </w:tc>
      </w:tr>
    </w:tbl>
    <w:p w:rsidR="00E53EA2" w:rsidRDefault="00E53EA2" w:rsidP="003F53C7">
      <w:pPr>
        <w:spacing w:after="0"/>
      </w:pPr>
    </w:p>
    <w:p w:rsidR="00D476E6" w:rsidRDefault="00D476E6" w:rsidP="003F53C7">
      <w:pPr>
        <w:spacing w:after="0"/>
      </w:pPr>
      <w:r>
        <w:t>Calculation of Trend Percentage- Base Year 2005-06</w:t>
      </w:r>
    </w:p>
    <w:tbl>
      <w:tblPr>
        <w:tblStyle w:val="TableGrid"/>
        <w:tblW w:w="0" w:type="auto"/>
        <w:tblLook w:val="04A0"/>
      </w:tblPr>
      <w:tblGrid>
        <w:gridCol w:w="1592"/>
        <w:gridCol w:w="1595"/>
        <w:gridCol w:w="1598"/>
        <w:gridCol w:w="1598"/>
        <w:gridCol w:w="1598"/>
        <w:gridCol w:w="1595"/>
      </w:tblGrid>
      <w:tr w:rsidR="00D476E6" w:rsidTr="007E29DA">
        <w:tc>
          <w:tcPr>
            <w:tcW w:w="1596" w:type="dxa"/>
          </w:tcPr>
          <w:p w:rsidR="00D476E6" w:rsidRDefault="00D476E6" w:rsidP="007E29DA">
            <w:r>
              <w:t>Years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2005-06</w:t>
            </w:r>
          </w:p>
          <w:p w:rsidR="00D476E6" w:rsidRDefault="00D476E6" w:rsidP="007E29DA">
            <w:pPr>
              <w:jc w:val="right"/>
            </w:pPr>
            <w:r>
              <w:t>Rs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2006-07</w:t>
            </w:r>
          </w:p>
          <w:p w:rsidR="00D476E6" w:rsidRDefault="00D476E6" w:rsidP="007E29DA">
            <w:pPr>
              <w:jc w:val="right"/>
            </w:pPr>
            <w:r>
              <w:t>Rs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2007-08</w:t>
            </w:r>
          </w:p>
          <w:p w:rsidR="00D476E6" w:rsidRDefault="00D476E6" w:rsidP="007E29DA">
            <w:pPr>
              <w:jc w:val="right"/>
            </w:pPr>
            <w:r>
              <w:t>Rs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2008-09</w:t>
            </w:r>
          </w:p>
          <w:p w:rsidR="00D476E6" w:rsidRDefault="00D476E6" w:rsidP="007E29DA">
            <w:pPr>
              <w:jc w:val="right"/>
            </w:pPr>
            <w:r>
              <w:t>Rs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2009-10</w:t>
            </w:r>
          </w:p>
          <w:p w:rsidR="00D476E6" w:rsidRDefault="00D476E6" w:rsidP="007E29DA">
            <w:pPr>
              <w:jc w:val="right"/>
            </w:pPr>
            <w:r>
              <w:t>Rs</w:t>
            </w:r>
          </w:p>
        </w:tc>
      </w:tr>
      <w:tr w:rsidR="00D476E6" w:rsidTr="007E29DA">
        <w:tc>
          <w:tcPr>
            <w:tcW w:w="1596" w:type="dxa"/>
          </w:tcPr>
          <w:p w:rsidR="00D476E6" w:rsidRDefault="00D476E6" w:rsidP="007E29DA">
            <w:r>
              <w:t>Sales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1500000=100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1800000=120%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2100000=140%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2500000=167%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3000000=200</w:t>
            </w:r>
          </w:p>
        </w:tc>
      </w:tr>
      <w:tr w:rsidR="00D476E6" w:rsidTr="007E29DA">
        <w:tc>
          <w:tcPr>
            <w:tcW w:w="1596" w:type="dxa"/>
          </w:tcPr>
          <w:p w:rsidR="00D476E6" w:rsidRDefault="00D476E6" w:rsidP="007E29DA">
            <w:r>
              <w:t>Net Profit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160000=100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210000=131%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250000=156%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335000=209%</w:t>
            </w:r>
          </w:p>
        </w:tc>
        <w:tc>
          <w:tcPr>
            <w:tcW w:w="1596" w:type="dxa"/>
          </w:tcPr>
          <w:p w:rsidR="00D476E6" w:rsidRDefault="00D476E6" w:rsidP="007E29DA">
            <w:pPr>
              <w:jc w:val="right"/>
            </w:pPr>
            <w:r>
              <w:t>450000=281%</w:t>
            </w:r>
          </w:p>
        </w:tc>
      </w:tr>
    </w:tbl>
    <w:p w:rsidR="00D476E6" w:rsidRDefault="00D476E6" w:rsidP="003F53C7">
      <w:pPr>
        <w:spacing w:after="0"/>
      </w:pPr>
    </w:p>
    <w:p w:rsidR="00D476E6" w:rsidRDefault="00D476E6" w:rsidP="003F53C7">
      <w:pPr>
        <w:spacing w:after="0"/>
        <w:rPr>
          <w:b/>
        </w:rPr>
      </w:pPr>
      <w:r w:rsidRPr="00C34E9C">
        <w:rPr>
          <w:b/>
        </w:rPr>
        <w:lastRenderedPageBreak/>
        <w:t>Interpretation:</w:t>
      </w:r>
      <w:r>
        <w:t xml:space="preserve"> The trend percentage in sales and net profit are growth oriented as there is increasing trend. However, net profit percentage growth outstepped the sales percentage growth. </w:t>
      </w:r>
      <w:r w:rsidRPr="00C34E9C">
        <w:rPr>
          <w:b/>
        </w:rPr>
        <w:t>Other things remaining constant</w:t>
      </w:r>
      <w:r w:rsidR="00C34E9C" w:rsidRPr="00C34E9C">
        <w:rPr>
          <w:b/>
        </w:rPr>
        <w:t xml:space="preserve"> this is a company which can be preferred for investment.</w:t>
      </w:r>
      <w:r w:rsidRPr="00C34E9C">
        <w:rPr>
          <w:b/>
        </w:rPr>
        <w:t xml:space="preserve"> </w:t>
      </w:r>
    </w:p>
    <w:p w:rsidR="006E78D7" w:rsidRDefault="00162F6E" w:rsidP="00162F6E">
      <w:pPr>
        <w:spacing w:after="0"/>
        <w:rPr>
          <w:b/>
        </w:rPr>
      </w:pPr>
      <w:r>
        <w:rPr>
          <w:b/>
        </w:rPr>
        <w:t xml:space="preserve"> 3: Common Size Statement Analysis:  </w:t>
      </w:r>
    </w:p>
    <w:p w:rsidR="00162F6E" w:rsidRDefault="00162F6E" w:rsidP="00302661">
      <w:pPr>
        <w:spacing w:after="0"/>
        <w:jc w:val="both"/>
      </w:pPr>
      <w:r w:rsidRPr="00162F6E">
        <w:t xml:space="preserve">A </w:t>
      </w:r>
      <w:r>
        <w:t xml:space="preserve"> Common size Financial Statement displays all items as percentage of </w:t>
      </w:r>
      <w:r w:rsidR="00302661">
        <w:t xml:space="preserve">common base figure rather than as absolute numerical figures. This type of financial statement allows for easy analysis between companies or between time periods for the same company. </w:t>
      </w:r>
    </w:p>
    <w:p w:rsidR="00302661" w:rsidRDefault="00302661" w:rsidP="00302661">
      <w:pPr>
        <w:spacing w:after="0"/>
        <w:jc w:val="both"/>
      </w:pPr>
    </w:p>
    <w:p w:rsidR="0049721C" w:rsidRDefault="0049721C" w:rsidP="00302661">
      <w:pPr>
        <w:spacing w:after="0"/>
        <w:jc w:val="both"/>
      </w:pPr>
      <w:r>
        <w:t>Prepare vertical and horizontal common size statements of ABC Limited for three years ending 31</w:t>
      </w:r>
      <w:r w:rsidRPr="0049721C">
        <w:rPr>
          <w:vertAlign w:val="superscript"/>
        </w:rPr>
        <w:t>st</w:t>
      </w:r>
      <w:r>
        <w:t xml:space="preserve"> March</w:t>
      </w:r>
    </w:p>
    <w:p w:rsidR="0049721C" w:rsidRDefault="0049721C" w:rsidP="00302661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2518"/>
        <w:gridCol w:w="2270"/>
        <w:gridCol w:w="2394"/>
        <w:gridCol w:w="2394"/>
      </w:tblGrid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Particulars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2007-2008</w:t>
            </w:r>
          </w:p>
          <w:p w:rsidR="00F128EB" w:rsidRDefault="00F128EB" w:rsidP="00F128EB">
            <w:pPr>
              <w:jc w:val="right"/>
            </w:pPr>
            <w:r>
              <w:t>Rs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2008-09</w:t>
            </w:r>
          </w:p>
          <w:p w:rsidR="00F128EB" w:rsidRDefault="00F128EB" w:rsidP="00F128EB">
            <w:pPr>
              <w:jc w:val="right"/>
            </w:pPr>
            <w:r>
              <w:t>Rs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2009-10</w:t>
            </w:r>
          </w:p>
          <w:p w:rsidR="00F128EB" w:rsidRDefault="00F128EB" w:rsidP="00F128EB">
            <w:pPr>
              <w:jc w:val="right"/>
            </w:pPr>
            <w:r>
              <w:t>Rs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Sales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500000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450000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400000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Cost of Goods Sold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340000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320000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305000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Gross Profit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160000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130000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95000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Operating Expenses:</w:t>
            </w:r>
          </w:p>
        </w:tc>
        <w:tc>
          <w:tcPr>
            <w:tcW w:w="2270" w:type="dxa"/>
          </w:tcPr>
          <w:p w:rsidR="0097045E" w:rsidRDefault="0097045E" w:rsidP="00F128EB">
            <w:pPr>
              <w:jc w:val="right"/>
            </w:pPr>
          </w:p>
        </w:tc>
        <w:tc>
          <w:tcPr>
            <w:tcW w:w="2394" w:type="dxa"/>
          </w:tcPr>
          <w:p w:rsidR="0097045E" w:rsidRDefault="0097045E" w:rsidP="00F128EB">
            <w:pPr>
              <w:jc w:val="right"/>
            </w:pPr>
          </w:p>
        </w:tc>
        <w:tc>
          <w:tcPr>
            <w:tcW w:w="2394" w:type="dxa"/>
          </w:tcPr>
          <w:p w:rsidR="0097045E" w:rsidRDefault="0097045E" w:rsidP="00F128EB">
            <w:pPr>
              <w:jc w:val="right"/>
            </w:pP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Selling expenses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60000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52000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40000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General expenses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40000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35000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29000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Total operating expenses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100000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87000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69000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Operating Income before Income Tax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60000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43000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26000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Income Tax @30%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18000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12900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7800</w:t>
            </w:r>
          </w:p>
        </w:tc>
      </w:tr>
      <w:tr w:rsidR="0097045E" w:rsidTr="00F128EB">
        <w:tc>
          <w:tcPr>
            <w:tcW w:w="2518" w:type="dxa"/>
          </w:tcPr>
          <w:p w:rsidR="0097045E" w:rsidRDefault="00F128EB" w:rsidP="00302661">
            <w:pPr>
              <w:jc w:val="both"/>
            </w:pPr>
            <w:r>
              <w:t>Net Profit</w:t>
            </w:r>
          </w:p>
        </w:tc>
        <w:tc>
          <w:tcPr>
            <w:tcW w:w="2270" w:type="dxa"/>
          </w:tcPr>
          <w:p w:rsidR="0097045E" w:rsidRDefault="00F128EB" w:rsidP="00F128EB">
            <w:pPr>
              <w:jc w:val="right"/>
            </w:pPr>
            <w:r>
              <w:t>42000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30100</w:t>
            </w:r>
          </w:p>
        </w:tc>
        <w:tc>
          <w:tcPr>
            <w:tcW w:w="2394" w:type="dxa"/>
          </w:tcPr>
          <w:p w:rsidR="0097045E" w:rsidRDefault="00F128EB" w:rsidP="00F128EB">
            <w:pPr>
              <w:jc w:val="right"/>
            </w:pPr>
            <w:r>
              <w:t>18200</w:t>
            </w:r>
          </w:p>
        </w:tc>
      </w:tr>
    </w:tbl>
    <w:p w:rsidR="0097045E" w:rsidRPr="00162F6E" w:rsidRDefault="0097045E" w:rsidP="00302661">
      <w:pPr>
        <w:spacing w:after="0"/>
        <w:jc w:val="both"/>
      </w:pPr>
    </w:p>
    <w:p w:rsidR="00162F6E" w:rsidRPr="00162F6E" w:rsidRDefault="00F128EB" w:rsidP="00F128EB">
      <w:pPr>
        <w:spacing w:after="0"/>
        <w:jc w:val="center"/>
        <w:rPr>
          <w:b/>
        </w:rPr>
      </w:pPr>
      <w:r>
        <w:rPr>
          <w:b/>
        </w:rPr>
        <w:t>Vertical Common Size Statement</w:t>
      </w:r>
    </w:p>
    <w:p w:rsidR="00162F6E" w:rsidRDefault="00F128EB" w:rsidP="00993579">
      <w:pPr>
        <w:spacing w:after="0"/>
        <w:jc w:val="both"/>
      </w:pPr>
      <w:r>
        <w:t xml:space="preserve">In vertical analysis, </w:t>
      </w:r>
      <w:r w:rsidRPr="00993579">
        <w:rPr>
          <w:b/>
        </w:rPr>
        <w:t xml:space="preserve">sales revenue is the </w:t>
      </w:r>
      <w:r w:rsidR="00993579" w:rsidRPr="00993579">
        <w:rPr>
          <w:b/>
        </w:rPr>
        <w:t>base</w:t>
      </w:r>
      <w:r w:rsidR="00993579">
        <w:rPr>
          <w:b/>
        </w:rPr>
        <w:t xml:space="preserve">. </w:t>
      </w:r>
      <w:r w:rsidR="00993579">
        <w:t>The value of which is equal to 100 and percentage of other figures are obtained in relation to sales in the respective years.</w:t>
      </w:r>
    </w:p>
    <w:tbl>
      <w:tblPr>
        <w:tblStyle w:val="TableGrid"/>
        <w:tblW w:w="0" w:type="auto"/>
        <w:tblLook w:val="04A0"/>
      </w:tblPr>
      <w:tblGrid>
        <w:gridCol w:w="2518"/>
        <w:gridCol w:w="2270"/>
        <w:gridCol w:w="2394"/>
        <w:gridCol w:w="2394"/>
      </w:tblGrid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Particulars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2007-2008</w:t>
            </w:r>
          </w:p>
          <w:p w:rsidR="00993579" w:rsidRDefault="00993579" w:rsidP="007E29DA">
            <w:pPr>
              <w:jc w:val="right"/>
            </w:pPr>
            <w:r>
              <w:t>Rs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2008-09</w:t>
            </w:r>
          </w:p>
          <w:p w:rsidR="00993579" w:rsidRDefault="00993579" w:rsidP="007E29DA">
            <w:pPr>
              <w:jc w:val="right"/>
            </w:pPr>
            <w:r>
              <w:t>Rs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2009-10</w:t>
            </w:r>
          </w:p>
          <w:p w:rsidR="00993579" w:rsidRDefault="00993579" w:rsidP="007E29DA">
            <w:pPr>
              <w:jc w:val="right"/>
            </w:pPr>
            <w:r>
              <w:t>Rs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Sales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100%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Cost of Goods Sold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68%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71%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76%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Gross Profit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32%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29%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24%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Operating Expenses: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Selling expenses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12%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11.60%</w:t>
            </w:r>
          </w:p>
        </w:tc>
        <w:tc>
          <w:tcPr>
            <w:tcW w:w="2394" w:type="dxa"/>
          </w:tcPr>
          <w:p w:rsidR="00993579" w:rsidRDefault="00D50399" w:rsidP="007E29DA">
            <w:pPr>
              <w:jc w:val="right"/>
            </w:pPr>
            <w:r>
              <w:t>10%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General expenses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8%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7.80%</w:t>
            </w:r>
          </w:p>
        </w:tc>
        <w:tc>
          <w:tcPr>
            <w:tcW w:w="2394" w:type="dxa"/>
          </w:tcPr>
          <w:p w:rsidR="00993579" w:rsidRDefault="00D50399" w:rsidP="007E29DA">
            <w:pPr>
              <w:jc w:val="right"/>
            </w:pPr>
            <w:r>
              <w:t>7.30%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Total operating expenses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20%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19.40%</w:t>
            </w:r>
          </w:p>
        </w:tc>
        <w:tc>
          <w:tcPr>
            <w:tcW w:w="2394" w:type="dxa"/>
          </w:tcPr>
          <w:p w:rsidR="00993579" w:rsidRDefault="00D50399" w:rsidP="007E29DA">
            <w:pPr>
              <w:jc w:val="right"/>
            </w:pPr>
            <w:r>
              <w:t>17.30%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Operating Income before Income Tax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12%</w:t>
            </w:r>
          </w:p>
        </w:tc>
        <w:tc>
          <w:tcPr>
            <w:tcW w:w="2394" w:type="dxa"/>
          </w:tcPr>
          <w:p w:rsidR="00993579" w:rsidRDefault="00993579" w:rsidP="007E29DA">
            <w:pPr>
              <w:jc w:val="right"/>
            </w:pPr>
            <w:r>
              <w:t>9.60%</w:t>
            </w:r>
          </w:p>
        </w:tc>
        <w:tc>
          <w:tcPr>
            <w:tcW w:w="2394" w:type="dxa"/>
          </w:tcPr>
          <w:p w:rsidR="00993579" w:rsidRDefault="00D50399" w:rsidP="007E29DA">
            <w:pPr>
              <w:jc w:val="right"/>
            </w:pPr>
            <w:r>
              <w:t>6.70%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Income Tax @30%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3.60%</w:t>
            </w:r>
          </w:p>
        </w:tc>
        <w:tc>
          <w:tcPr>
            <w:tcW w:w="2394" w:type="dxa"/>
          </w:tcPr>
          <w:p w:rsidR="00993579" w:rsidRDefault="00D50399" w:rsidP="007E29DA">
            <w:pPr>
              <w:jc w:val="right"/>
            </w:pPr>
            <w:r>
              <w:t>2.88</w:t>
            </w:r>
            <w:r w:rsidR="00993579">
              <w:t>%</w:t>
            </w:r>
          </w:p>
        </w:tc>
        <w:tc>
          <w:tcPr>
            <w:tcW w:w="2394" w:type="dxa"/>
          </w:tcPr>
          <w:p w:rsidR="00993579" w:rsidRDefault="00D50399" w:rsidP="007E29DA">
            <w:pPr>
              <w:jc w:val="right"/>
            </w:pPr>
            <w:r>
              <w:t>2.10%</w:t>
            </w:r>
          </w:p>
        </w:tc>
      </w:tr>
      <w:tr w:rsidR="00993579" w:rsidTr="007E29DA">
        <w:tc>
          <w:tcPr>
            <w:tcW w:w="2518" w:type="dxa"/>
          </w:tcPr>
          <w:p w:rsidR="00993579" w:rsidRDefault="00993579" w:rsidP="007E29DA">
            <w:pPr>
              <w:jc w:val="both"/>
            </w:pPr>
            <w:r>
              <w:t>Net Profit</w:t>
            </w:r>
          </w:p>
        </w:tc>
        <w:tc>
          <w:tcPr>
            <w:tcW w:w="2270" w:type="dxa"/>
          </w:tcPr>
          <w:p w:rsidR="00993579" w:rsidRDefault="00993579" w:rsidP="007E29DA">
            <w:pPr>
              <w:jc w:val="right"/>
            </w:pPr>
            <w:r>
              <w:t>8.40%</w:t>
            </w:r>
          </w:p>
        </w:tc>
        <w:tc>
          <w:tcPr>
            <w:tcW w:w="2394" w:type="dxa"/>
          </w:tcPr>
          <w:p w:rsidR="00993579" w:rsidRDefault="00D50399" w:rsidP="007E29DA">
            <w:pPr>
              <w:jc w:val="right"/>
            </w:pPr>
            <w:r>
              <w:t>6.72</w:t>
            </w:r>
            <w:r w:rsidR="00993579">
              <w:t>%</w:t>
            </w:r>
          </w:p>
        </w:tc>
        <w:tc>
          <w:tcPr>
            <w:tcW w:w="2394" w:type="dxa"/>
          </w:tcPr>
          <w:p w:rsidR="00993579" w:rsidRDefault="00D50399" w:rsidP="007E29DA">
            <w:pPr>
              <w:jc w:val="right"/>
            </w:pPr>
            <w:r>
              <w:t>4.60%</w:t>
            </w:r>
          </w:p>
        </w:tc>
      </w:tr>
    </w:tbl>
    <w:p w:rsidR="00993579" w:rsidRPr="00993579" w:rsidRDefault="00993579" w:rsidP="00993579">
      <w:pPr>
        <w:spacing w:after="0"/>
        <w:jc w:val="both"/>
      </w:pPr>
    </w:p>
    <w:p w:rsidR="00D50399" w:rsidRDefault="00D50399" w:rsidP="00D50399">
      <w:pPr>
        <w:spacing w:after="0"/>
        <w:jc w:val="center"/>
        <w:rPr>
          <w:b/>
        </w:rPr>
      </w:pPr>
    </w:p>
    <w:p w:rsidR="00D50399" w:rsidRDefault="00D50399" w:rsidP="00D50399">
      <w:pPr>
        <w:spacing w:after="0"/>
        <w:jc w:val="center"/>
        <w:rPr>
          <w:b/>
        </w:rPr>
      </w:pPr>
    </w:p>
    <w:p w:rsidR="00D476E6" w:rsidRDefault="00D50399" w:rsidP="00D50399">
      <w:pPr>
        <w:spacing w:after="0"/>
        <w:jc w:val="center"/>
        <w:rPr>
          <w:b/>
        </w:rPr>
      </w:pPr>
      <w:r w:rsidRPr="00D50399">
        <w:rPr>
          <w:b/>
        </w:rPr>
        <w:lastRenderedPageBreak/>
        <w:t>Horizontal Common Size Statement</w:t>
      </w:r>
    </w:p>
    <w:p w:rsidR="00D50399" w:rsidRPr="00900819" w:rsidRDefault="00D50399" w:rsidP="00D50399">
      <w:pPr>
        <w:spacing w:after="0"/>
      </w:pPr>
      <w:r>
        <w:t xml:space="preserve">In horizontal analysis </w:t>
      </w:r>
      <w:r w:rsidRPr="00D50399">
        <w:rPr>
          <w:b/>
        </w:rPr>
        <w:t>year 2007-08 is the base</w:t>
      </w:r>
      <w:r>
        <w:rPr>
          <w:b/>
        </w:rPr>
        <w:t xml:space="preserve">. </w:t>
      </w:r>
      <w:r>
        <w:t xml:space="preserve">Therefore, the figures of each item in that </w:t>
      </w:r>
      <w:r w:rsidRPr="00900819">
        <w:rPr>
          <w:b/>
        </w:rPr>
        <w:t>year are equal to 100</w:t>
      </w:r>
      <w:r w:rsidR="00900819">
        <w:rPr>
          <w:b/>
        </w:rPr>
        <w:t xml:space="preserve"> </w:t>
      </w:r>
      <w:r w:rsidR="00900819" w:rsidRPr="00900819">
        <w:t>and</w:t>
      </w:r>
      <w:r w:rsidR="00900819">
        <w:rPr>
          <w:b/>
        </w:rPr>
        <w:t xml:space="preserve"> </w:t>
      </w:r>
      <w:r w:rsidR="00900819">
        <w:t xml:space="preserve">the </w:t>
      </w:r>
      <w:r w:rsidR="00B13615">
        <w:t>percentages of the other two years are</w:t>
      </w:r>
      <w:r w:rsidR="00900819">
        <w:t xml:space="preserve"> obtained in relation to 2007-08 of year’s figures of each item.</w:t>
      </w:r>
    </w:p>
    <w:p w:rsidR="00D50399" w:rsidRDefault="00D50399" w:rsidP="00D50399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270"/>
        <w:gridCol w:w="2394"/>
        <w:gridCol w:w="2394"/>
      </w:tblGrid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Particulars</w:t>
            </w:r>
          </w:p>
        </w:tc>
        <w:tc>
          <w:tcPr>
            <w:tcW w:w="2270" w:type="dxa"/>
          </w:tcPr>
          <w:p w:rsidR="00D50399" w:rsidRDefault="00D50399" w:rsidP="007E29DA">
            <w:pPr>
              <w:jc w:val="right"/>
            </w:pPr>
            <w:r>
              <w:t>2007-2008</w:t>
            </w:r>
          </w:p>
          <w:p w:rsidR="00D50399" w:rsidRDefault="00D50399" w:rsidP="007E29DA">
            <w:pPr>
              <w:jc w:val="right"/>
            </w:pPr>
            <w:r>
              <w:t>Rs</w:t>
            </w:r>
          </w:p>
        </w:tc>
        <w:tc>
          <w:tcPr>
            <w:tcW w:w="2394" w:type="dxa"/>
          </w:tcPr>
          <w:p w:rsidR="00D50399" w:rsidRDefault="00D50399" w:rsidP="007E29DA">
            <w:pPr>
              <w:jc w:val="right"/>
            </w:pPr>
            <w:r>
              <w:t>2008-09</w:t>
            </w:r>
          </w:p>
          <w:p w:rsidR="00D50399" w:rsidRDefault="00D50399" w:rsidP="007E29DA">
            <w:pPr>
              <w:jc w:val="right"/>
            </w:pPr>
            <w:r>
              <w:t>Rs</w:t>
            </w:r>
          </w:p>
        </w:tc>
        <w:tc>
          <w:tcPr>
            <w:tcW w:w="2394" w:type="dxa"/>
          </w:tcPr>
          <w:p w:rsidR="00D50399" w:rsidRDefault="00D50399" w:rsidP="007E29DA">
            <w:pPr>
              <w:jc w:val="right"/>
            </w:pPr>
            <w:r>
              <w:t>2009-10</w:t>
            </w:r>
          </w:p>
          <w:p w:rsidR="00D50399" w:rsidRDefault="00D50399" w:rsidP="007E29DA">
            <w:pPr>
              <w:jc w:val="right"/>
            </w:pPr>
            <w:r>
              <w:t>Rs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Sales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90.00%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80.00%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Cost of Goods Sold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94.10%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89.70%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Gross Profit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81.30%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73.10%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Operating Expenses:</w:t>
            </w:r>
          </w:p>
        </w:tc>
        <w:tc>
          <w:tcPr>
            <w:tcW w:w="2270" w:type="dxa"/>
          </w:tcPr>
          <w:p w:rsidR="00D50399" w:rsidRDefault="00D50399" w:rsidP="007E29DA">
            <w:pPr>
              <w:jc w:val="right"/>
            </w:pPr>
          </w:p>
        </w:tc>
        <w:tc>
          <w:tcPr>
            <w:tcW w:w="2394" w:type="dxa"/>
          </w:tcPr>
          <w:p w:rsidR="00D50399" w:rsidRDefault="00D50399" w:rsidP="007E29DA">
            <w:pPr>
              <w:jc w:val="right"/>
            </w:pPr>
          </w:p>
        </w:tc>
        <w:tc>
          <w:tcPr>
            <w:tcW w:w="2394" w:type="dxa"/>
          </w:tcPr>
          <w:p w:rsidR="00D50399" w:rsidRDefault="00D50399" w:rsidP="007E29DA">
            <w:pPr>
              <w:jc w:val="right"/>
            </w:pP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Selling expenses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86.70%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66.70%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General expenses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87.50%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72.50%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Total operating expenses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87.00%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69.00%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Operating Income before Income Tax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71.70%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43.30%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Income Tax @30%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71.70%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43.30%</w:t>
            </w:r>
          </w:p>
        </w:tc>
      </w:tr>
      <w:tr w:rsidR="00D50399" w:rsidTr="007E29DA">
        <w:tc>
          <w:tcPr>
            <w:tcW w:w="2518" w:type="dxa"/>
          </w:tcPr>
          <w:p w:rsidR="00D50399" w:rsidRDefault="00D50399" w:rsidP="007E29DA">
            <w:pPr>
              <w:jc w:val="both"/>
            </w:pPr>
            <w:r>
              <w:t>Net Profit</w:t>
            </w:r>
          </w:p>
        </w:tc>
        <w:tc>
          <w:tcPr>
            <w:tcW w:w="2270" w:type="dxa"/>
          </w:tcPr>
          <w:p w:rsidR="00D50399" w:rsidRDefault="00900819" w:rsidP="007E29DA">
            <w:pPr>
              <w:jc w:val="right"/>
            </w:pPr>
            <w:r>
              <w:t>100%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71.40%</w:t>
            </w:r>
          </w:p>
        </w:tc>
        <w:tc>
          <w:tcPr>
            <w:tcW w:w="2394" w:type="dxa"/>
          </w:tcPr>
          <w:p w:rsidR="00D50399" w:rsidRDefault="00900819" w:rsidP="007E29DA">
            <w:pPr>
              <w:jc w:val="right"/>
            </w:pPr>
            <w:r>
              <w:t>43.30%</w:t>
            </w:r>
          </w:p>
        </w:tc>
      </w:tr>
    </w:tbl>
    <w:p w:rsidR="00D50399" w:rsidRDefault="00D50399" w:rsidP="00D50399">
      <w:pPr>
        <w:spacing w:after="0"/>
      </w:pPr>
    </w:p>
    <w:p w:rsidR="005A2666" w:rsidRDefault="005A2666" w:rsidP="005A2666">
      <w:pPr>
        <w:spacing w:after="0"/>
      </w:pPr>
      <w:r>
        <w:t>Note:</w:t>
      </w:r>
    </w:p>
    <w:p w:rsidR="005A2666" w:rsidRDefault="005A2666" w:rsidP="005A2666">
      <w:pPr>
        <w:spacing w:after="0"/>
        <w:jc w:val="both"/>
      </w:pPr>
      <w:r>
        <w:t xml:space="preserve"> Common Size Income statement facilitates comparision with competitive enterprises or industry average.</w:t>
      </w:r>
    </w:p>
    <w:p w:rsidR="005A2666" w:rsidRDefault="001F52F0" w:rsidP="005A2666">
      <w:pPr>
        <w:spacing w:after="0"/>
        <w:jc w:val="both"/>
        <w:rPr>
          <w:b/>
        </w:rPr>
      </w:pPr>
      <w:r w:rsidRPr="001F52F0">
        <w:rPr>
          <w:b/>
        </w:rPr>
        <w:t>4. Ratio Analysis:</w:t>
      </w:r>
      <w:r>
        <w:rPr>
          <w:b/>
        </w:rPr>
        <w:t xml:space="preserve"> </w:t>
      </w:r>
    </w:p>
    <w:p w:rsidR="001F52F0" w:rsidRDefault="001F52F0" w:rsidP="005A2666">
      <w:pPr>
        <w:spacing w:after="0"/>
        <w:jc w:val="both"/>
      </w:pPr>
      <w:r>
        <w:t>Ratio Analysis is an expression of mathematical relationship between two variables or figures. It is effectively used as a tool of management for analysis of financial statements along with cash and fund flow statements. Even in trend analysis ratios are used as effective tools.</w:t>
      </w:r>
    </w:p>
    <w:p w:rsidR="001F52F0" w:rsidRDefault="001F52F0" w:rsidP="005A2666">
      <w:pPr>
        <w:spacing w:after="0"/>
        <w:jc w:val="both"/>
      </w:pPr>
      <w:r>
        <w:t>Types of Ratios:</w:t>
      </w:r>
    </w:p>
    <w:p w:rsidR="001F52F0" w:rsidRDefault="001F52F0" w:rsidP="001F52F0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F52F0">
        <w:rPr>
          <w:b/>
        </w:rPr>
        <w:t>Profitability Ratios:</w:t>
      </w:r>
    </w:p>
    <w:tbl>
      <w:tblPr>
        <w:tblStyle w:val="TableGrid"/>
        <w:tblW w:w="0" w:type="auto"/>
        <w:tblInd w:w="360" w:type="dxa"/>
        <w:tblLook w:val="04A0"/>
      </w:tblPr>
      <w:tblGrid>
        <w:gridCol w:w="3085"/>
        <w:gridCol w:w="3083"/>
        <w:gridCol w:w="3048"/>
      </w:tblGrid>
      <w:tr w:rsidR="002651B2" w:rsidTr="002651B2"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 w:rsidRPr="002651B2">
              <w:t>1.</w:t>
            </w:r>
            <w:r>
              <w:t>Gross Profit Ratio</w:t>
            </w:r>
          </w:p>
        </w:tc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Gross Profit/Sales * 100</w:t>
            </w:r>
          </w:p>
        </w:tc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-</w:t>
            </w:r>
          </w:p>
        </w:tc>
      </w:tr>
      <w:tr w:rsidR="002651B2" w:rsidRPr="002651B2" w:rsidTr="002651B2"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 w:rsidRPr="002651B2">
              <w:t>2</w:t>
            </w:r>
            <w:r>
              <w:t xml:space="preserve"> Net Profit Ratio</w:t>
            </w:r>
          </w:p>
        </w:tc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Net Profit/Sales*100</w:t>
            </w:r>
          </w:p>
        </w:tc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-</w:t>
            </w:r>
          </w:p>
        </w:tc>
      </w:tr>
      <w:tr w:rsidR="002651B2" w:rsidRPr="002651B2" w:rsidTr="002651B2"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3 Operating Ratio</w:t>
            </w:r>
          </w:p>
        </w:tc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Operating Profit/Sales*100</w:t>
            </w:r>
          </w:p>
        </w:tc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Non operating incomes and non operating expenses are not taken in to account.</w:t>
            </w:r>
          </w:p>
        </w:tc>
      </w:tr>
      <w:tr w:rsidR="002651B2" w:rsidRPr="002651B2" w:rsidTr="002651B2"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4. Return on Capital Employed(ROCE)</w:t>
            </w:r>
          </w:p>
        </w:tc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Earnings before interest and taxes(EBIT)/ Capital Employed*100</w:t>
            </w:r>
          </w:p>
        </w:tc>
        <w:tc>
          <w:tcPr>
            <w:tcW w:w="3192" w:type="dxa"/>
          </w:tcPr>
          <w:p w:rsidR="002651B2" w:rsidRPr="002651B2" w:rsidRDefault="002651B2" w:rsidP="001F52F0">
            <w:pPr>
              <w:pStyle w:val="ListParagraph"/>
              <w:ind w:left="0"/>
              <w:jc w:val="both"/>
            </w:pPr>
            <w:r>
              <w:t>Capital employed= Share Capital + Reserves and surplus –fictitious assets+ long term assets</w:t>
            </w:r>
          </w:p>
        </w:tc>
      </w:tr>
      <w:tr w:rsidR="002651B2" w:rsidRPr="002651B2" w:rsidTr="002651B2">
        <w:tc>
          <w:tcPr>
            <w:tcW w:w="3192" w:type="dxa"/>
          </w:tcPr>
          <w:p w:rsidR="002651B2" w:rsidRPr="002651B2" w:rsidRDefault="00BF28FE" w:rsidP="001F52F0">
            <w:pPr>
              <w:pStyle w:val="ListParagraph"/>
              <w:ind w:left="0"/>
              <w:jc w:val="both"/>
            </w:pPr>
            <w:r>
              <w:t>5. Return on net wealth/equity</w:t>
            </w:r>
          </w:p>
        </w:tc>
        <w:tc>
          <w:tcPr>
            <w:tcW w:w="3192" w:type="dxa"/>
          </w:tcPr>
          <w:p w:rsidR="002651B2" w:rsidRPr="002651B2" w:rsidRDefault="00BF28FE" w:rsidP="001F52F0">
            <w:pPr>
              <w:pStyle w:val="ListParagraph"/>
              <w:ind w:left="0"/>
              <w:jc w:val="both"/>
            </w:pPr>
            <w:r>
              <w:t>Profit after tax/Net worth *100</w:t>
            </w:r>
          </w:p>
        </w:tc>
        <w:tc>
          <w:tcPr>
            <w:tcW w:w="3192" w:type="dxa"/>
          </w:tcPr>
          <w:p w:rsidR="002651B2" w:rsidRPr="002651B2" w:rsidRDefault="00BF28FE" w:rsidP="001F52F0">
            <w:pPr>
              <w:pStyle w:val="ListParagraph"/>
              <w:ind w:left="0"/>
              <w:jc w:val="both"/>
            </w:pPr>
            <w:r>
              <w:t>Net worth= Share Capital + Reserves – fictitious assets</w:t>
            </w:r>
          </w:p>
        </w:tc>
      </w:tr>
    </w:tbl>
    <w:p w:rsidR="001F52F0" w:rsidRDefault="001F52F0" w:rsidP="009A0C77">
      <w:pPr>
        <w:spacing w:after="0"/>
        <w:jc w:val="both"/>
      </w:pPr>
    </w:p>
    <w:p w:rsidR="009A0C77" w:rsidRDefault="009A0C77" w:rsidP="009A0C77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9A0C77">
        <w:rPr>
          <w:b/>
        </w:rPr>
        <w:t>Liquidity Ratios:</w:t>
      </w:r>
    </w:p>
    <w:tbl>
      <w:tblPr>
        <w:tblStyle w:val="TableGrid"/>
        <w:tblW w:w="0" w:type="auto"/>
        <w:tblInd w:w="360" w:type="dxa"/>
        <w:tblLook w:val="04A0"/>
      </w:tblPr>
      <w:tblGrid>
        <w:gridCol w:w="3085"/>
        <w:gridCol w:w="3113"/>
        <w:gridCol w:w="3018"/>
      </w:tblGrid>
      <w:tr w:rsidR="00826999" w:rsidRPr="002651B2" w:rsidTr="00826999">
        <w:tc>
          <w:tcPr>
            <w:tcW w:w="3085" w:type="dxa"/>
          </w:tcPr>
          <w:p w:rsidR="009A0C77" w:rsidRPr="002651B2" w:rsidRDefault="00826999" w:rsidP="00826999">
            <w:pPr>
              <w:jc w:val="both"/>
            </w:pPr>
            <w:r>
              <w:t>1  Current Ratio</w:t>
            </w:r>
          </w:p>
        </w:tc>
        <w:tc>
          <w:tcPr>
            <w:tcW w:w="3113" w:type="dxa"/>
          </w:tcPr>
          <w:p w:rsidR="009A0C77" w:rsidRPr="002651B2" w:rsidRDefault="00826999" w:rsidP="007E29DA">
            <w:pPr>
              <w:pStyle w:val="ListParagraph"/>
              <w:ind w:left="0"/>
              <w:jc w:val="both"/>
            </w:pPr>
            <w:r>
              <w:t>Current Assets/Current Liabilities</w:t>
            </w:r>
          </w:p>
        </w:tc>
        <w:tc>
          <w:tcPr>
            <w:tcW w:w="3018" w:type="dxa"/>
          </w:tcPr>
          <w:p w:rsidR="009A0C77" w:rsidRPr="002651B2" w:rsidRDefault="009A0C77" w:rsidP="007E29DA">
            <w:pPr>
              <w:pStyle w:val="ListParagraph"/>
              <w:ind w:left="0"/>
              <w:jc w:val="both"/>
            </w:pPr>
          </w:p>
        </w:tc>
      </w:tr>
      <w:tr w:rsidR="00826999" w:rsidRPr="002651B2" w:rsidTr="00826999">
        <w:tc>
          <w:tcPr>
            <w:tcW w:w="3085" w:type="dxa"/>
          </w:tcPr>
          <w:p w:rsidR="009A0C77" w:rsidRPr="002651B2" w:rsidRDefault="00826999" w:rsidP="007E29DA">
            <w:pPr>
              <w:pStyle w:val="ListParagraph"/>
              <w:ind w:left="0"/>
              <w:jc w:val="both"/>
            </w:pPr>
            <w:r>
              <w:t>2  Acid Test Ratio</w:t>
            </w:r>
          </w:p>
        </w:tc>
        <w:tc>
          <w:tcPr>
            <w:tcW w:w="3113" w:type="dxa"/>
          </w:tcPr>
          <w:p w:rsidR="009A0C77" w:rsidRPr="002651B2" w:rsidRDefault="00826999" w:rsidP="007E29DA">
            <w:pPr>
              <w:pStyle w:val="ListParagraph"/>
              <w:ind w:left="0"/>
              <w:jc w:val="both"/>
            </w:pPr>
            <w:r>
              <w:t>Quick Assets/Current Liabilities</w:t>
            </w:r>
          </w:p>
        </w:tc>
        <w:tc>
          <w:tcPr>
            <w:tcW w:w="3018" w:type="dxa"/>
          </w:tcPr>
          <w:p w:rsidR="009A0C77" w:rsidRPr="002651B2" w:rsidRDefault="009A0C77" w:rsidP="007E29DA">
            <w:pPr>
              <w:pStyle w:val="ListParagraph"/>
              <w:ind w:left="0"/>
              <w:jc w:val="both"/>
            </w:pPr>
          </w:p>
        </w:tc>
      </w:tr>
      <w:tr w:rsidR="00826999" w:rsidRPr="002651B2" w:rsidTr="00826999">
        <w:tc>
          <w:tcPr>
            <w:tcW w:w="3085" w:type="dxa"/>
          </w:tcPr>
          <w:p w:rsidR="009A0C77" w:rsidRPr="002651B2" w:rsidRDefault="00826999" w:rsidP="0082699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lastRenderedPageBreak/>
              <w:t>Absolute Liquid Ratio</w:t>
            </w:r>
          </w:p>
        </w:tc>
        <w:tc>
          <w:tcPr>
            <w:tcW w:w="3113" w:type="dxa"/>
          </w:tcPr>
          <w:p w:rsidR="009A0C77" w:rsidRPr="002651B2" w:rsidRDefault="00826999" w:rsidP="007E29DA">
            <w:pPr>
              <w:pStyle w:val="ListParagraph"/>
              <w:ind w:left="0"/>
              <w:jc w:val="both"/>
            </w:pPr>
            <w:r>
              <w:t>Cash in hand and at Bank + Short term marketable securities/Current Liabilities</w:t>
            </w:r>
          </w:p>
        </w:tc>
        <w:tc>
          <w:tcPr>
            <w:tcW w:w="3018" w:type="dxa"/>
          </w:tcPr>
          <w:p w:rsidR="009A0C77" w:rsidRPr="002651B2" w:rsidRDefault="009A0C77" w:rsidP="007E29DA">
            <w:pPr>
              <w:pStyle w:val="ListParagraph"/>
              <w:ind w:left="0"/>
              <w:jc w:val="both"/>
            </w:pPr>
          </w:p>
        </w:tc>
      </w:tr>
    </w:tbl>
    <w:p w:rsidR="00826999" w:rsidRDefault="00826999" w:rsidP="00826999">
      <w:pPr>
        <w:spacing w:after="0"/>
        <w:jc w:val="both"/>
        <w:rPr>
          <w:b/>
        </w:rPr>
      </w:pPr>
    </w:p>
    <w:p w:rsidR="00826999" w:rsidRDefault="00826999" w:rsidP="00826999">
      <w:pPr>
        <w:spacing w:after="0"/>
        <w:jc w:val="both"/>
        <w:rPr>
          <w:b/>
        </w:rPr>
      </w:pPr>
      <w:r>
        <w:rPr>
          <w:b/>
        </w:rPr>
        <w:t xml:space="preserve"> 3 Solvency Ratios:</w:t>
      </w:r>
    </w:p>
    <w:tbl>
      <w:tblPr>
        <w:tblStyle w:val="TableGrid"/>
        <w:tblW w:w="0" w:type="auto"/>
        <w:tblInd w:w="360" w:type="dxa"/>
        <w:tblLook w:val="04A0"/>
      </w:tblPr>
      <w:tblGrid>
        <w:gridCol w:w="3050"/>
        <w:gridCol w:w="3110"/>
        <w:gridCol w:w="3056"/>
      </w:tblGrid>
      <w:tr w:rsidR="00354561" w:rsidRPr="002651B2" w:rsidTr="00354561">
        <w:tc>
          <w:tcPr>
            <w:tcW w:w="3050" w:type="dxa"/>
          </w:tcPr>
          <w:p w:rsidR="00826999" w:rsidRPr="002651B2" w:rsidRDefault="00826999" w:rsidP="00826999">
            <w:pPr>
              <w:jc w:val="both"/>
            </w:pPr>
            <w:r>
              <w:t>1 Debt – equity ratio</w:t>
            </w:r>
          </w:p>
        </w:tc>
        <w:tc>
          <w:tcPr>
            <w:tcW w:w="3110" w:type="dxa"/>
          </w:tcPr>
          <w:p w:rsidR="00826999" w:rsidRPr="002651B2" w:rsidRDefault="00354561" w:rsidP="00354561">
            <w:pPr>
              <w:pStyle w:val="ListParagraph"/>
              <w:ind w:left="0"/>
            </w:pPr>
            <w:r>
              <w:t xml:space="preserve">Long Term Debts/Shareholders’ </w:t>
            </w:r>
            <w:r w:rsidR="00826999">
              <w:t>Funds</w:t>
            </w:r>
          </w:p>
        </w:tc>
        <w:tc>
          <w:tcPr>
            <w:tcW w:w="3056" w:type="dxa"/>
          </w:tcPr>
          <w:p w:rsidR="00826999" w:rsidRDefault="00826999" w:rsidP="007E29DA">
            <w:pPr>
              <w:pStyle w:val="ListParagraph"/>
              <w:ind w:left="0"/>
              <w:jc w:val="both"/>
            </w:pPr>
            <w:r>
              <w:t xml:space="preserve">Shareholder funds = Equity share Capital + </w:t>
            </w:r>
            <w:r w:rsidR="00354561">
              <w:t>Preference Share Capital + Reserves &amp; Surplus – fictitious assets</w:t>
            </w:r>
          </w:p>
          <w:p w:rsidR="00826999" w:rsidRPr="002651B2" w:rsidRDefault="00826999" w:rsidP="007E29DA">
            <w:pPr>
              <w:pStyle w:val="ListParagraph"/>
              <w:ind w:left="0"/>
              <w:jc w:val="both"/>
            </w:pPr>
          </w:p>
        </w:tc>
      </w:tr>
      <w:tr w:rsidR="00354561" w:rsidRPr="002651B2" w:rsidTr="00354561">
        <w:tc>
          <w:tcPr>
            <w:tcW w:w="3050" w:type="dxa"/>
          </w:tcPr>
          <w:p w:rsidR="00826999" w:rsidRPr="002651B2" w:rsidRDefault="00354561" w:rsidP="00354561">
            <w:pPr>
              <w:jc w:val="both"/>
            </w:pPr>
            <w:r>
              <w:t>2 Total Assets to Debt Ratio</w:t>
            </w:r>
          </w:p>
        </w:tc>
        <w:tc>
          <w:tcPr>
            <w:tcW w:w="3110" w:type="dxa"/>
          </w:tcPr>
          <w:p w:rsidR="00826999" w:rsidRPr="002651B2" w:rsidRDefault="00354561" w:rsidP="007E29DA">
            <w:pPr>
              <w:pStyle w:val="ListParagraph"/>
              <w:ind w:left="0"/>
              <w:jc w:val="both"/>
            </w:pPr>
            <w:r>
              <w:t>Total Assets/Long Term Debt</w:t>
            </w:r>
          </w:p>
        </w:tc>
        <w:tc>
          <w:tcPr>
            <w:tcW w:w="3056" w:type="dxa"/>
          </w:tcPr>
          <w:p w:rsidR="00826999" w:rsidRPr="002651B2" w:rsidRDefault="00826999" w:rsidP="007E29DA">
            <w:pPr>
              <w:pStyle w:val="ListParagraph"/>
              <w:ind w:left="0"/>
              <w:jc w:val="both"/>
            </w:pPr>
          </w:p>
        </w:tc>
      </w:tr>
      <w:tr w:rsidR="00354561" w:rsidRPr="002651B2" w:rsidTr="00354561">
        <w:tc>
          <w:tcPr>
            <w:tcW w:w="3050" w:type="dxa"/>
          </w:tcPr>
          <w:p w:rsidR="00826999" w:rsidRPr="002651B2" w:rsidRDefault="00354561" w:rsidP="007E29DA">
            <w:pPr>
              <w:pStyle w:val="ListParagraph"/>
              <w:ind w:left="0"/>
              <w:jc w:val="both"/>
            </w:pPr>
            <w:r>
              <w:t>3 Proprietary Ratio</w:t>
            </w:r>
          </w:p>
        </w:tc>
        <w:tc>
          <w:tcPr>
            <w:tcW w:w="3110" w:type="dxa"/>
          </w:tcPr>
          <w:p w:rsidR="00826999" w:rsidRPr="002651B2" w:rsidRDefault="00354561" w:rsidP="007E29DA">
            <w:pPr>
              <w:pStyle w:val="ListParagraph"/>
              <w:ind w:left="0"/>
              <w:jc w:val="both"/>
            </w:pPr>
            <w:r>
              <w:t>Shareholders’ Funds/Total Assets</w:t>
            </w:r>
          </w:p>
        </w:tc>
        <w:tc>
          <w:tcPr>
            <w:tcW w:w="3056" w:type="dxa"/>
          </w:tcPr>
          <w:p w:rsidR="00826999" w:rsidRPr="002651B2" w:rsidRDefault="00826999" w:rsidP="007E29DA">
            <w:pPr>
              <w:pStyle w:val="ListParagraph"/>
              <w:ind w:left="0"/>
              <w:jc w:val="both"/>
            </w:pPr>
          </w:p>
        </w:tc>
      </w:tr>
      <w:tr w:rsidR="00354561" w:rsidRPr="002651B2" w:rsidTr="00354561">
        <w:tc>
          <w:tcPr>
            <w:tcW w:w="3050" w:type="dxa"/>
          </w:tcPr>
          <w:p w:rsidR="00826999" w:rsidRPr="002651B2" w:rsidRDefault="00354561" w:rsidP="007E29DA">
            <w:pPr>
              <w:pStyle w:val="ListParagraph"/>
              <w:ind w:left="0"/>
              <w:jc w:val="both"/>
            </w:pPr>
            <w:r>
              <w:t>4 Interest Coverage Ratio</w:t>
            </w:r>
          </w:p>
        </w:tc>
        <w:tc>
          <w:tcPr>
            <w:tcW w:w="3110" w:type="dxa"/>
          </w:tcPr>
          <w:p w:rsidR="00826999" w:rsidRPr="002651B2" w:rsidRDefault="00354561" w:rsidP="007E29DA">
            <w:pPr>
              <w:pStyle w:val="ListParagraph"/>
              <w:ind w:left="0"/>
              <w:jc w:val="both"/>
            </w:pPr>
            <w:r>
              <w:t>EBIT/Interest Charges</w:t>
            </w:r>
          </w:p>
        </w:tc>
        <w:tc>
          <w:tcPr>
            <w:tcW w:w="3056" w:type="dxa"/>
          </w:tcPr>
          <w:p w:rsidR="00826999" w:rsidRPr="002651B2" w:rsidRDefault="00826999" w:rsidP="007E29DA">
            <w:pPr>
              <w:pStyle w:val="ListParagraph"/>
              <w:ind w:left="0"/>
              <w:jc w:val="both"/>
            </w:pPr>
          </w:p>
        </w:tc>
      </w:tr>
    </w:tbl>
    <w:p w:rsidR="00826999" w:rsidRDefault="00826999" w:rsidP="00826999">
      <w:pPr>
        <w:spacing w:after="0"/>
        <w:jc w:val="both"/>
        <w:rPr>
          <w:b/>
        </w:rPr>
      </w:pPr>
    </w:p>
    <w:p w:rsidR="00354561" w:rsidRDefault="00354561" w:rsidP="00354561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</w:rPr>
        <w:t>Activity Ratios:</w:t>
      </w:r>
    </w:p>
    <w:tbl>
      <w:tblPr>
        <w:tblStyle w:val="TableGrid"/>
        <w:tblW w:w="0" w:type="auto"/>
        <w:tblInd w:w="360" w:type="dxa"/>
        <w:tblLook w:val="04A0"/>
      </w:tblPr>
      <w:tblGrid>
        <w:gridCol w:w="3052"/>
        <w:gridCol w:w="3110"/>
        <w:gridCol w:w="3054"/>
      </w:tblGrid>
      <w:tr w:rsidR="00354561" w:rsidRPr="002651B2" w:rsidTr="007E29DA">
        <w:tc>
          <w:tcPr>
            <w:tcW w:w="3192" w:type="dxa"/>
          </w:tcPr>
          <w:p w:rsidR="00354561" w:rsidRPr="002651B2" w:rsidRDefault="00354561" w:rsidP="00354561">
            <w:pPr>
              <w:pStyle w:val="ListParagraph"/>
              <w:ind w:left="0"/>
              <w:jc w:val="both"/>
            </w:pPr>
            <w:r>
              <w:t>1 Stock Turnover Ratio</w:t>
            </w:r>
          </w:p>
        </w:tc>
        <w:tc>
          <w:tcPr>
            <w:tcW w:w="3192" w:type="dxa"/>
          </w:tcPr>
          <w:p w:rsidR="00354561" w:rsidRPr="002651B2" w:rsidRDefault="00354561" w:rsidP="007E29DA">
            <w:pPr>
              <w:pStyle w:val="ListParagraph"/>
              <w:ind w:left="0"/>
              <w:jc w:val="both"/>
            </w:pPr>
            <w:r>
              <w:t>Cost of Goods Sold/Average Inventory(stock)</w:t>
            </w:r>
          </w:p>
        </w:tc>
        <w:tc>
          <w:tcPr>
            <w:tcW w:w="3192" w:type="dxa"/>
          </w:tcPr>
          <w:p w:rsidR="00354561" w:rsidRDefault="00354561" w:rsidP="007E29DA">
            <w:pPr>
              <w:pStyle w:val="ListParagraph"/>
              <w:ind w:left="0"/>
              <w:jc w:val="both"/>
            </w:pPr>
            <w:r>
              <w:t>Cost of Goods Sold= Sales-Gross Profit</w:t>
            </w:r>
          </w:p>
          <w:p w:rsidR="004B09FC" w:rsidRPr="002651B2" w:rsidRDefault="004B09FC" w:rsidP="007E29DA">
            <w:pPr>
              <w:pStyle w:val="ListParagraph"/>
              <w:ind w:left="0"/>
              <w:jc w:val="both"/>
            </w:pPr>
            <w:r>
              <w:t>Average Inventory =Opening Stock + closing stock/2</w:t>
            </w:r>
          </w:p>
        </w:tc>
      </w:tr>
      <w:tr w:rsidR="00354561" w:rsidRPr="002651B2" w:rsidTr="007E29DA">
        <w:tc>
          <w:tcPr>
            <w:tcW w:w="3192" w:type="dxa"/>
          </w:tcPr>
          <w:p w:rsidR="00354561" w:rsidRPr="002651B2" w:rsidRDefault="004B09FC" w:rsidP="007E29DA">
            <w:pPr>
              <w:pStyle w:val="ListParagraph"/>
              <w:ind w:left="0"/>
              <w:jc w:val="both"/>
            </w:pPr>
            <w:r>
              <w:t>2 Debtors Turnover Ratio</w:t>
            </w:r>
          </w:p>
        </w:tc>
        <w:tc>
          <w:tcPr>
            <w:tcW w:w="3192" w:type="dxa"/>
          </w:tcPr>
          <w:p w:rsidR="00354561" w:rsidRPr="002651B2" w:rsidRDefault="004B09FC" w:rsidP="007E29DA">
            <w:pPr>
              <w:pStyle w:val="ListParagraph"/>
              <w:ind w:left="0"/>
              <w:jc w:val="both"/>
            </w:pPr>
            <w:r>
              <w:t>Credit Sales/Average Debtors + Average Bills Receivable</w:t>
            </w:r>
          </w:p>
        </w:tc>
        <w:tc>
          <w:tcPr>
            <w:tcW w:w="3192" w:type="dxa"/>
          </w:tcPr>
          <w:p w:rsidR="00354561" w:rsidRPr="002651B2" w:rsidRDefault="00354561" w:rsidP="007E29DA">
            <w:pPr>
              <w:pStyle w:val="ListParagraph"/>
              <w:ind w:left="0"/>
              <w:jc w:val="both"/>
            </w:pPr>
          </w:p>
        </w:tc>
      </w:tr>
      <w:tr w:rsidR="00354561" w:rsidRPr="002651B2" w:rsidTr="007E29DA">
        <w:tc>
          <w:tcPr>
            <w:tcW w:w="3192" w:type="dxa"/>
          </w:tcPr>
          <w:p w:rsidR="00354561" w:rsidRPr="002651B2" w:rsidRDefault="004B09FC" w:rsidP="007E29DA">
            <w:pPr>
              <w:pStyle w:val="ListParagraph"/>
              <w:ind w:left="0"/>
              <w:jc w:val="both"/>
            </w:pPr>
            <w:r>
              <w:t>3 Creditors turnover Ratio</w:t>
            </w:r>
          </w:p>
        </w:tc>
        <w:tc>
          <w:tcPr>
            <w:tcW w:w="3192" w:type="dxa"/>
          </w:tcPr>
          <w:p w:rsidR="00354561" w:rsidRPr="002651B2" w:rsidRDefault="004B09FC" w:rsidP="007E29DA">
            <w:pPr>
              <w:pStyle w:val="ListParagraph"/>
              <w:ind w:left="0"/>
              <w:jc w:val="both"/>
            </w:pPr>
            <w:r>
              <w:t>Credit Purchases/Average Creditors + Average Bills Payable</w:t>
            </w:r>
          </w:p>
        </w:tc>
        <w:tc>
          <w:tcPr>
            <w:tcW w:w="3192" w:type="dxa"/>
          </w:tcPr>
          <w:p w:rsidR="00354561" w:rsidRPr="002651B2" w:rsidRDefault="00354561" w:rsidP="007E29DA">
            <w:pPr>
              <w:pStyle w:val="ListParagraph"/>
              <w:ind w:left="0"/>
              <w:jc w:val="both"/>
            </w:pPr>
          </w:p>
        </w:tc>
      </w:tr>
      <w:tr w:rsidR="00354561" w:rsidRPr="002651B2" w:rsidTr="007E29DA">
        <w:tc>
          <w:tcPr>
            <w:tcW w:w="3192" w:type="dxa"/>
          </w:tcPr>
          <w:p w:rsidR="00354561" w:rsidRPr="002651B2" w:rsidRDefault="004B09FC" w:rsidP="007E29DA">
            <w:pPr>
              <w:pStyle w:val="ListParagraph"/>
              <w:ind w:left="0"/>
              <w:jc w:val="both"/>
            </w:pPr>
            <w:r>
              <w:t>4 Working Capital Turnover Ratio</w:t>
            </w:r>
          </w:p>
        </w:tc>
        <w:tc>
          <w:tcPr>
            <w:tcW w:w="3192" w:type="dxa"/>
          </w:tcPr>
          <w:p w:rsidR="00354561" w:rsidRPr="002651B2" w:rsidRDefault="004B09FC" w:rsidP="007E29DA">
            <w:pPr>
              <w:pStyle w:val="ListParagraph"/>
              <w:ind w:left="0"/>
              <w:jc w:val="both"/>
            </w:pPr>
            <w:r>
              <w:t>Turnover(Net Sales)/Working Capital</w:t>
            </w:r>
          </w:p>
        </w:tc>
        <w:tc>
          <w:tcPr>
            <w:tcW w:w="3192" w:type="dxa"/>
          </w:tcPr>
          <w:p w:rsidR="00354561" w:rsidRPr="002651B2" w:rsidRDefault="00354561" w:rsidP="007E29DA">
            <w:pPr>
              <w:pStyle w:val="ListParagraph"/>
              <w:ind w:left="0"/>
              <w:jc w:val="both"/>
            </w:pPr>
          </w:p>
        </w:tc>
      </w:tr>
      <w:tr w:rsidR="00354561" w:rsidRPr="002651B2" w:rsidTr="007E29DA">
        <w:tc>
          <w:tcPr>
            <w:tcW w:w="3192" w:type="dxa"/>
          </w:tcPr>
          <w:p w:rsidR="00354561" w:rsidRPr="002651B2" w:rsidRDefault="004B09FC" w:rsidP="007E29DA">
            <w:pPr>
              <w:pStyle w:val="ListParagraph"/>
              <w:ind w:left="0"/>
              <w:jc w:val="both"/>
            </w:pPr>
            <w:r>
              <w:t>5 Total Assets to turnover ratio</w:t>
            </w:r>
          </w:p>
        </w:tc>
        <w:tc>
          <w:tcPr>
            <w:tcW w:w="3192" w:type="dxa"/>
          </w:tcPr>
          <w:p w:rsidR="00354561" w:rsidRPr="002651B2" w:rsidRDefault="004B09FC" w:rsidP="007E29DA">
            <w:pPr>
              <w:pStyle w:val="ListParagraph"/>
              <w:ind w:left="0"/>
              <w:jc w:val="both"/>
            </w:pPr>
            <w:r>
              <w:t>Turnover(Net Sales)/Total Assets</w:t>
            </w:r>
          </w:p>
        </w:tc>
        <w:tc>
          <w:tcPr>
            <w:tcW w:w="3192" w:type="dxa"/>
          </w:tcPr>
          <w:p w:rsidR="00354561" w:rsidRPr="002651B2" w:rsidRDefault="00354561" w:rsidP="007E29DA">
            <w:pPr>
              <w:pStyle w:val="ListParagraph"/>
              <w:ind w:left="0"/>
              <w:jc w:val="both"/>
            </w:pPr>
          </w:p>
        </w:tc>
      </w:tr>
    </w:tbl>
    <w:p w:rsidR="00354561" w:rsidRDefault="0071296F" w:rsidP="00354561">
      <w:pPr>
        <w:spacing w:after="0"/>
        <w:jc w:val="both"/>
        <w:rPr>
          <w:b/>
        </w:rPr>
      </w:pPr>
      <w:r>
        <w:rPr>
          <w:b/>
        </w:rPr>
        <w:t xml:space="preserve">   5 Gearing Ratios:</w:t>
      </w:r>
    </w:p>
    <w:tbl>
      <w:tblPr>
        <w:tblStyle w:val="TableGrid"/>
        <w:tblW w:w="0" w:type="auto"/>
        <w:tblInd w:w="360" w:type="dxa"/>
        <w:tblLook w:val="04A0"/>
      </w:tblPr>
      <w:tblGrid>
        <w:gridCol w:w="3050"/>
        <w:gridCol w:w="3088"/>
        <w:gridCol w:w="3078"/>
      </w:tblGrid>
      <w:tr w:rsidR="002B2AA1" w:rsidRPr="002651B2" w:rsidTr="00B315E2">
        <w:tc>
          <w:tcPr>
            <w:tcW w:w="3050" w:type="dxa"/>
          </w:tcPr>
          <w:p w:rsidR="0071296F" w:rsidRPr="002651B2" w:rsidRDefault="002B2AA1" w:rsidP="007E29DA">
            <w:pPr>
              <w:pStyle w:val="ListParagraph"/>
              <w:ind w:left="0"/>
              <w:jc w:val="both"/>
            </w:pPr>
            <w:r>
              <w:t>1 Fixed Charge Capital to Equity Capital</w:t>
            </w:r>
          </w:p>
        </w:tc>
        <w:tc>
          <w:tcPr>
            <w:tcW w:w="3088" w:type="dxa"/>
          </w:tcPr>
          <w:p w:rsidR="0071296F" w:rsidRPr="002651B2" w:rsidRDefault="002B2AA1" w:rsidP="007E29DA">
            <w:pPr>
              <w:pStyle w:val="ListParagraph"/>
              <w:ind w:left="0"/>
              <w:jc w:val="both"/>
            </w:pPr>
            <w:r>
              <w:t>Fixed Charge Capital/Equity Capital</w:t>
            </w:r>
          </w:p>
        </w:tc>
        <w:tc>
          <w:tcPr>
            <w:tcW w:w="3078" w:type="dxa"/>
          </w:tcPr>
          <w:p w:rsidR="0071296F" w:rsidRDefault="002B2AA1" w:rsidP="007E29DA">
            <w:pPr>
              <w:pStyle w:val="ListParagraph"/>
              <w:ind w:left="0"/>
              <w:jc w:val="both"/>
            </w:pPr>
            <w:r>
              <w:t>Fixed Charge Capital= Long term loan + Preference Shares</w:t>
            </w:r>
          </w:p>
          <w:p w:rsidR="002B2AA1" w:rsidRPr="002651B2" w:rsidRDefault="002B2AA1" w:rsidP="007E29DA">
            <w:pPr>
              <w:pStyle w:val="ListParagraph"/>
              <w:ind w:left="0"/>
              <w:jc w:val="both"/>
            </w:pPr>
            <w:r>
              <w:t>Equity Capital= Paid up capital +Reserves- Fictitious Assets</w:t>
            </w:r>
          </w:p>
        </w:tc>
      </w:tr>
      <w:tr w:rsidR="002B2AA1" w:rsidRPr="002651B2" w:rsidTr="00B315E2">
        <w:tc>
          <w:tcPr>
            <w:tcW w:w="3050" w:type="dxa"/>
          </w:tcPr>
          <w:p w:rsidR="0071296F" w:rsidRPr="002651B2" w:rsidRDefault="002B2AA1" w:rsidP="007E29DA">
            <w:pPr>
              <w:pStyle w:val="ListParagraph"/>
              <w:ind w:left="0"/>
              <w:jc w:val="both"/>
            </w:pPr>
            <w:r>
              <w:t>2 Fixed Charge Capital to total Long Term Capital</w:t>
            </w:r>
          </w:p>
        </w:tc>
        <w:tc>
          <w:tcPr>
            <w:tcW w:w="3088" w:type="dxa"/>
          </w:tcPr>
          <w:p w:rsidR="0071296F" w:rsidRPr="002651B2" w:rsidRDefault="002B2AA1" w:rsidP="007E29DA">
            <w:pPr>
              <w:pStyle w:val="ListParagraph"/>
              <w:ind w:left="0"/>
              <w:jc w:val="both"/>
            </w:pPr>
            <w:r>
              <w:t>Fixed charge Capital/Total Long Term Capital</w:t>
            </w:r>
          </w:p>
        </w:tc>
        <w:tc>
          <w:tcPr>
            <w:tcW w:w="3078" w:type="dxa"/>
          </w:tcPr>
          <w:p w:rsidR="0071296F" w:rsidRPr="002651B2" w:rsidRDefault="002B2AA1" w:rsidP="007E29DA">
            <w:pPr>
              <w:pStyle w:val="ListParagraph"/>
              <w:ind w:left="0"/>
              <w:jc w:val="both"/>
            </w:pPr>
            <w:r>
              <w:t>Total Long Term Capital = Equity +Preference + Borrowed</w:t>
            </w:r>
          </w:p>
        </w:tc>
      </w:tr>
    </w:tbl>
    <w:p w:rsidR="0071296F" w:rsidRDefault="00322DA6" w:rsidP="00354561">
      <w:pPr>
        <w:spacing w:after="0"/>
        <w:jc w:val="both"/>
        <w:rPr>
          <w:b/>
        </w:rPr>
      </w:pPr>
      <w:r>
        <w:rPr>
          <w:b/>
        </w:rPr>
        <w:t xml:space="preserve">  6 Investors Ratio Analysis:</w:t>
      </w:r>
    </w:p>
    <w:tbl>
      <w:tblPr>
        <w:tblStyle w:val="TableGrid"/>
        <w:tblW w:w="0" w:type="auto"/>
        <w:tblInd w:w="360" w:type="dxa"/>
        <w:tblLook w:val="04A0"/>
      </w:tblPr>
      <w:tblGrid>
        <w:gridCol w:w="3087"/>
        <w:gridCol w:w="3128"/>
        <w:gridCol w:w="3001"/>
      </w:tblGrid>
      <w:tr w:rsidR="008A532B" w:rsidRPr="002651B2" w:rsidTr="007E29DA">
        <w:tc>
          <w:tcPr>
            <w:tcW w:w="3192" w:type="dxa"/>
          </w:tcPr>
          <w:p w:rsidR="008A532B" w:rsidRPr="002651B2" w:rsidRDefault="008A532B" w:rsidP="007E29DA">
            <w:pPr>
              <w:pStyle w:val="ListParagraph"/>
              <w:ind w:left="0"/>
              <w:jc w:val="both"/>
            </w:pPr>
            <w:r>
              <w:t>1 Earnings Per Share (EPS)</w:t>
            </w:r>
          </w:p>
        </w:tc>
        <w:tc>
          <w:tcPr>
            <w:tcW w:w="3192" w:type="dxa"/>
          </w:tcPr>
          <w:p w:rsidR="008A532B" w:rsidRPr="002651B2" w:rsidRDefault="008A532B" w:rsidP="007E29DA">
            <w:pPr>
              <w:pStyle w:val="ListParagraph"/>
              <w:ind w:left="0"/>
              <w:jc w:val="both"/>
            </w:pPr>
            <w:r>
              <w:t>Earnings After Tax-Preference Dividend/Number of Equity Shares</w:t>
            </w:r>
          </w:p>
        </w:tc>
        <w:tc>
          <w:tcPr>
            <w:tcW w:w="3192" w:type="dxa"/>
          </w:tcPr>
          <w:p w:rsidR="008A532B" w:rsidRPr="002651B2" w:rsidRDefault="008A532B" w:rsidP="007E29DA">
            <w:pPr>
              <w:pStyle w:val="ListParagraph"/>
              <w:ind w:left="0"/>
              <w:jc w:val="both"/>
            </w:pPr>
          </w:p>
        </w:tc>
      </w:tr>
      <w:tr w:rsidR="008A532B" w:rsidRPr="002651B2" w:rsidTr="007E29DA">
        <w:tc>
          <w:tcPr>
            <w:tcW w:w="3192" w:type="dxa"/>
          </w:tcPr>
          <w:p w:rsidR="008A532B" w:rsidRPr="002651B2" w:rsidRDefault="00A30622" w:rsidP="007E29DA">
            <w:pPr>
              <w:pStyle w:val="ListParagraph"/>
              <w:ind w:left="0"/>
              <w:jc w:val="both"/>
            </w:pPr>
            <w:r>
              <w:t>2 Dividend per Share(DPS)</w:t>
            </w:r>
          </w:p>
        </w:tc>
        <w:tc>
          <w:tcPr>
            <w:tcW w:w="3192" w:type="dxa"/>
          </w:tcPr>
          <w:p w:rsidR="008A532B" w:rsidRPr="002651B2" w:rsidRDefault="008A532B" w:rsidP="007E29DA">
            <w:pPr>
              <w:pStyle w:val="ListParagraph"/>
              <w:ind w:left="0"/>
              <w:jc w:val="both"/>
            </w:pPr>
          </w:p>
        </w:tc>
        <w:tc>
          <w:tcPr>
            <w:tcW w:w="3192" w:type="dxa"/>
          </w:tcPr>
          <w:p w:rsidR="008A532B" w:rsidRPr="002651B2" w:rsidRDefault="008A532B" w:rsidP="007E29DA">
            <w:pPr>
              <w:pStyle w:val="ListParagraph"/>
              <w:ind w:left="0"/>
              <w:jc w:val="both"/>
            </w:pPr>
          </w:p>
        </w:tc>
      </w:tr>
      <w:tr w:rsidR="008A532B" w:rsidRPr="002651B2" w:rsidTr="007E29DA">
        <w:tc>
          <w:tcPr>
            <w:tcW w:w="3192" w:type="dxa"/>
          </w:tcPr>
          <w:p w:rsidR="008A532B" w:rsidRPr="002651B2" w:rsidRDefault="00A30622" w:rsidP="007E29DA">
            <w:pPr>
              <w:pStyle w:val="ListParagraph"/>
              <w:ind w:left="0"/>
              <w:jc w:val="both"/>
            </w:pPr>
            <w:r>
              <w:t>2.A: Net Dividend per share</w:t>
            </w:r>
          </w:p>
        </w:tc>
        <w:tc>
          <w:tcPr>
            <w:tcW w:w="3192" w:type="dxa"/>
          </w:tcPr>
          <w:p w:rsidR="008A532B" w:rsidRPr="002651B2" w:rsidRDefault="00A30622" w:rsidP="007E29DA">
            <w:pPr>
              <w:pStyle w:val="ListParagraph"/>
              <w:ind w:left="0"/>
              <w:jc w:val="both"/>
            </w:pPr>
            <w:r>
              <w:t>Dividend paid to equity shareholders/Number of Equity Shares outstanding</w:t>
            </w:r>
          </w:p>
        </w:tc>
        <w:tc>
          <w:tcPr>
            <w:tcW w:w="3192" w:type="dxa"/>
          </w:tcPr>
          <w:p w:rsidR="008A532B" w:rsidRPr="002651B2" w:rsidRDefault="008A532B" w:rsidP="007E29DA">
            <w:pPr>
              <w:pStyle w:val="ListParagraph"/>
              <w:ind w:left="0"/>
              <w:jc w:val="both"/>
            </w:pPr>
          </w:p>
        </w:tc>
      </w:tr>
      <w:tr w:rsidR="008A532B" w:rsidRPr="002651B2" w:rsidTr="007E29DA">
        <w:tc>
          <w:tcPr>
            <w:tcW w:w="3192" w:type="dxa"/>
          </w:tcPr>
          <w:p w:rsidR="008A532B" w:rsidRPr="002651B2" w:rsidRDefault="00A30622" w:rsidP="007E29DA">
            <w:pPr>
              <w:pStyle w:val="ListParagraph"/>
              <w:ind w:left="0"/>
              <w:jc w:val="both"/>
            </w:pPr>
            <w:r>
              <w:t xml:space="preserve">2.B </w:t>
            </w:r>
            <w:r w:rsidR="00136235">
              <w:t>Gross dividend Yield</w:t>
            </w:r>
          </w:p>
        </w:tc>
        <w:tc>
          <w:tcPr>
            <w:tcW w:w="3192" w:type="dxa"/>
          </w:tcPr>
          <w:p w:rsidR="008A532B" w:rsidRPr="002651B2" w:rsidRDefault="00136235" w:rsidP="007E29DA">
            <w:pPr>
              <w:pStyle w:val="ListParagraph"/>
              <w:ind w:left="0"/>
              <w:jc w:val="both"/>
            </w:pPr>
            <w:r>
              <w:t>Net Dividend/1-Basic Rate of Tax</w:t>
            </w:r>
          </w:p>
        </w:tc>
        <w:tc>
          <w:tcPr>
            <w:tcW w:w="3192" w:type="dxa"/>
          </w:tcPr>
          <w:p w:rsidR="008A532B" w:rsidRPr="002651B2" w:rsidRDefault="008A532B" w:rsidP="007E29DA">
            <w:pPr>
              <w:pStyle w:val="ListParagraph"/>
              <w:ind w:left="0"/>
              <w:jc w:val="both"/>
            </w:pPr>
          </w:p>
        </w:tc>
      </w:tr>
      <w:tr w:rsidR="008A532B" w:rsidRPr="002651B2" w:rsidTr="007E29DA">
        <w:tc>
          <w:tcPr>
            <w:tcW w:w="3192" w:type="dxa"/>
          </w:tcPr>
          <w:p w:rsidR="008A532B" w:rsidRPr="002651B2" w:rsidRDefault="00136235" w:rsidP="00136235">
            <w:pPr>
              <w:jc w:val="both"/>
            </w:pPr>
            <w:r>
              <w:lastRenderedPageBreak/>
              <w:t>3 Dividend cover</w:t>
            </w:r>
          </w:p>
        </w:tc>
        <w:tc>
          <w:tcPr>
            <w:tcW w:w="3192" w:type="dxa"/>
          </w:tcPr>
          <w:p w:rsidR="008A532B" w:rsidRPr="002651B2" w:rsidRDefault="00136235" w:rsidP="007E29DA">
            <w:pPr>
              <w:pStyle w:val="ListParagraph"/>
              <w:ind w:left="0"/>
              <w:jc w:val="both"/>
            </w:pPr>
            <w:r>
              <w:t>Earnings per Share/Dividend per share</w:t>
            </w:r>
          </w:p>
        </w:tc>
        <w:tc>
          <w:tcPr>
            <w:tcW w:w="3192" w:type="dxa"/>
          </w:tcPr>
          <w:p w:rsidR="008A532B" w:rsidRPr="002651B2" w:rsidRDefault="008A532B" w:rsidP="007E29DA">
            <w:pPr>
              <w:pStyle w:val="ListParagraph"/>
              <w:ind w:left="0"/>
              <w:jc w:val="both"/>
            </w:pPr>
          </w:p>
        </w:tc>
      </w:tr>
      <w:tr w:rsidR="00136235" w:rsidRPr="002651B2" w:rsidTr="007E29DA">
        <w:tc>
          <w:tcPr>
            <w:tcW w:w="3192" w:type="dxa"/>
          </w:tcPr>
          <w:p w:rsidR="00136235" w:rsidRDefault="00136235" w:rsidP="00136235">
            <w:pPr>
              <w:jc w:val="both"/>
            </w:pPr>
            <w:r>
              <w:t>4 Payout Ratio/Dividend Payout Ratio</w:t>
            </w:r>
          </w:p>
        </w:tc>
        <w:tc>
          <w:tcPr>
            <w:tcW w:w="3192" w:type="dxa"/>
          </w:tcPr>
          <w:p w:rsidR="00136235" w:rsidRDefault="00136235" w:rsidP="007E29DA">
            <w:pPr>
              <w:pStyle w:val="ListParagraph"/>
              <w:ind w:left="0"/>
              <w:jc w:val="both"/>
            </w:pPr>
            <w:r>
              <w:t>Net Dividend per share/Net Earnings per share *100</w:t>
            </w:r>
          </w:p>
          <w:p w:rsidR="00136235" w:rsidRDefault="00136235" w:rsidP="007E29DA">
            <w:pPr>
              <w:pStyle w:val="ListParagraph"/>
              <w:ind w:left="0"/>
              <w:jc w:val="both"/>
            </w:pPr>
          </w:p>
        </w:tc>
        <w:tc>
          <w:tcPr>
            <w:tcW w:w="3192" w:type="dxa"/>
          </w:tcPr>
          <w:p w:rsidR="00136235" w:rsidRPr="002651B2" w:rsidRDefault="00136235" w:rsidP="007E29DA">
            <w:pPr>
              <w:pStyle w:val="ListParagraph"/>
              <w:ind w:left="0"/>
              <w:jc w:val="both"/>
            </w:pPr>
          </w:p>
        </w:tc>
      </w:tr>
      <w:tr w:rsidR="00136235" w:rsidRPr="002651B2" w:rsidTr="007E29DA">
        <w:tc>
          <w:tcPr>
            <w:tcW w:w="3192" w:type="dxa"/>
          </w:tcPr>
          <w:p w:rsidR="00136235" w:rsidRDefault="00136235" w:rsidP="0013623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Dividends to cash flow</w:t>
            </w:r>
          </w:p>
        </w:tc>
        <w:tc>
          <w:tcPr>
            <w:tcW w:w="3192" w:type="dxa"/>
          </w:tcPr>
          <w:p w:rsidR="00136235" w:rsidRDefault="00136235" w:rsidP="007E29DA">
            <w:pPr>
              <w:pStyle w:val="ListParagraph"/>
              <w:ind w:left="0"/>
              <w:jc w:val="both"/>
            </w:pPr>
            <w:r>
              <w:t>Dividend paid on Equity Shares/Net Earnings Available to Equity shares</w:t>
            </w:r>
          </w:p>
        </w:tc>
        <w:tc>
          <w:tcPr>
            <w:tcW w:w="3192" w:type="dxa"/>
          </w:tcPr>
          <w:p w:rsidR="00136235" w:rsidRPr="002651B2" w:rsidRDefault="00136235" w:rsidP="007E29DA">
            <w:pPr>
              <w:pStyle w:val="ListParagraph"/>
              <w:ind w:left="0"/>
              <w:jc w:val="both"/>
            </w:pPr>
          </w:p>
        </w:tc>
      </w:tr>
      <w:tr w:rsidR="00136235" w:rsidRPr="002651B2" w:rsidTr="007E29DA">
        <w:tc>
          <w:tcPr>
            <w:tcW w:w="3192" w:type="dxa"/>
          </w:tcPr>
          <w:p w:rsidR="00136235" w:rsidRDefault="00136235" w:rsidP="0013623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Price Earnings Ratio(P/E Ratio)</w:t>
            </w:r>
          </w:p>
        </w:tc>
        <w:tc>
          <w:tcPr>
            <w:tcW w:w="3192" w:type="dxa"/>
          </w:tcPr>
          <w:p w:rsidR="00136235" w:rsidRDefault="00136235" w:rsidP="007E29DA">
            <w:pPr>
              <w:pStyle w:val="ListParagraph"/>
              <w:ind w:left="0"/>
              <w:jc w:val="both"/>
            </w:pPr>
            <w:r>
              <w:t>Market Price per Equity Share/Earnings per Equity Share</w:t>
            </w:r>
          </w:p>
        </w:tc>
        <w:tc>
          <w:tcPr>
            <w:tcW w:w="3192" w:type="dxa"/>
          </w:tcPr>
          <w:p w:rsidR="00136235" w:rsidRPr="002651B2" w:rsidRDefault="00136235" w:rsidP="007E29DA">
            <w:pPr>
              <w:pStyle w:val="ListParagraph"/>
              <w:ind w:left="0"/>
              <w:jc w:val="both"/>
            </w:pPr>
          </w:p>
        </w:tc>
      </w:tr>
      <w:tr w:rsidR="00136235" w:rsidRPr="002651B2" w:rsidTr="007E29DA">
        <w:tc>
          <w:tcPr>
            <w:tcW w:w="3192" w:type="dxa"/>
          </w:tcPr>
          <w:p w:rsidR="00136235" w:rsidRDefault="00136235" w:rsidP="0013623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Net Asset value per share/Book Value per share</w:t>
            </w:r>
          </w:p>
        </w:tc>
        <w:tc>
          <w:tcPr>
            <w:tcW w:w="3192" w:type="dxa"/>
          </w:tcPr>
          <w:p w:rsidR="00136235" w:rsidRDefault="00136235" w:rsidP="007E29DA">
            <w:pPr>
              <w:pStyle w:val="ListParagraph"/>
              <w:ind w:left="0"/>
              <w:jc w:val="both"/>
            </w:pPr>
            <w:r>
              <w:t>Equity share Capital+ Reserves</w:t>
            </w:r>
            <w:r w:rsidR="00B74E7E">
              <w:t xml:space="preserve"> and </w:t>
            </w:r>
            <w:r>
              <w:t xml:space="preserve"> Surplus-Intangible </w:t>
            </w:r>
            <w:r w:rsidR="00B74E7E">
              <w:t>Assets/Number of Equity shares outstanding on Balance Sheet Date</w:t>
            </w:r>
          </w:p>
        </w:tc>
        <w:tc>
          <w:tcPr>
            <w:tcW w:w="3192" w:type="dxa"/>
          </w:tcPr>
          <w:p w:rsidR="00136235" w:rsidRPr="002651B2" w:rsidRDefault="00136235" w:rsidP="007E29DA">
            <w:pPr>
              <w:pStyle w:val="ListParagraph"/>
              <w:ind w:left="0"/>
              <w:jc w:val="both"/>
            </w:pPr>
          </w:p>
        </w:tc>
      </w:tr>
      <w:tr w:rsidR="00B74E7E" w:rsidRPr="002651B2" w:rsidTr="007E29DA">
        <w:tc>
          <w:tcPr>
            <w:tcW w:w="3192" w:type="dxa"/>
          </w:tcPr>
          <w:p w:rsidR="00B74E7E" w:rsidRDefault="00B74E7E" w:rsidP="0013623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Cash flow per share</w:t>
            </w:r>
          </w:p>
        </w:tc>
        <w:tc>
          <w:tcPr>
            <w:tcW w:w="3192" w:type="dxa"/>
          </w:tcPr>
          <w:p w:rsidR="00B74E7E" w:rsidRDefault="00B74E7E" w:rsidP="007E29DA">
            <w:pPr>
              <w:pStyle w:val="ListParagraph"/>
              <w:ind w:left="0"/>
              <w:jc w:val="both"/>
            </w:pPr>
            <w:r>
              <w:t>Cash flow from operations after taxes/Equity shares outstanding at the balance sheet date</w:t>
            </w:r>
          </w:p>
        </w:tc>
        <w:tc>
          <w:tcPr>
            <w:tcW w:w="3192" w:type="dxa"/>
          </w:tcPr>
          <w:p w:rsidR="00B74E7E" w:rsidRPr="002651B2" w:rsidRDefault="00B74E7E" w:rsidP="007E29DA">
            <w:pPr>
              <w:pStyle w:val="ListParagraph"/>
              <w:ind w:left="0"/>
              <w:jc w:val="both"/>
            </w:pPr>
          </w:p>
        </w:tc>
      </w:tr>
    </w:tbl>
    <w:p w:rsidR="00322DA6" w:rsidRDefault="006000F3" w:rsidP="00354561">
      <w:pPr>
        <w:spacing w:after="0"/>
        <w:jc w:val="both"/>
        <w:rPr>
          <w:b/>
        </w:rPr>
      </w:pPr>
      <w:r>
        <w:rPr>
          <w:b/>
        </w:rPr>
        <w:t xml:space="preserve">Reference: Page 615-639 of the text book, H.V.Shankarnarayana &amp; H.R.Ramanath </w:t>
      </w:r>
    </w:p>
    <w:p w:rsidR="007E29DA" w:rsidRDefault="007E29DA" w:rsidP="00354561">
      <w:pPr>
        <w:spacing w:after="0"/>
        <w:jc w:val="both"/>
        <w:rPr>
          <w:b/>
        </w:rPr>
      </w:pPr>
    </w:p>
    <w:p w:rsidR="007E29DA" w:rsidRDefault="007E29DA" w:rsidP="00354561">
      <w:pPr>
        <w:spacing w:after="0"/>
        <w:jc w:val="both"/>
        <w:rPr>
          <w:b/>
        </w:rPr>
      </w:pPr>
      <w:r>
        <w:rPr>
          <w:b/>
        </w:rPr>
        <w:t xml:space="preserve">Example: 1 </w:t>
      </w:r>
    </w:p>
    <w:p w:rsidR="007E29DA" w:rsidRDefault="007E29DA" w:rsidP="007E29DA">
      <w:pPr>
        <w:spacing w:after="0"/>
        <w:jc w:val="both"/>
      </w:pPr>
      <w:r w:rsidRPr="007E29DA">
        <w:t xml:space="preserve">The </w:t>
      </w:r>
      <w:r>
        <w:t xml:space="preserve">following are the summarized profit and loss account of Power Products Limited for the year ending on March 31, </w:t>
      </w:r>
      <w:r w:rsidR="00572D02">
        <w:t>2010.</w:t>
      </w:r>
    </w:p>
    <w:p w:rsidR="007E29DA" w:rsidRDefault="007E29DA" w:rsidP="007E29DA">
      <w:pPr>
        <w:spacing w:after="0"/>
        <w:jc w:val="center"/>
      </w:pPr>
      <w:r>
        <w:t>Profit and Loss Account for the year ending March 31, 2010</w:t>
      </w:r>
    </w:p>
    <w:tbl>
      <w:tblPr>
        <w:tblStyle w:val="TableGrid"/>
        <w:tblW w:w="0" w:type="auto"/>
        <w:tblLook w:val="04A0"/>
      </w:tblPr>
      <w:tblGrid>
        <w:gridCol w:w="3509"/>
        <w:gridCol w:w="1279"/>
        <w:gridCol w:w="3258"/>
        <w:gridCol w:w="1530"/>
      </w:tblGrid>
      <w:tr w:rsidR="007E29DA" w:rsidTr="00092771">
        <w:tc>
          <w:tcPr>
            <w:tcW w:w="3509" w:type="dxa"/>
          </w:tcPr>
          <w:p w:rsidR="007E29DA" w:rsidRDefault="00092771" w:rsidP="007E29DA">
            <w:r>
              <w:t>Particulars</w:t>
            </w:r>
          </w:p>
          <w:p w:rsidR="004042F7" w:rsidRDefault="004042F7" w:rsidP="007E29DA"/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Amount(Rs)</w:t>
            </w:r>
          </w:p>
        </w:tc>
        <w:tc>
          <w:tcPr>
            <w:tcW w:w="3258" w:type="dxa"/>
          </w:tcPr>
          <w:p w:rsidR="007E29DA" w:rsidRDefault="00092771" w:rsidP="007E29DA">
            <w:r>
              <w:t>Particulars</w:t>
            </w:r>
          </w:p>
        </w:tc>
        <w:tc>
          <w:tcPr>
            <w:tcW w:w="1530" w:type="dxa"/>
          </w:tcPr>
          <w:p w:rsidR="007E29DA" w:rsidRDefault="00092771" w:rsidP="00092771">
            <w:pPr>
              <w:jc w:val="right"/>
            </w:pPr>
            <w:r>
              <w:t>Amount(Rs)</w:t>
            </w: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Opening Stock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298500</w:t>
            </w:r>
          </w:p>
        </w:tc>
        <w:tc>
          <w:tcPr>
            <w:tcW w:w="3258" w:type="dxa"/>
          </w:tcPr>
          <w:p w:rsidR="007E29DA" w:rsidRDefault="00092771" w:rsidP="007E29DA">
            <w:r>
              <w:t>By Sales</w:t>
            </w:r>
          </w:p>
        </w:tc>
        <w:tc>
          <w:tcPr>
            <w:tcW w:w="1530" w:type="dxa"/>
          </w:tcPr>
          <w:p w:rsidR="007E29DA" w:rsidRDefault="00092771" w:rsidP="00092771">
            <w:pPr>
              <w:jc w:val="right"/>
            </w:pPr>
            <w:r>
              <w:t>2550000</w:t>
            </w: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Purchases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1635750</w:t>
            </w:r>
          </w:p>
        </w:tc>
        <w:tc>
          <w:tcPr>
            <w:tcW w:w="3258" w:type="dxa"/>
          </w:tcPr>
          <w:p w:rsidR="007E29DA" w:rsidRDefault="00092771" w:rsidP="007E29DA">
            <w:r>
              <w:t>By Closing Stock</w:t>
            </w:r>
          </w:p>
        </w:tc>
        <w:tc>
          <w:tcPr>
            <w:tcW w:w="1530" w:type="dxa"/>
          </w:tcPr>
          <w:p w:rsidR="007E29DA" w:rsidRDefault="00092771" w:rsidP="00092771">
            <w:pPr>
              <w:jc w:val="right"/>
            </w:pPr>
            <w:r>
              <w:t>447000</w:t>
            </w: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incidental Expenses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42750</w:t>
            </w:r>
          </w:p>
        </w:tc>
        <w:tc>
          <w:tcPr>
            <w:tcW w:w="3258" w:type="dxa"/>
          </w:tcPr>
          <w:p w:rsidR="007E29DA" w:rsidRDefault="007E29DA" w:rsidP="007E29DA"/>
        </w:tc>
        <w:tc>
          <w:tcPr>
            <w:tcW w:w="1530" w:type="dxa"/>
          </w:tcPr>
          <w:p w:rsidR="007E29DA" w:rsidRDefault="007E29DA" w:rsidP="00092771">
            <w:pPr>
              <w:jc w:val="right"/>
            </w:pP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Gross Profit c/d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1020000</w:t>
            </w:r>
          </w:p>
        </w:tc>
        <w:tc>
          <w:tcPr>
            <w:tcW w:w="3258" w:type="dxa"/>
          </w:tcPr>
          <w:p w:rsidR="007E29DA" w:rsidRDefault="007E29DA" w:rsidP="007E29DA"/>
        </w:tc>
        <w:tc>
          <w:tcPr>
            <w:tcW w:w="1530" w:type="dxa"/>
          </w:tcPr>
          <w:p w:rsidR="007E29DA" w:rsidRDefault="007E29DA" w:rsidP="00092771">
            <w:pPr>
              <w:jc w:val="right"/>
            </w:pP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Total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2997000</w:t>
            </w:r>
          </w:p>
        </w:tc>
        <w:tc>
          <w:tcPr>
            <w:tcW w:w="3258" w:type="dxa"/>
          </w:tcPr>
          <w:p w:rsidR="007E29DA" w:rsidRDefault="007E29DA" w:rsidP="007E29DA"/>
        </w:tc>
        <w:tc>
          <w:tcPr>
            <w:tcW w:w="1530" w:type="dxa"/>
          </w:tcPr>
          <w:p w:rsidR="007E29DA" w:rsidRDefault="00092771" w:rsidP="00092771">
            <w:pPr>
              <w:jc w:val="right"/>
            </w:pPr>
            <w:r>
              <w:t>2997000</w:t>
            </w:r>
          </w:p>
        </w:tc>
      </w:tr>
      <w:tr w:rsidR="007E29DA" w:rsidTr="00092771">
        <w:tc>
          <w:tcPr>
            <w:tcW w:w="3509" w:type="dxa"/>
          </w:tcPr>
          <w:p w:rsidR="007E29DA" w:rsidRDefault="007E29DA" w:rsidP="007E29DA"/>
        </w:tc>
        <w:tc>
          <w:tcPr>
            <w:tcW w:w="1279" w:type="dxa"/>
          </w:tcPr>
          <w:p w:rsidR="007E29DA" w:rsidRDefault="007E29DA" w:rsidP="00092771">
            <w:pPr>
              <w:jc w:val="right"/>
            </w:pPr>
          </w:p>
        </w:tc>
        <w:tc>
          <w:tcPr>
            <w:tcW w:w="3258" w:type="dxa"/>
          </w:tcPr>
          <w:p w:rsidR="007E29DA" w:rsidRDefault="00092771" w:rsidP="007E29DA">
            <w:r>
              <w:t>Total</w:t>
            </w:r>
          </w:p>
        </w:tc>
        <w:tc>
          <w:tcPr>
            <w:tcW w:w="1530" w:type="dxa"/>
          </w:tcPr>
          <w:p w:rsidR="007E29DA" w:rsidRDefault="007E29DA" w:rsidP="00092771">
            <w:pPr>
              <w:jc w:val="right"/>
            </w:pP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Operating Expenses:</w:t>
            </w:r>
          </w:p>
        </w:tc>
        <w:tc>
          <w:tcPr>
            <w:tcW w:w="1279" w:type="dxa"/>
          </w:tcPr>
          <w:p w:rsidR="007E29DA" w:rsidRDefault="007E29DA" w:rsidP="00092771">
            <w:pPr>
              <w:jc w:val="right"/>
            </w:pPr>
          </w:p>
        </w:tc>
        <w:tc>
          <w:tcPr>
            <w:tcW w:w="3258" w:type="dxa"/>
          </w:tcPr>
          <w:p w:rsidR="007E29DA" w:rsidRDefault="009962E5" w:rsidP="007E29DA">
            <w:r>
              <w:t>By Gross Profit b/d</w:t>
            </w:r>
          </w:p>
        </w:tc>
        <w:tc>
          <w:tcPr>
            <w:tcW w:w="1530" w:type="dxa"/>
          </w:tcPr>
          <w:p w:rsidR="007E29DA" w:rsidRDefault="009962E5" w:rsidP="00092771">
            <w:pPr>
              <w:jc w:val="right"/>
            </w:pPr>
            <w:r>
              <w:t>1020000</w:t>
            </w: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Selling and Distribution Expenses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90000</w:t>
            </w:r>
          </w:p>
        </w:tc>
        <w:tc>
          <w:tcPr>
            <w:tcW w:w="3258" w:type="dxa"/>
          </w:tcPr>
          <w:p w:rsidR="007E29DA" w:rsidRDefault="009962E5" w:rsidP="007E29DA">
            <w:r>
              <w:t>By  Non-Operating Income</w:t>
            </w:r>
          </w:p>
        </w:tc>
        <w:tc>
          <w:tcPr>
            <w:tcW w:w="1530" w:type="dxa"/>
          </w:tcPr>
          <w:p w:rsidR="007E29DA" w:rsidRDefault="007E29DA" w:rsidP="00092771">
            <w:pPr>
              <w:jc w:val="right"/>
            </w:pP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Administration Expenses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450000</w:t>
            </w:r>
          </w:p>
        </w:tc>
        <w:tc>
          <w:tcPr>
            <w:tcW w:w="3258" w:type="dxa"/>
          </w:tcPr>
          <w:p w:rsidR="007E29DA" w:rsidRDefault="009962E5" w:rsidP="007E29DA">
            <w:r>
              <w:t>Interest</w:t>
            </w:r>
          </w:p>
        </w:tc>
        <w:tc>
          <w:tcPr>
            <w:tcW w:w="1530" w:type="dxa"/>
          </w:tcPr>
          <w:p w:rsidR="007E29DA" w:rsidRDefault="009962E5" w:rsidP="00092771">
            <w:pPr>
              <w:jc w:val="right"/>
            </w:pPr>
            <w:r>
              <w:t>9000</w:t>
            </w: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Financing Expenses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45000</w:t>
            </w:r>
          </w:p>
        </w:tc>
        <w:tc>
          <w:tcPr>
            <w:tcW w:w="3258" w:type="dxa"/>
          </w:tcPr>
          <w:p w:rsidR="007E29DA" w:rsidRDefault="009962E5" w:rsidP="007E29DA">
            <w:r>
              <w:t>Profit on sale of shares</w:t>
            </w:r>
          </w:p>
        </w:tc>
        <w:tc>
          <w:tcPr>
            <w:tcW w:w="1530" w:type="dxa"/>
          </w:tcPr>
          <w:p w:rsidR="007E29DA" w:rsidRDefault="009962E5" w:rsidP="00092771">
            <w:pPr>
              <w:jc w:val="right"/>
            </w:pPr>
            <w:r>
              <w:t>18000</w:t>
            </w: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Non-operating expenses- Loss on sale of assets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12000</w:t>
            </w:r>
          </w:p>
        </w:tc>
        <w:tc>
          <w:tcPr>
            <w:tcW w:w="3258" w:type="dxa"/>
          </w:tcPr>
          <w:p w:rsidR="007E29DA" w:rsidRDefault="007E29DA" w:rsidP="007E29DA"/>
        </w:tc>
        <w:tc>
          <w:tcPr>
            <w:tcW w:w="1530" w:type="dxa"/>
          </w:tcPr>
          <w:p w:rsidR="007E29DA" w:rsidRDefault="007E29DA" w:rsidP="00092771">
            <w:pPr>
              <w:jc w:val="right"/>
            </w:pPr>
          </w:p>
        </w:tc>
      </w:tr>
      <w:tr w:rsidR="007E29DA" w:rsidTr="00092771">
        <w:tc>
          <w:tcPr>
            <w:tcW w:w="3509" w:type="dxa"/>
          </w:tcPr>
          <w:p w:rsidR="007E29DA" w:rsidRDefault="00092771" w:rsidP="007E29DA">
            <w:r>
              <w:t>To Net Profit</w:t>
            </w:r>
          </w:p>
        </w:tc>
        <w:tc>
          <w:tcPr>
            <w:tcW w:w="1279" w:type="dxa"/>
          </w:tcPr>
          <w:p w:rsidR="007E29DA" w:rsidRDefault="00092771" w:rsidP="00092771">
            <w:pPr>
              <w:jc w:val="right"/>
            </w:pPr>
            <w:r>
              <w:t>450000</w:t>
            </w:r>
          </w:p>
        </w:tc>
        <w:tc>
          <w:tcPr>
            <w:tcW w:w="3258" w:type="dxa"/>
          </w:tcPr>
          <w:p w:rsidR="007E29DA" w:rsidRDefault="007E29DA" w:rsidP="007E29DA"/>
        </w:tc>
        <w:tc>
          <w:tcPr>
            <w:tcW w:w="1530" w:type="dxa"/>
          </w:tcPr>
          <w:p w:rsidR="007E29DA" w:rsidRDefault="007E29DA" w:rsidP="00092771">
            <w:pPr>
              <w:jc w:val="right"/>
            </w:pPr>
          </w:p>
        </w:tc>
      </w:tr>
      <w:tr w:rsidR="009962E5" w:rsidTr="00092771">
        <w:tc>
          <w:tcPr>
            <w:tcW w:w="3509" w:type="dxa"/>
          </w:tcPr>
          <w:p w:rsidR="009962E5" w:rsidRDefault="009962E5" w:rsidP="007E29DA">
            <w:r>
              <w:t>Total</w:t>
            </w:r>
          </w:p>
        </w:tc>
        <w:tc>
          <w:tcPr>
            <w:tcW w:w="1279" w:type="dxa"/>
          </w:tcPr>
          <w:p w:rsidR="009962E5" w:rsidRDefault="009962E5" w:rsidP="00092771">
            <w:pPr>
              <w:jc w:val="right"/>
            </w:pPr>
            <w:r>
              <w:t>1047000</w:t>
            </w:r>
          </w:p>
        </w:tc>
        <w:tc>
          <w:tcPr>
            <w:tcW w:w="3258" w:type="dxa"/>
          </w:tcPr>
          <w:p w:rsidR="009962E5" w:rsidRDefault="009962E5" w:rsidP="007E29DA"/>
        </w:tc>
        <w:tc>
          <w:tcPr>
            <w:tcW w:w="1530" w:type="dxa"/>
          </w:tcPr>
          <w:p w:rsidR="009962E5" w:rsidRDefault="009962E5" w:rsidP="00092771">
            <w:pPr>
              <w:jc w:val="right"/>
            </w:pPr>
            <w:r>
              <w:t>1047000</w:t>
            </w:r>
          </w:p>
        </w:tc>
      </w:tr>
    </w:tbl>
    <w:p w:rsidR="009962E5" w:rsidRDefault="009962E5" w:rsidP="007E29DA">
      <w:pPr>
        <w:spacing w:after="0"/>
      </w:pPr>
      <w:r>
        <w:t>Calculate:</w:t>
      </w:r>
    </w:p>
    <w:p w:rsidR="009962E5" w:rsidRDefault="009962E5" w:rsidP="009962E5">
      <w:pPr>
        <w:pStyle w:val="ListParagraph"/>
        <w:numPr>
          <w:ilvl w:val="0"/>
          <w:numId w:val="5"/>
        </w:numPr>
        <w:spacing w:after="0"/>
      </w:pPr>
      <w:r>
        <w:t>Gross Profit Ratio</w:t>
      </w:r>
    </w:p>
    <w:p w:rsidR="009962E5" w:rsidRDefault="009962E5" w:rsidP="009962E5">
      <w:pPr>
        <w:pStyle w:val="ListParagraph"/>
        <w:numPr>
          <w:ilvl w:val="0"/>
          <w:numId w:val="5"/>
        </w:numPr>
        <w:spacing w:after="0"/>
      </w:pPr>
      <w:r>
        <w:t>Net Profit Ratio</w:t>
      </w:r>
    </w:p>
    <w:p w:rsidR="009962E5" w:rsidRDefault="009962E5" w:rsidP="009962E5">
      <w:pPr>
        <w:pStyle w:val="ListParagraph"/>
        <w:numPr>
          <w:ilvl w:val="0"/>
          <w:numId w:val="5"/>
        </w:numPr>
        <w:spacing w:after="0"/>
      </w:pPr>
      <w:r>
        <w:t>Operating Profit Ratio</w:t>
      </w:r>
    </w:p>
    <w:p w:rsidR="009962E5" w:rsidRDefault="009962E5" w:rsidP="009962E5">
      <w:pPr>
        <w:pStyle w:val="ListParagraph"/>
        <w:numPr>
          <w:ilvl w:val="0"/>
          <w:numId w:val="5"/>
        </w:numPr>
        <w:spacing w:after="0"/>
      </w:pPr>
      <w:r>
        <w:t>Operating Ratio</w:t>
      </w:r>
    </w:p>
    <w:p w:rsidR="00CF72EF" w:rsidRDefault="00CF72EF" w:rsidP="008F241F">
      <w:pPr>
        <w:pStyle w:val="ListParagraph"/>
        <w:spacing w:after="0"/>
      </w:pPr>
    </w:p>
    <w:p w:rsidR="006C047B" w:rsidRDefault="006C047B" w:rsidP="006C047B">
      <w:pPr>
        <w:spacing w:after="0"/>
        <w:rPr>
          <w:b/>
        </w:rPr>
      </w:pPr>
      <w:r w:rsidRPr="006C047B">
        <w:rPr>
          <w:b/>
        </w:rPr>
        <w:t>Solution:</w:t>
      </w:r>
    </w:p>
    <w:tbl>
      <w:tblPr>
        <w:tblStyle w:val="TableGrid"/>
        <w:tblW w:w="0" w:type="auto"/>
        <w:tblLook w:val="04A0"/>
      </w:tblPr>
      <w:tblGrid>
        <w:gridCol w:w="1951"/>
        <w:gridCol w:w="2977"/>
        <w:gridCol w:w="4648"/>
      </w:tblGrid>
      <w:tr w:rsidR="006C047B" w:rsidRPr="006C047B" w:rsidTr="00043154">
        <w:tc>
          <w:tcPr>
            <w:tcW w:w="1951" w:type="dxa"/>
          </w:tcPr>
          <w:p w:rsidR="006C047B" w:rsidRPr="006C047B" w:rsidRDefault="006C047B" w:rsidP="006C047B">
            <w:r>
              <w:t>1 Gross Profit Ratio</w:t>
            </w:r>
          </w:p>
        </w:tc>
        <w:tc>
          <w:tcPr>
            <w:tcW w:w="2977" w:type="dxa"/>
          </w:tcPr>
          <w:p w:rsidR="006C047B" w:rsidRPr="006C047B" w:rsidRDefault="006C047B" w:rsidP="006C047B">
            <w:r>
              <w:t>Gross Profit/Sales *100</w:t>
            </w:r>
          </w:p>
        </w:tc>
        <w:tc>
          <w:tcPr>
            <w:tcW w:w="4648" w:type="dxa"/>
          </w:tcPr>
          <w:p w:rsidR="006C047B" w:rsidRPr="006C047B" w:rsidRDefault="006C047B" w:rsidP="006C047B">
            <w:r>
              <w:t>1020000/2550000*100=</w:t>
            </w:r>
            <w:r w:rsidR="009146CE">
              <w:t xml:space="preserve"> 40%</w:t>
            </w:r>
          </w:p>
        </w:tc>
      </w:tr>
      <w:tr w:rsidR="006C047B" w:rsidRPr="006C047B" w:rsidTr="00043154">
        <w:tc>
          <w:tcPr>
            <w:tcW w:w="1951" w:type="dxa"/>
          </w:tcPr>
          <w:p w:rsidR="006C047B" w:rsidRPr="006C047B" w:rsidRDefault="009146CE" w:rsidP="006C047B">
            <w:r>
              <w:t>2  Net Profit Ratio</w:t>
            </w:r>
          </w:p>
        </w:tc>
        <w:tc>
          <w:tcPr>
            <w:tcW w:w="2977" w:type="dxa"/>
          </w:tcPr>
          <w:p w:rsidR="006C047B" w:rsidRPr="006C047B" w:rsidRDefault="009146CE" w:rsidP="006C047B">
            <w:r>
              <w:t xml:space="preserve">Net Profit/Sales </w:t>
            </w:r>
            <w:r w:rsidR="00237727">
              <w:t>* 100</w:t>
            </w:r>
          </w:p>
        </w:tc>
        <w:tc>
          <w:tcPr>
            <w:tcW w:w="4648" w:type="dxa"/>
          </w:tcPr>
          <w:p w:rsidR="006C047B" w:rsidRPr="006C047B" w:rsidRDefault="00237727" w:rsidP="006C047B">
            <w:r>
              <w:t>450000/2550000*100 = 17.65%</w:t>
            </w:r>
          </w:p>
        </w:tc>
      </w:tr>
      <w:tr w:rsidR="006C047B" w:rsidRPr="006C047B" w:rsidTr="00043154">
        <w:tc>
          <w:tcPr>
            <w:tcW w:w="1951" w:type="dxa"/>
          </w:tcPr>
          <w:p w:rsidR="006C047B" w:rsidRPr="006C047B" w:rsidRDefault="00237727" w:rsidP="00237727">
            <w:r>
              <w:t>3  Operating Profit Ratio</w:t>
            </w:r>
          </w:p>
        </w:tc>
        <w:tc>
          <w:tcPr>
            <w:tcW w:w="2977" w:type="dxa"/>
          </w:tcPr>
          <w:p w:rsidR="006C047B" w:rsidRPr="006C047B" w:rsidRDefault="00237727" w:rsidP="006C047B">
            <w:r>
              <w:t>Net operating profit/sales*100</w:t>
            </w:r>
          </w:p>
        </w:tc>
        <w:tc>
          <w:tcPr>
            <w:tcW w:w="4648" w:type="dxa"/>
          </w:tcPr>
          <w:p w:rsidR="006C047B" w:rsidRPr="006C047B" w:rsidRDefault="00237727" w:rsidP="006C047B">
            <w:r>
              <w:t>435000/2550000*100= 17.06%</w:t>
            </w:r>
          </w:p>
        </w:tc>
      </w:tr>
      <w:tr w:rsidR="006C047B" w:rsidRPr="006C047B" w:rsidTr="00043154">
        <w:tc>
          <w:tcPr>
            <w:tcW w:w="1951" w:type="dxa"/>
          </w:tcPr>
          <w:p w:rsidR="006C047B" w:rsidRPr="006C047B" w:rsidRDefault="00237727" w:rsidP="00237727">
            <w:r>
              <w:t>4  Operating Ratio</w:t>
            </w:r>
          </w:p>
        </w:tc>
        <w:tc>
          <w:tcPr>
            <w:tcW w:w="2977" w:type="dxa"/>
          </w:tcPr>
          <w:p w:rsidR="006C047B" w:rsidRPr="006C047B" w:rsidRDefault="00237727" w:rsidP="006C047B">
            <w:r>
              <w:t>Cost of Goods Sold +Operating Expenses/Sales *100</w:t>
            </w:r>
          </w:p>
        </w:tc>
        <w:tc>
          <w:tcPr>
            <w:tcW w:w="4648" w:type="dxa"/>
          </w:tcPr>
          <w:p w:rsidR="006C047B" w:rsidRDefault="00237727" w:rsidP="006C047B">
            <w:r>
              <w:t>1530000 +90000+450000</w:t>
            </w:r>
            <w:r w:rsidR="00043154">
              <w:t>+ 45000/2550000 *100=82.94%</w:t>
            </w:r>
          </w:p>
          <w:p w:rsidR="00237727" w:rsidRPr="006C047B" w:rsidRDefault="00237727" w:rsidP="006C047B"/>
        </w:tc>
      </w:tr>
    </w:tbl>
    <w:p w:rsidR="006C047B" w:rsidRPr="006C047B" w:rsidRDefault="006C047B" w:rsidP="006C047B">
      <w:pPr>
        <w:spacing w:after="0"/>
      </w:pPr>
    </w:p>
    <w:p w:rsidR="006C047B" w:rsidRDefault="00572D02" w:rsidP="006C047B">
      <w:pPr>
        <w:spacing w:after="0"/>
        <w:rPr>
          <w:b/>
        </w:rPr>
      </w:pPr>
      <w:r w:rsidRPr="00572D02">
        <w:rPr>
          <w:b/>
        </w:rPr>
        <w:t>Example: 2</w:t>
      </w:r>
      <w:r>
        <w:rPr>
          <w:b/>
        </w:rPr>
        <w:t xml:space="preserve"> </w:t>
      </w:r>
    </w:p>
    <w:p w:rsidR="001E233F" w:rsidRDefault="001E233F" w:rsidP="001E233F">
      <w:pPr>
        <w:spacing w:after="0"/>
        <w:jc w:val="both"/>
      </w:pPr>
      <w:r w:rsidRPr="007E29DA">
        <w:t xml:space="preserve">The </w:t>
      </w:r>
      <w:r>
        <w:t>following are the summarized Balance Sheet of Power Products Limited as on March 31, 2010.</w:t>
      </w:r>
    </w:p>
    <w:tbl>
      <w:tblPr>
        <w:tblStyle w:val="TableGrid"/>
        <w:tblW w:w="0" w:type="auto"/>
        <w:tblLook w:val="04A0"/>
      </w:tblPr>
      <w:tblGrid>
        <w:gridCol w:w="3227"/>
        <w:gridCol w:w="1561"/>
        <w:gridCol w:w="3258"/>
        <w:gridCol w:w="1530"/>
      </w:tblGrid>
      <w:tr w:rsidR="009A0181" w:rsidTr="009A0181">
        <w:tc>
          <w:tcPr>
            <w:tcW w:w="3227" w:type="dxa"/>
          </w:tcPr>
          <w:p w:rsidR="009A0181" w:rsidRDefault="009A0181" w:rsidP="001E233F">
            <w:pPr>
              <w:jc w:val="both"/>
            </w:pPr>
            <w:r>
              <w:t>Liabilities</w:t>
            </w:r>
          </w:p>
        </w:tc>
        <w:tc>
          <w:tcPr>
            <w:tcW w:w="1561" w:type="dxa"/>
          </w:tcPr>
          <w:p w:rsidR="009A0181" w:rsidRDefault="009A0181" w:rsidP="009A0181">
            <w:pPr>
              <w:jc w:val="right"/>
            </w:pPr>
            <w:r>
              <w:t>Amount(Rs)</w:t>
            </w:r>
          </w:p>
        </w:tc>
        <w:tc>
          <w:tcPr>
            <w:tcW w:w="3258" w:type="dxa"/>
          </w:tcPr>
          <w:p w:rsidR="009A0181" w:rsidRDefault="009A0181" w:rsidP="001E233F">
            <w:pPr>
              <w:jc w:val="both"/>
            </w:pPr>
            <w:r>
              <w:t>Assets</w:t>
            </w:r>
          </w:p>
        </w:tc>
        <w:tc>
          <w:tcPr>
            <w:tcW w:w="1530" w:type="dxa"/>
          </w:tcPr>
          <w:p w:rsidR="009A0181" w:rsidRDefault="009A0181" w:rsidP="009A0181">
            <w:pPr>
              <w:jc w:val="right"/>
            </w:pPr>
            <w:r>
              <w:t>Amount(Rs)</w:t>
            </w:r>
          </w:p>
        </w:tc>
      </w:tr>
      <w:tr w:rsidR="009A0181" w:rsidTr="009A0181">
        <w:tc>
          <w:tcPr>
            <w:tcW w:w="3227" w:type="dxa"/>
          </w:tcPr>
          <w:p w:rsidR="009A0181" w:rsidRDefault="009A0181" w:rsidP="001E233F">
            <w:pPr>
              <w:jc w:val="both"/>
            </w:pPr>
            <w:r>
              <w:t>Issued Capital:</w:t>
            </w:r>
          </w:p>
        </w:tc>
        <w:tc>
          <w:tcPr>
            <w:tcW w:w="1561" w:type="dxa"/>
          </w:tcPr>
          <w:p w:rsidR="009A0181" w:rsidRDefault="009A0181" w:rsidP="009A0181">
            <w:pPr>
              <w:jc w:val="right"/>
            </w:pPr>
          </w:p>
        </w:tc>
        <w:tc>
          <w:tcPr>
            <w:tcW w:w="3258" w:type="dxa"/>
          </w:tcPr>
          <w:p w:rsidR="009A0181" w:rsidRDefault="009A0181" w:rsidP="001E233F">
            <w:pPr>
              <w:jc w:val="both"/>
            </w:pPr>
            <w:r>
              <w:t>Land and Buildings</w:t>
            </w:r>
          </w:p>
        </w:tc>
        <w:tc>
          <w:tcPr>
            <w:tcW w:w="1530" w:type="dxa"/>
          </w:tcPr>
          <w:p w:rsidR="009A0181" w:rsidRDefault="009A0181" w:rsidP="009A0181">
            <w:pPr>
              <w:jc w:val="right"/>
            </w:pPr>
            <w:r>
              <w:t>450000</w:t>
            </w:r>
          </w:p>
        </w:tc>
      </w:tr>
      <w:tr w:rsidR="009A0181" w:rsidTr="009A0181">
        <w:tc>
          <w:tcPr>
            <w:tcW w:w="3227" w:type="dxa"/>
          </w:tcPr>
          <w:p w:rsidR="009A0181" w:rsidRDefault="009A0181" w:rsidP="001E233F">
            <w:pPr>
              <w:jc w:val="both"/>
            </w:pPr>
            <w:r>
              <w:t>6000 equity shares of Rs100 each</w:t>
            </w:r>
          </w:p>
        </w:tc>
        <w:tc>
          <w:tcPr>
            <w:tcW w:w="1561" w:type="dxa"/>
          </w:tcPr>
          <w:p w:rsidR="009A0181" w:rsidRDefault="009A0181" w:rsidP="009A0181">
            <w:pPr>
              <w:jc w:val="right"/>
            </w:pPr>
            <w:r>
              <w:t>600000</w:t>
            </w:r>
          </w:p>
        </w:tc>
        <w:tc>
          <w:tcPr>
            <w:tcW w:w="3258" w:type="dxa"/>
          </w:tcPr>
          <w:p w:rsidR="009A0181" w:rsidRDefault="009A0181" w:rsidP="001E233F">
            <w:pPr>
              <w:jc w:val="both"/>
            </w:pPr>
            <w:r>
              <w:t>Plant &amp; Machinery</w:t>
            </w:r>
          </w:p>
        </w:tc>
        <w:tc>
          <w:tcPr>
            <w:tcW w:w="1530" w:type="dxa"/>
          </w:tcPr>
          <w:p w:rsidR="009A0181" w:rsidRDefault="009A0181" w:rsidP="009A0181">
            <w:pPr>
              <w:jc w:val="right"/>
            </w:pPr>
            <w:r>
              <w:t>240000</w:t>
            </w:r>
          </w:p>
        </w:tc>
      </w:tr>
      <w:tr w:rsidR="009A0181" w:rsidTr="009A0181">
        <w:tc>
          <w:tcPr>
            <w:tcW w:w="3227" w:type="dxa"/>
          </w:tcPr>
          <w:p w:rsidR="009A0181" w:rsidRDefault="009A0181" w:rsidP="001E233F">
            <w:pPr>
              <w:jc w:val="both"/>
            </w:pPr>
            <w:r>
              <w:t>Reserves</w:t>
            </w:r>
          </w:p>
        </w:tc>
        <w:tc>
          <w:tcPr>
            <w:tcW w:w="1561" w:type="dxa"/>
          </w:tcPr>
          <w:p w:rsidR="009A0181" w:rsidRDefault="009A0181" w:rsidP="009A0181">
            <w:pPr>
              <w:jc w:val="right"/>
            </w:pPr>
            <w:r>
              <w:t>270000</w:t>
            </w:r>
          </w:p>
        </w:tc>
        <w:tc>
          <w:tcPr>
            <w:tcW w:w="3258" w:type="dxa"/>
          </w:tcPr>
          <w:p w:rsidR="009A0181" w:rsidRDefault="009A0181" w:rsidP="001E233F">
            <w:pPr>
              <w:jc w:val="both"/>
            </w:pPr>
            <w:r>
              <w:t>Stock in Trade</w:t>
            </w:r>
          </w:p>
        </w:tc>
        <w:tc>
          <w:tcPr>
            <w:tcW w:w="1530" w:type="dxa"/>
          </w:tcPr>
          <w:p w:rsidR="009A0181" w:rsidRDefault="009A0181" w:rsidP="009A0181">
            <w:pPr>
              <w:jc w:val="right"/>
            </w:pPr>
            <w:r>
              <w:t>447000</w:t>
            </w:r>
          </w:p>
        </w:tc>
      </w:tr>
      <w:tr w:rsidR="009A0181" w:rsidTr="009A0181">
        <w:tc>
          <w:tcPr>
            <w:tcW w:w="3227" w:type="dxa"/>
          </w:tcPr>
          <w:p w:rsidR="009A0181" w:rsidRDefault="009A0181" w:rsidP="001E233F">
            <w:pPr>
              <w:jc w:val="both"/>
            </w:pPr>
            <w:r>
              <w:t>Profit &amp; Loss Account</w:t>
            </w:r>
          </w:p>
        </w:tc>
        <w:tc>
          <w:tcPr>
            <w:tcW w:w="1561" w:type="dxa"/>
          </w:tcPr>
          <w:p w:rsidR="009A0181" w:rsidRDefault="009A0181" w:rsidP="009A0181">
            <w:pPr>
              <w:jc w:val="right"/>
            </w:pPr>
            <w:r>
              <w:t>180000</w:t>
            </w:r>
          </w:p>
        </w:tc>
        <w:tc>
          <w:tcPr>
            <w:tcW w:w="3258" w:type="dxa"/>
          </w:tcPr>
          <w:p w:rsidR="009A0181" w:rsidRDefault="009A0181" w:rsidP="001E233F">
            <w:pPr>
              <w:jc w:val="both"/>
            </w:pPr>
            <w:r>
              <w:t>Sundry Debtors</w:t>
            </w:r>
          </w:p>
        </w:tc>
        <w:tc>
          <w:tcPr>
            <w:tcW w:w="1530" w:type="dxa"/>
          </w:tcPr>
          <w:p w:rsidR="009A0181" w:rsidRDefault="009A0181" w:rsidP="009A0181">
            <w:pPr>
              <w:jc w:val="right"/>
            </w:pPr>
            <w:r>
              <w:t>213000</w:t>
            </w:r>
          </w:p>
        </w:tc>
      </w:tr>
      <w:tr w:rsidR="009A0181" w:rsidTr="009A0181">
        <w:tc>
          <w:tcPr>
            <w:tcW w:w="3227" w:type="dxa"/>
          </w:tcPr>
          <w:p w:rsidR="009A0181" w:rsidRDefault="009A0181" w:rsidP="001E233F">
            <w:pPr>
              <w:jc w:val="both"/>
            </w:pPr>
            <w:r>
              <w:t>Current Liabilities</w:t>
            </w:r>
          </w:p>
        </w:tc>
        <w:tc>
          <w:tcPr>
            <w:tcW w:w="1561" w:type="dxa"/>
          </w:tcPr>
          <w:p w:rsidR="009A0181" w:rsidRDefault="009A0181" w:rsidP="009A0181">
            <w:pPr>
              <w:jc w:val="right"/>
            </w:pPr>
            <w:r>
              <w:t>390000</w:t>
            </w:r>
          </w:p>
        </w:tc>
        <w:tc>
          <w:tcPr>
            <w:tcW w:w="3258" w:type="dxa"/>
          </w:tcPr>
          <w:p w:rsidR="009A0181" w:rsidRDefault="009A0181" w:rsidP="001E233F">
            <w:pPr>
              <w:jc w:val="both"/>
            </w:pPr>
            <w:r>
              <w:t>Cash and bank balances</w:t>
            </w:r>
          </w:p>
        </w:tc>
        <w:tc>
          <w:tcPr>
            <w:tcW w:w="1530" w:type="dxa"/>
          </w:tcPr>
          <w:p w:rsidR="009A0181" w:rsidRDefault="009A0181" w:rsidP="009A0181">
            <w:pPr>
              <w:jc w:val="right"/>
            </w:pPr>
            <w:r>
              <w:t>90000</w:t>
            </w:r>
          </w:p>
        </w:tc>
      </w:tr>
      <w:tr w:rsidR="009A0181" w:rsidTr="009A0181">
        <w:tc>
          <w:tcPr>
            <w:tcW w:w="3227" w:type="dxa"/>
          </w:tcPr>
          <w:p w:rsidR="009A0181" w:rsidRDefault="009A0181" w:rsidP="001E233F">
            <w:pPr>
              <w:jc w:val="both"/>
            </w:pPr>
            <w:r>
              <w:t>Total</w:t>
            </w:r>
          </w:p>
        </w:tc>
        <w:tc>
          <w:tcPr>
            <w:tcW w:w="1561" w:type="dxa"/>
          </w:tcPr>
          <w:p w:rsidR="009A0181" w:rsidRDefault="009A0181" w:rsidP="009A0181">
            <w:pPr>
              <w:jc w:val="right"/>
            </w:pPr>
            <w:r>
              <w:t>1440000</w:t>
            </w:r>
          </w:p>
        </w:tc>
        <w:tc>
          <w:tcPr>
            <w:tcW w:w="3258" w:type="dxa"/>
          </w:tcPr>
          <w:p w:rsidR="009A0181" w:rsidRDefault="00CF72EF" w:rsidP="001E233F">
            <w:pPr>
              <w:jc w:val="both"/>
            </w:pPr>
            <w:r>
              <w:t>Total</w:t>
            </w:r>
          </w:p>
        </w:tc>
        <w:tc>
          <w:tcPr>
            <w:tcW w:w="1530" w:type="dxa"/>
          </w:tcPr>
          <w:p w:rsidR="009A0181" w:rsidRDefault="009A0181" w:rsidP="009A0181">
            <w:pPr>
              <w:jc w:val="right"/>
            </w:pPr>
            <w:r>
              <w:t>1440000</w:t>
            </w:r>
          </w:p>
        </w:tc>
      </w:tr>
    </w:tbl>
    <w:p w:rsidR="001E233F" w:rsidRDefault="00CF72EF" w:rsidP="006C047B">
      <w:pPr>
        <w:spacing w:after="0"/>
      </w:pPr>
      <w:r w:rsidRPr="00CF72EF">
        <w:t>Calculate:</w:t>
      </w:r>
    </w:p>
    <w:p w:rsidR="00CF72EF" w:rsidRDefault="00CF72EF" w:rsidP="00CF72EF">
      <w:pPr>
        <w:pStyle w:val="ListParagraph"/>
        <w:numPr>
          <w:ilvl w:val="0"/>
          <w:numId w:val="8"/>
        </w:numPr>
        <w:spacing w:after="0"/>
      </w:pPr>
      <w:r>
        <w:t>Current Ratio</w:t>
      </w:r>
    </w:p>
    <w:p w:rsidR="00CF72EF" w:rsidRDefault="00CF72EF" w:rsidP="00CF72EF">
      <w:pPr>
        <w:pStyle w:val="ListParagraph"/>
        <w:numPr>
          <w:ilvl w:val="0"/>
          <w:numId w:val="8"/>
        </w:numPr>
        <w:spacing w:after="0"/>
      </w:pPr>
      <w:r>
        <w:t>Acid Test Ratio</w:t>
      </w:r>
    </w:p>
    <w:p w:rsidR="00CF72EF" w:rsidRDefault="00CF72EF" w:rsidP="00CF72EF">
      <w:pPr>
        <w:pStyle w:val="ListParagraph"/>
        <w:numPr>
          <w:ilvl w:val="0"/>
          <w:numId w:val="8"/>
        </w:numPr>
        <w:spacing w:after="0"/>
      </w:pPr>
      <w:r>
        <w:t>Absolute Liquidity Ratio</w:t>
      </w:r>
    </w:p>
    <w:p w:rsidR="00CF72EF" w:rsidRPr="00CF72EF" w:rsidRDefault="00CF72EF" w:rsidP="00CF72E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CF72EF">
        <w:rPr>
          <w:b/>
        </w:rPr>
        <w:t>Solution:</w:t>
      </w:r>
    </w:p>
    <w:tbl>
      <w:tblPr>
        <w:tblStyle w:val="TableGrid"/>
        <w:tblW w:w="0" w:type="auto"/>
        <w:tblLook w:val="04A0"/>
      </w:tblPr>
      <w:tblGrid>
        <w:gridCol w:w="1951"/>
        <w:gridCol w:w="3260"/>
        <w:gridCol w:w="4365"/>
      </w:tblGrid>
      <w:tr w:rsidR="00CF72EF" w:rsidRPr="006C047B" w:rsidTr="00CF72EF">
        <w:tc>
          <w:tcPr>
            <w:tcW w:w="1951" w:type="dxa"/>
          </w:tcPr>
          <w:p w:rsidR="00CF72EF" w:rsidRPr="006C047B" w:rsidRDefault="00CF72EF" w:rsidP="00C27BA8">
            <w:r>
              <w:t>1 Current Ratio</w:t>
            </w:r>
          </w:p>
        </w:tc>
        <w:tc>
          <w:tcPr>
            <w:tcW w:w="3260" w:type="dxa"/>
          </w:tcPr>
          <w:p w:rsidR="00CF72EF" w:rsidRPr="006C047B" w:rsidRDefault="00CF72EF" w:rsidP="00C27BA8">
            <w:r>
              <w:t>Current Assets/Current Liabilities</w:t>
            </w:r>
          </w:p>
        </w:tc>
        <w:tc>
          <w:tcPr>
            <w:tcW w:w="4365" w:type="dxa"/>
          </w:tcPr>
          <w:p w:rsidR="00CF72EF" w:rsidRPr="006C047B" w:rsidRDefault="00CF72EF" w:rsidP="00C27BA8">
            <w:r>
              <w:t>750000/390000 = 1.92</w:t>
            </w:r>
          </w:p>
        </w:tc>
      </w:tr>
      <w:tr w:rsidR="00CF72EF" w:rsidRPr="006C047B" w:rsidTr="00CF72EF">
        <w:tc>
          <w:tcPr>
            <w:tcW w:w="1951" w:type="dxa"/>
          </w:tcPr>
          <w:p w:rsidR="00CF72EF" w:rsidRPr="006C047B" w:rsidRDefault="00CF72EF" w:rsidP="00C27BA8">
            <w:r>
              <w:t>2  Acid Test Ratio</w:t>
            </w:r>
          </w:p>
        </w:tc>
        <w:tc>
          <w:tcPr>
            <w:tcW w:w="3260" w:type="dxa"/>
          </w:tcPr>
          <w:p w:rsidR="00CF72EF" w:rsidRPr="006C047B" w:rsidRDefault="00CF72EF" w:rsidP="00C27BA8">
            <w:r>
              <w:t>Quick Assets/Current Liabilities</w:t>
            </w:r>
          </w:p>
        </w:tc>
        <w:tc>
          <w:tcPr>
            <w:tcW w:w="4365" w:type="dxa"/>
          </w:tcPr>
          <w:p w:rsidR="00CF72EF" w:rsidRPr="006C047B" w:rsidRDefault="00CF72EF" w:rsidP="00C27BA8">
            <w:r>
              <w:t>750000-447000/390000 =0.78</w:t>
            </w:r>
          </w:p>
        </w:tc>
      </w:tr>
      <w:tr w:rsidR="00CF72EF" w:rsidRPr="006C047B" w:rsidTr="00CF72EF">
        <w:tc>
          <w:tcPr>
            <w:tcW w:w="1951" w:type="dxa"/>
          </w:tcPr>
          <w:p w:rsidR="00CF72EF" w:rsidRPr="006C047B" w:rsidRDefault="00CF72EF" w:rsidP="00CF72EF">
            <w:r>
              <w:t>3  Absolute Liquidity Ratio</w:t>
            </w:r>
          </w:p>
        </w:tc>
        <w:tc>
          <w:tcPr>
            <w:tcW w:w="3260" w:type="dxa"/>
          </w:tcPr>
          <w:p w:rsidR="00CF72EF" w:rsidRPr="006C047B" w:rsidRDefault="00CF72EF" w:rsidP="00C27BA8">
            <w:r>
              <w:t>Cash and Bank Balances/Current Liabilities</w:t>
            </w:r>
          </w:p>
        </w:tc>
        <w:tc>
          <w:tcPr>
            <w:tcW w:w="4365" w:type="dxa"/>
          </w:tcPr>
          <w:p w:rsidR="00CF72EF" w:rsidRPr="006C047B" w:rsidRDefault="00CF72EF" w:rsidP="00C27BA8">
            <w:r>
              <w:t xml:space="preserve">90000/390000 = </w:t>
            </w:r>
            <w:r w:rsidR="000C0E51">
              <w:t>0.23</w:t>
            </w:r>
          </w:p>
        </w:tc>
      </w:tr>
    </w:tbl>
    <w:p w:rsidR="00CF72EF" w:rsidRDefault="00CF72EF" w:rsidP="00CF72EF">
      <w:pPr>
        <w:spacing w:after="0"/>
      </w:pPr>
    </w:p>
    <w:p w:rsidR="000C0E51" w:rsidRDefault="00363E2D" w:rsidP="00276A5D">
      <w:pPr>
        <w:spacing w:after="0"/>
        <w:jc w:val="both"/>
      </w:pPr>
      <w:r>
        <w:t xml:space="preserve">Example: 3 </w:t>
      </w:r>
      <w:r w:rsidR="00276A5D">
        <w:t xml:space="preserve"> </w:t>
      </w:r>
    </w:p>
    <w:p w:rsidR="00276A5D" w:rsidRDefault="00276A5D" w:rsidP="00276A5D">
      <w:pPr>
        <w:spacing w:after="0"/>
        <w:jc w:val="both"/>
      </w:pPr>
      <w:r>
        <w:t>The following are the accounting reports prepared and presented by D Limited for the year ending March 31, 2010</w:t>
      </w:r>
    </w:p>
    <w:p w:rsidR="00276A5D" w:rsidRDefault="00276A5D" w:rsidP="00276A5D">
      <w:pPr>
        <w:spacing w:after="0"/>
        <w:jc w:val="center"/>
        <w:rPr>
          <w:b/>
        </w:rPr>
      </w:pPr>
      <w:r w:rsidRPr="00276A5D">
        <w:rPr>
          <w:b/>
        </w:rPr>
        <w:t>Income Statement</w:t>
      </w:r>
      <w:r w:rsidR="008538EE">
        <w:rPr>
          <w:b/>
        </w:rPr>
        <w:t xml:space="preserve"> (Rs in 000)</w:t>
      </w:r>
    </w:p>
    <w:tbl>
      <w:tblPr>
        <w:tblStyle w:val="TableGrid"/>
        <w:tblW w:w="0" w:type="auto"/>
        <w:tblLook w:val="04A0"/>
      </w:tblPr>
      <w:tblGrid>
        <w:gridCol w:w="3227"/>
        <w:gridCol w:w="1561"/>
        <w:gridCol w:w="3117"/>
        <w:gridCol w:w="1671"/>
      </w:tblGrid>
      <w:tr w:rsidR="008F241F" w:rsidTr="008F241F">
        <w:tc>
          <w:tcPr>
            <w:tcW w:w="3227" w:type="dxa"/>
          </w:tcPr>
          <w:p w:rsidR="008F241F" w:rsidRDefault="008F241F" w:rsidP="00276A5D">
            <w:pPr>
              <w:rPr>
                <w:b/>
              </w:rPr>
            </w:pPr>
          </w:p>
        </w:tc>
        <w:tc>
          <w:tcPr>
            <w:tcW w:w="1561" w:type="dxa"/>
          </w:tcPr>
          <w:p w:rsidR="008F241F" w:rsidRDefault="008F241F" w:rsidP="008538EE">
            <w:pPr>
              <w:jc w:val="right"/>
              <w:rPr>
                <w:b/>
              </w:rPr>
            </w:pPr>
            <w:r>
              <w:rPr>
                <w:b/>
              </w:rPr>
              <w:t>Amount(Rs)</w:t>
            </w:r>
          </w:p>
        </w:tc>
        <w:tc>
          <w:tcPr>
            <w:tcW w:w="3117" w:type="dxa"/>
          </w:tcPr>
          <w:p w:rsidR="008F241F" w:rsidRDefault="008F241F" w:rsidP="00276A5D">
            <w:pPr>
              <w:rPr>
                <w:b/>
              </w:rPr>
            </w:pPr>
          </w:p>
        </w:tc>
        <w:tc>
          <w:tcPr>
            <w:tcW w:w="1671" w:type="dxa"/>
          </w:tcPr>
          <w:p w:rsidR="008F241F" w:rsidRDefault="008F241F" w:rsidP="008538EE">
            <w:pPr>
              <w:jc w:val="right"/>
              <w:rPr>
                <w:b/>
              </w:rPr>
            </w:pPr>
            <w:r>
              <w:rPr>
                <w:b/>
              </w:rPr>
              <w:t>Amount(Rs)</w:t>
            </w:r>
          </w:p>
        </w:tc>
      </w:tr>
      <w:tr w:rsidR="008F241F" w:rsidTr="008F241F">
        <w:tc>
          <w:tcPr>
            <w:tcW w:w="3227" w:type="dxa"/>
          </w:tcPr>
          <w:p w:rsidR="008F241F" w:rsidRPr="008538EE" w:rsidRDefault="008538EE" w:rsidP="00276A5D">
            <w:r>
              <w:t>To Opening Stock</w:t>
            </w:r>
          </w:p>
        </w:tc>
        <w:tc>
          <w:tcPr>
            <w:tcW w:w="1561" w:type="dxa"/>
          </w:tcPr>
          <w:p w:rsidR="008F241F" w:rsidRPr="008538EE" w:rsidRDefault="008538EE" w:rsidP="008538EE">
            <w:pPr>
              <w:jc w:val="right"/>
            </w:pPr>
            <w:r>
              <w:t>500</w:t>
            </w:r>
          </w:p>
        </w:tc>
        <w:tc>
          <w:tcPr>
            <w:tcW w:w="3117" w:type="dxa"/>
          </w:tcPr>
          <w:p w:rsidR="008F241F" w:rsidRPr="008538EE" w:rsidRDefault="008538EE" w:rsidP="00276A5D">
            <w:r>
              <w:t>By Sales (All Credit)</w:t>
            </w:r>
          </w:p>
        </w:tc>
        <w:tc>
          <w:tcPr>
            <w:tcW w:w="1671" w:type="dxa"/>
          </w:tcPr>
          <w:p w:rsidR="008F241F" w:rsidRPr="008538EE" w:rsidRDefault="008538EE" w:rsidP="008538EE">
            <w:pPr>
              <w:jc w:val="right"/>
            </w:pPr>
            <w:r>
              <w:t>1500</w:t>
            </w:r>
          </w:p>
        </w:tc>
      </w:tr>
      <w:tr w:rsidR="008F241F" w:rsidTr="008F241F">
        <w:tc>
          <w:tcPr>
            <w:tcW w:w="3227" w:type="dxa"/>
          </w:tcPr>
          <w:p w:rsidR="008F241F" w:rsidRPr="008538EE" w:rsidRDefault="008538EE" w:rsidP="00276A5D">
            <w:r>
              <w:t>To Purchases</w:t>
            </w:r>
          </w:p>
        </w:tc>
        <w:tc>
          <w:tcPr>
            <w:tcW w:w="1561" w:type="dxa"/>
          </w:tcPr>
          <w:p w:rsidR="008F241F" w:rsidRPr="008538EE" w:rsidRDefault="008538EE" w:rsidP="008538EE">
            <w:pPr>
              <w:jc w:val="right"/>
            </w:pPr>
            <w:r>
              <w:t>1025</w:t>
            </w:r>
          </w:p>
        </w:tc>
        <w:tc>
          <w:tcPr>
            <w:tcW w:w="3117" w:type="dxa"/>
          </w:tcPr>
          <w:p w:rsidR="008F241F" w:rsidRPr="008538EE" w:rsidRDefault="008538EE" w:rsidP="00276A5D">
            <w:r>
              <w:t>By Closing inventory</w:t>
            </w:r>
          </w:p>
        </w:tc>
        <w:tc>
          <w:tcPr>
            <w:tcW w:w="1671" w:type="dxa"/>
          </w:tcPr>
          <w:p w:rsidR="008F241F" w:rsidRPr="008538EE" w:rsidRDefault="008538EE" w:rsidP="008538EE">
            <w:pPr>
              <w:jc w:val="right"/>
            </w:pPr>
            <w:r>
              <w:t>400</w:t>
            </w:r>
          </w:p>
        </w:tc>
      </w:tr>
      <w:tr w:rsidR="008F241F" w:rsidTr="008F241F">
        <w:tc>
          <w:tcPr>
            <w:tcW w:w="3227" w:type="dxa"/>
          </w:tcPr>
          <w:p w:rsidR="008F241F" w:rsidRPr="008538EE" w:rsidRDefault="008538EE" w:rsidP="00276A5D">
            <w:r>
              <w:t>To Gross Profit</w:t>
            </w:r>
          </w:p>
        </w:tc>
        <w:tc>
          <w:tcPr>
            <w:tcW w:w="1561" w:type="dxa"/>
          </w:tcPr>
          <w:p w:rsidR="008F241F" w:rsidRPr="008538EE" w:rsidRDefault="008538EE" w:rsidP="008538EE">
            <w:pPr>
              <w:jc w:val="right"/>
            </w:pPr>
            <w:r>
              <w:t>375</w:t>
            </w:r>
          </w:p>
        </w:tc>
        <w:tc>
          <w:tcPr>
            <w:tcW w:w="3117" w:type="dxa"/>
          </w:tcPr>
          <w:p w:rsidR="008F241F" w:rsidRPr="008538EE" w:rsidRDefault="008F241F" w:rsidP="00276A5D"/>
        </w:tc>
        <w:tc>
          <w:tcPr>
            <w:tcW w:w="1671" w:type="dxa"/>
          </w:tcPr>
          <w:p w:rsidR="008F241F" w:rsidRPr="008538EE" w:rsidRDefault="008F241F" w:rsidP="008538EE">
            <w:pPr>
              <w:jc w:val="right"/>
            </w:pPr>
          </w:p>
        </w:tc>
      </w:tr>
      <w:tr w:rsidR="008F241F" w:rsidTr="008F241F">
        <w:tc>
          <w:tcPr>
            <w:tcW w:w="3227" w:type="dxa"/>
          </w:tcPr>
          <w:p w:rsidR="008F241F" w:rsidRPr="008538EE" w:rsidRDefault="008538EE" w:rsidP="00276A5D">
            <w:r>
              <w:t>Total</w:t>
            </w:r>
          </w:p>
        </w:tc>
        <w:tc>
          <w:tcPr>
            <w:tcW w:w="1561" w:type="dxa"/>
          </w:tcPr>
          <w:p w:rsidR="008F241F" w:rsidRPr="008538EE" w:rsidRDefault="008538EE" w:rsidP="008538EE">
            <w:pPr>
              <w:jc w:val="right"/>
            </w:pPr>
            <w:r>
              <w:t>1900</w:t>
            </w:r>
          </w:p>
        </w:tc>
        <w:tc>
          <w:tcPr>
            <w:tcW w:w="3117" w:type="dxa"/>
          </w:tcPr>
          <w:p w:rsidR="008F241F" w:rsidRPr="008538EE" w:rsidRDefault="008538EE" w:rsidP="00276A5D">
            <w:r>
              <w:t>Total</w:t>
            </w:r>
          </w:p>
        </w:tc>
        <w:tc>
          <w:tcPr>
            <w:tcW w:w="1671" w:type="dxa"/>
          </w:tcPr>
          <w:p w:rsidR="008F241F" w:rsidRPr="008538EE" w:rsidRDefault="008538EE" w:rsidP="008538EE">
            <w:pPr>
              <w:jc w:val="right"/>
            </w:pPr>
            <w:r>
              <w:t>1900</w:t>
            </w:r>
          </w:p>
        </w:tc>
      </w:tr>
      <w:tr w:rsidR="008F241F" w:rsidTr="008F241F">
        <w:tc>
          <w:tcPr>
            <w:tcW w:w="3227" w:type="dxa"/>
          </w:tcPr>
          <w:p w:rsidR="008F241F" w:rsidRPr="008538EE" w:rsidRDefault="008538EE" w:rsidP="00276A5D">
            <w:r>
              <w:t>To Operating Expenses</w:t>
            </w:r>
          </w:p>
        </w:tc>
        <w:tc>
          <w:tcPr>
            <w:tcW w:w="1561" w:type="dxa"/>
          </w:tcPr>
          <w:p w:rsidR="008F241F" w:rsidRPr="008538EE" w:rsidRDefault="008538EE" w:rsidP="008538EE">
            <w:pPr>
              <w:jc w:val="right"/>
            </w:pPr>
            <w:r>
              <w:t>285</w:t>
            </w:r>
          </w:p>
        </w:tc>
        <w:tc>
          <w:tcPr>
            <w:tcW w:w="3117" w:type="dxa"/>
          </w:tcPr>
          <w:p w:rsidR="008F241F" w:rsidRPr="008538EE" w:rsidRDefault="008538EE" w:rsidP="00276A5D">
            <w:r>
              <w:t>By  Gross Profit</w:t>
            </w:r>
          </w:p>
        </w:tc>
        <w:tc>
          <w:tcPr>
            <w:tcW w:w="1671" w:type="dxa"/>
          </w:tcPr>
          <w:p w:rsidR="008F241F" w:rsidRPr="008538EE" w:rsidRDefault="008538EE" w:rsidP="008538EE">
            <w:pPr>
              <w:jc w:val="right"/>
            </w:pPr>
            <w:r>
              <w:t>375</w:t>
            </w:r>
          </w:p>
        </w:tc>
      </w:tr>
      <w:tr w:rsidR="008538EE" w:rsidTr="008F241F">
        <w:tc>
          <w:tcPr>
            <w:tcW w:w="3227" w:type="dxa"/>
          </w:tcPr>
          <w:p w:rsidR="008538EE" w:rsidRPr="008538EE" w:rsidRDefault="008538EE" w:rsidP="00276A5D">
            <w:r>
              <w:t>To Provision for taxation</w:t>
            </w:r>
          </w:p>
        </w:tc>
        <w:tc>
          <w:tcPr>
            <w:tcW w:w="1561" w:type="dxa"/>
          </w:tcPr>
          <w:p w:rsidR="008538EE" w:rsidRPr="008538EE" w:rsidRDefault="008538EE" w:rsidP="008538EE">
            <w:pPr>
              <w:jc w:val="right"/>
            </w:pPr>
            <w:r>
              <w:t>40</w:t>
            </w:r>
          </w:p>
        </w:tc>
        <w:tc>
          <w:tcPr>
            <w:tcW w:w="3117" w:type="dxa"/>
          </w:tcPr>
          <w:p w:rsidR="008538EE" w:rsidRPr="008538EE" w:rsidRDefault="008538EE" w:rsidP="00276A5D"/>
        </w:tc>
        <w:tc>
          <w:tcPr>
            <w:tcW w:w="1671" w:type="dxa"/>
          </w:tcPr>
          <w:p w:rsidR="008538EE" w:rsidRPr="008538EE" w:rsidRDefault="008538EE" w:rsidP="008538EE">
            <w:pPr>
              <w:jc w:val="right"/>
            </w:pPr>
          </w:p>
        </w:tc>
      </w:tr>
      <w:tr w:rsidR="008538EE" w:rsidTr="008F241F">
        <w:tc>
          <w:tcPr>
            <w:tcW w:w="3227" w:type="dxa"/>
          </w:tcPr>
          <w:p w:rsidR="008538EE" w:rsidRPr="008538EE" w:rsidRDefault="008538EE" w:rsidP="00276A5D">
            <w:r>
              <w:t>To Net Profit</w:t>
            </w:r>
          </w:p>
        </w:tc>
        <w:tc>
          <w:tcPr>
            <w:tcW w:w="1561" w:type="dxa"/>
          </w:tcPr>
          <w:p w:rsidR="008538EE" w:rsidRPr="008538EE" w:rsidRDefault="008538EE" w:rsidP="008538EE">
            <w:pPr>
              <w:jc w:val="right"/>
            </w:pPr>
            <w:r>
              <w:t>50</w:t>
            </w:r>
          </w:p>
        </w:tc>
        <w:tc>
          <w:tcPr>
            <w:tcW w:w="3117" w:type="dxa"/>
          </w:tcPr>
          <w:p w:rsidR="008538EE" w:rsidRPr="008538EE" w:rsidRDefault="008538EE" w:rsidP="00276A5D"/>
        </w:tc>
        <w:tc>
          <w:tcPr>
            <w:tcW w:w="1671" w:type="dxa"/>
          </w:tcPr>
          <w:p w:rsidR="008538EE" w:rsidRPr="008538EE" w:rsidRDefault="008538EE" w:rsidP="008538EE">
            <w:pPr>
              <w:jc w:val="right"/>
            </w:pPr>
          </w:p>
        </w:tc>
      </w:tr>
      <w:tr w:rsidR="008538EE" w:rsidTr="008F241F">
        <w:tc>
          <w:tcPr>
            <w:tcW w:w="3227" w:type="dxa"/>
          </w:tcPr>
          <w:p w:rsidR="008538EE" w:rsidRPr="008538EE" w:rsidRDefault="008538EE" w:rsidP="00276A5D">
            <w:r>
              <w:t>Total</w:t>
            </w:r>
          </w:p>
        </w:tc>
        <w:tc>
          <w:tcPr>
            <w:tcW w:w="1561" w:type="dxa"/>
          </w:tcPr>
          <w:p w:rsidR="008538EE" w:rsidRPr="008538EE" w:rsidRDefault="008538EE" w:rsidP="008538EE">
            <w:pPr>
              <w:jc w:val="right"/>
            </w:pPr>
            <w:r>
              <w:t>375</w:t>
            </w:r>
          </w:p>
        </w:tc>
        <w:tc>
          <w:tcPr>
            <w:tcW w:w="3117" w:type="dxa"/>
          </w:tcPr>
          <w:p w:rsidR="008538EE" w:rsidRPr="008538EE" w:rsidRDefault="008538EE" w:rsidP="00276A5D">
            <w:r>
              <w:t>Total</w:t>
            </w:r>
          </w:p>
        </w:tc>
        <w:tc>
          <w:tcPr>
            <w:tcW w:w="1671" w:type="dxa"/>
          </w:tcPr>
          <w:p w:rsidR="008538EE" w:rsidRPr="008538EE" w:rsidRDefault="008538EE" w:rsidP="008538EE">
            <w:pPr>
              <w:jc w:val="right"/>
            </w:pPr>
            <w:r>
              <w:t>375</w:t>
            </w:r>
          </w:p>
        </w:tc>
      </w:tr>
    </w:tbl>
    <w:p w:rsidR="00276A5D" w:rsidRDefault="00276A5D" w:rsidP="00276A5D">
      <w:pPr>
        <w:spacing w:after="0"/>
        <w:rPr>
          <w:b/>
        </w:rPr>
      </w:pPr>
    </w:p>
    <w:p w:rsidR="008538EE" w:rsidRDefault="008538EE" w:rsidP="00276A5D">
      <w:pPr>
        <w:spacing w:after="0"/>
        <w:rPr>
          <w:b/>
        </w:rPr>
      </w:pPr>
    </w:p>
    <w:p w:rsidR="008538EE" w:rsidRDefault="008538EE" w:rsidP="00276A5D">
      <w:pPr>
        <w:spacing w:after="0"/>
        <w:rPr>
          <w:b/>
        </w:rPr>
      </w:pPr>
    </w:p>
    <w:p w:rsidR="008538EE" w:rsidRDefault="008538EE" w:rsidP="008538EE">
      <w:pPr>
        <w:spacing w:after="0"/>
        <w:jc w:val="center"/>
      </w:pPr>
      <w:r w:rsidRPr="008538EE">
        <w:t>Balance Sheet as on March 31, 2010</w:t>
      </w:r>
      <w:r>
        <w:t xml:space="preserve"> (Rs in 000)</w:t>
      </w:r>
    </w:p>
    <w:tbl>
      <w:tblPr>
        <w:tblStyle w:val="TableGrid"/>
        <w:tblW w:w="0" w:type="auto"/>
        <w:tblLook w:val="04A0"/>
      </w:tblPr>
      <w:tblGrid>
        <w:gridCol w:w="3227"/>
        <w:gridCol w:w="1561"/>
        <w:gridCol w:w="3117"/>
        <w:gridCol w:w="1671"/>
      </w:tblGrid>
      <w:tr w:rsidR="008538EE" w:rsidTr="00C27BA8">
        <w:tc>
          <w:tcPr>
            <w:tcW w:w="3227" w:type="dxa"/>
          </w:tcPr>
          <w:p w:rsidR="008538EE" w:rsidRDefault="00085F3D" w:rsidP="008538EE">
            <w:r>
              <w:t>Liabilities</w:t>
            </w:r>
          </w:p>
        </w:tc>
        <w:tc>
          <w:tcPr>
            <w:tcW w:w="1561" w:type="dxa"/>
          </w:tcPr>
          <w:p w:rsidR="008538EE" w:rsidRDefault="00085F3D" w:rsidP="00085F3D">
            <w:pPr>
              <w:jc w:val="right"/>
            </w:pPr>
            <w:r>
              <w:t>Amount(Rs)</w:t>
            </w:r>
          </w:p>
        </w:tc>
        <w:tc>
          <w:tcPr>
            <w:tcW w:w="3117" w:type="dxa"/>
          </w:tcPr>
          <w:p w:rsidR="008538EE" w:rsidRDefault="00085F3D" w:rsidP="008538EE">
            <w:r>
              <w:t>Assets</w:t>
            </w:r>
          </w:p>
        </w:tc>
        <w:tc>
          <w:tcPr>
            <w:tcW w:w="1671" w:type="dxa"/>
          </w:tcPr>
          <w:p w:rsidR="008538EE" w:rsidRDefault="00085F3D" w:rsidP="00085F3D">
            <w:pPr>
              <w:jc w:val="right"/>
            </w:pPr>
            <w:r>
              <w:t>Amount(Rs)</w:t>
            </w:r>
          </w:p>
        </w:tc>
      </w:tr>
      <w:tr w:rsidR="008538EE" w:rsidTr="00C27BA8">
        <w:tc>
          <w:tcPr>
            <w:tcW w:w="3227" w:type="dxa"/>
          </w:tcPr>
          <w:p w:rsidR="008538EE" w:rsidRDefault="00C27BA8" w:rsidP="008538EE">
            <w:r>
              <w:t xml:space="preserve">1 </w:t>
            </w:r>
            <w:r w:rsidR="00085F3D">
              <w:t>Shareholders’ Funds:</w:t>
            </w:r>
          </w:p>
        </w:tc>
        <w:tc>
          <w:tcPr>
            <w:tcW w:w="1561" w:type="dxa"/>
          </w:tcPr>
          <w:p w:rsidR="008538EE" w:rsidRDefault="008538EE" w:rsidP="00085F3D">
            <w:pPr>
              <w:jc w:val="right"/>
            </w:pPr>
          </w:p>
        </w:tc>
        <w:tc>
          <w:tcPr>
            <w:tcW w:w="3117" w:type="dxa"/>
          </w:tcPr>
          <w:p w:rsidR="008538EE" w:rsidRDefault="00C27BA8" w:rsidP="00C27BA8">
            <w:r>
              <w:t>1 Fixes Assets:</w:t>
            </w:r>
          </w:p>
        </w:tc>
        <w:tc>
          <w:tcPr>
            <w:tcW w:w="1671" w:type="dxa"/>
          </w:tcPr>
          <w:p w:rsidR="008538EE" w:rsidRDefault="008538EE" w:rsidP="00085F3D">
            <w:pPr>
              <w:jc w:val="right"/>
            </w:pPr>
          </w:p>
        </w:tc>
      </w:tr>
      <w:tr w:rsidR="008538EE" w:rsidTr="00C27BA8">
        <w:tc>
          <w:tcPr>
            <w:tcW w:w="3227" w:type="dxa"/>
          </w:tcPr>
          <w:p w:rsidR="008538EE" w:rsidRDefault="00085F3D" w:rsidP="008538EE">
            <w:r>
              <w:t>Paid up Capital</w:t>
            </w:r>
          </w:p>
        </w:tc>
        <w:tc>
          <w:tcPr>
            <w:tcW w:w="1561" w:type="dxa"/>
          </w:tcPr>
          <w:p w:rsidR="008538EE" w:rsidRDefault="00C27BA8" w:rsidP="00085F3D">
            <w:pPr>
              <w:jc w:val="right"/>
            </w:pPr>
            <w:r>
              <w:t>400</w:t>
            </w:r>
          </w:p>
        </w:tc>
        <w:tc>
          <w:tcPr>
            <w:tcW w:w="3117" w:type="dxa"/>
          </w:tcPr>
          <w:p w:rsidR="008538EE" w:rsidRDefault="00C27BA8" w:rsidP="008538EE">
            <w:r>
              <w:t>Gross Block                              525</w:t>
            </w:r>
          </w:p>
        </w:tc>
        <w:tc>
          <w:tcPr>
            <w:tcW w:w="1671" w:type="dxa"/>
          </w:tcPr>
          <w:p w:rsidR="008538EE" w:rsidRDefault="008538EE" w:rsidP="00085F3D">
            <w:pPr>
              <w:jc w:val="right"/>
            </w:pPr>
          </w:p>
        </w:tc>
      </w:tr>
      <w:tr w:rsidR="008538EE" w:rsidTr="00C27BA8">
        <w:tc>
          <w:tcPr>
            <w:tcW w:w="3227" w:type="dxa"/>
          </w:tcPr>
          <w:p w:rsidR="008538EE" w:rsidRDefault="00C27BA8" w:rsidP="008538EE">
            <w:r>
              <w:t>Reserves  &amp; Surplus</w:t>
            </w:r>
          </w:p>
        </w:tc>
        <w:tc>
          <w:tcPr>
            <w:tcW w:w="1561" w:type="dxa"/>
          </w:tcPr>
          <w:p w:rsidR="008538EE" w:rsidRDefault="00C27BA8" w:rsidP="00085F3D">
            <w:pPr>
              <w:jc w:val="right"/>
            </w:pPr>
            <w:r>
              <w:t>225</w:t>
            </w:r>
          </w:p>
        </w:tc>
        <w:tc>
          <w:tcPr>
            <w:tcW w:w="3117" w:type="dxa"/>
          </w:tcPr>
          <w:p w:rsidR="008538EE" w:rsidRDefault="00C27BA8" w:rsidP="008538EE">
            <w:r>
              <w:t>Less: Depreciation                  125</w:t>
            </w:r>
          </w:p>
        </w:tc>
        <w:tc>
          <w:tcPr>
            <w:tcW w:w="1671" w:type="dxa"/>
          </w:tcPr>
          <w:p w:rsidR="008538EE" w:rsidRDefault="008538EE" w:rsidP="00085F3D">
            <w:pPr>
              <w:jc w:val="right"/>
            </w:pPr>
          </w:p>
        </w:tc>
      </w:tr>
      <w:tr w:rsidR="008538EE" w:rsidTr="00C27BA8">
        <w:tc>
          <w:tcPr>
            <w:tcW w:w="3227" w:type="dxa"/>
          </w:tcPr>
          <w:p w:rsidR="008538EE" w:rsidRDefault="00C27BA8" w:rsidP="008538EE">
            <w:r>
              <w:t>2  Loan Funds</w:t>
            </w:r>
          </w:p>
        </w:tc>
        <w:tc>
          <w:tcPr>
            <w:tcW w:w="1561" w:type="dxa"/>
          </w:tcPr>
          <w:p w:rsidR="008538EE" w:rsidRDefault="008538EE" w:rsidP="00085F3D">
            <w:pPr>
              <w:jc w:val="right"/>
            </w:pPr>
          </w:p>
        </w:tc>
        <w:tc>
          <w:tcPr>
            <w:tcW w:w="3117" w:type="dxa"/>
          </w:tcPr>
          <w:p w:rsidR="008538EE" w:rsidRDefault="00C27BA8" w:rsidP="008538EE">
            <w:r>
              <w:t>Net Block</w:t>
            </w:r>
          </w:p>
        </w:tc>
        <w:tc>
          <w:tcPr>
            <w:tcW w:w="1671" w:type="dxa"/>
          </w:tcPr>
          <w:p w:rsidR="008538EE" w:rsidRDefault="00C27BA8" w:rsidP="00085F3D">
            <w:pPr>
              <w:jc w:val="right"/>
            </w:pPr>
            <w:r>
              <w:t>400</w:t>
            </w:r>
          </w:p>
        </w:tc>
      </w:tr>
      <w:tr w:rsidR="008538EE" w:rsidTr="00C27BA8">
        <w:tc>
          <w:tcPr>
            <w:tcW w:w="3227" w:type="dxa"/>
          </w:tcPr>
          <w:p w:rsidR="008538EE" w:rsidRDefault="00C27BA8" w:rsidP="008538EE">
            <w:r>
              <w:t>Secured Loans</w:t>
            </w:r>
          </w:p>
        </w:tc>
        <w:tc>
          <w:tcPr>
            <w:tcW w:w="1561" w:type="dxa"/>
          </w:tcPr>
          <w:p w:rsidR="008538EE" w:rsidRDefault="00C27BA8" w:rsidP="00085F3D">
            <w:pPr>
              <w:jc w:val="right"/>
            </w:pPr>
            <w:r>
              <w:t>125</w:t>
            </w:r>
          </w:p>
        </w:tc>
        <w:tc>
          <w:tcPr>
            <w:tcW w:w="3117" w:type="dxa"/>
          </w:tcPr>
          <w:p w:rsidR="008538EE" w:rsidRDefault="00C27BA8" w:rsidP="00C27BA8">
            <w:r>
              <w:t>2  Investments</w:t>
            </w:r>
          </w:p>
        </w:tc>
        <w:tc>
          <w:tcPr>
            <w:tcW w:w="1671" w:type="dxa"/>
          </w:tcPr>
          <w:p w:rsidR="008538EE" w:rsidRDefault="00C27BA8" w:rsidP="00085F3D">
            <w:pPr>
              <w:jc w:val="right"/>
            </w:pPr>
            <w:r>
              <w:t>-</w:t>
            </w:r>
          </w:p>
        </w:tc>
      </w:tr>
      <w:tr w:rsidR="00C27BA8" w:rsidTr="00C27BA8">
        <w:tc>
          <w:tcPr>
            <w:tcW w:w="3227" w:type="dxa"/>
          </w:tcPr>
          <w:p w:rsidR="00C27BA8" w:rsidRDefault="00C27BA8" w:rsidP="008538EE">
            <w:r>
              <w:t>Unsecured Loans</w:t>
            </w:r>
          </w:p>
        </w:tc>
        <w:tc>
          <w:tcPr>
            <w:tcW w:w="1561" w:type="dxa"/>
          </w:tcPr>
          <w:p w:rsidR="00C27BA8" w:rsidRDefault="00C27BA8" w:rsidP="00085F3D">
            <w:pPr>
              <w:jc w:val="right"/>
            </w:pPr>
            <w:r>
              <w:t>-</w:t>
            </w:r>
          </w:p>
        </w:tc>
        <w:tc>
          <w:tcPr>
            <w:tcW w:w="3117" w:type="dxa"/>
          </w:tcPr>
          <w:p w:rsidR="00C27BA8" w:rsidRDefault="00C27BA8" w:rsidP="008538EE">
            <w:r>
              <w:t>3  Current Assets:</w:t>
            </w:r>
          </w:p>
        </w:tc>
        <w:tc>
          <w:tcPr>
            <w:tcW w:w="1671" w:type="dxa"/>
          </w:tcPr>
          <w:p w:rsidR="00C27BA8" w:rsidRDefault="00C27BA8" w:rsidP="00085F3D">
            <w:pPr>
              <w:jc w:val="right"/>
            </w:pPr>
          </w:p>
        </w:tc>
      </w:tr>
      <w:tr w:rsidR="00C27BA8" w:rsidTr="00C27BA8">
        <w:tc>
          <w:tcPr>
            <w:tcW w:w="3227" w:type="dxa"/>
          </w:tcPr>
          <w:p w:rsidR="00C27BA8" w:rsidRDefault="00C27BA8" w:rsidP="00C27BA8">
            <w:r>
              <w:t>3  Current Liabilities &amp; Provisions</w:t>
            </w:r>
          </w:p>
        </w:tc>
        <w:tc>
          <w:tcPr>
            <w:tcW w:w="1561" w:type="dxa"/>
          </w:tcPr>
          <w:p w:rsidR="00C27BA8" w:rsidRDefault="00C27BA8" w:rsidP="00085F3D">
            <w:pPr>
              <w:jc w:val="right"/>
            </w:pPr>
          </w:p>
        </w:tc>
        <w:tc>
          <w:tcPr>
            <w:tcW w:w="3117" w:type="dxa"/>
          </w:tcPr>
          <w:p w:rsidR="00C27BA8" w:rsidRDefault="00C27BA8" w:rsidP="008538EE">
            <w:r>
              <w:t>Inventories                              400</w:t>
            </w:r>
          </w:p>
        </w:tc>
        <w:tc>
          <w:tcPr>
            <w:tcW w:w="1671" w:type="dxa"/>
          </w:tcPr>
          <w:p w:rsidR="00C27BA8" w:rsidRDefault="00C27BA8" w:rsidP="00085F3D">
            <w:pPr>
              <w:jc w:val="right"/>
            </w:pPr>
          </w:p>
        </w:tc>
      </w:tr>
      <w:tr w:rsidR="00C27BA8" w:rsidTr="00C27BA8">
        <w:tc>
          <w:tcPr>
            <w:tcW w:w="3227" w:type="dxa"/>
          </w:tcPr>
          <w:p w:rsidR="00C27BA8" w:rsidRDefault="00C27BA8" w:rsidP="00C27BA8">
            <w:r>
              <w:t>Current Liabilities</w:t>
            </w:r>
          </w:p>
        </w:tc>
        <w:tc>
          <w:tcPr>
            <w:tcW w:w="1561" w:type="dxa"/>
          </w:tcPr>
          <w:p w:rsidR="00C27BA8" w:rsidRDefault="00C27BA8" w:rsidP="00085F3D">
            <w:pPr>
              <w:jc w:val="right"/>
            </w:pPr>
            <w:r>
              <w:t>460</w:t>
            </w:r>
          </w:p>
        </w:tc>
        <w:tc>
          <w:tcPr>
            <w:tcW w:w="3117" w:type="dxa"/>
          </w:tcPr>
          <w:p w:rsidR="00C27BA8" w:rsidRDefault="00C27BA8" w:rsidP="008538EE">
            <w:r>
              <w:t>Sundry Debtors                       300</w:t>
            </w:r>
          </w:p>
        </w:tc>
        <w:tc>
          <w:tcPr>
            <w:tcW w:w="1671" w:type="dxa"/>
          </w:tcPr>
          <w:p w:rsidR="00C27BA8" w:rsidRDefault="00C27BA8" w:rsidP="00085F3D">
            <w:pPr>
              <w:jc w:val="right"/>
            </w:pPr>
          </w:p>
        </w:tc>
      </w:tr>
      <w:tr w:rsidR="00C27BA8" w:rsidTr="00C27BA8">
        <w:tc>
          <w:tcPr>
            <w:tcW w:w="3227" w:type="dxa"/>
          </w:tcPr>
          <w:p w:rsidR="00C27BA8" w:rsidRDefault="00C27BA8" w:rsidP="00C27BA8">
            <w:r>
              <w:t>Provisions</w:t>
            </w:r>
          </w:p>
        </w:tc>
        <w:tc>
          <w:tcPr>
            <w:tcW w:w="1561" w:type="dxa"/>
          </w:tcPr>
          <w:p w:rsidR="00C27BA8" w:rsidRDefault="00C27BA8" w:rsidP="00085F3D">
            <w:pPr>
              <w:jc w:val="right"/>
            </w:pPr>
            <w:r>
              <w:t>40</w:t>
            </w:r>
          </w:p>
        </w:tc>
        <w:tc>
          <w:tcPr>
            <w:tcW w:w="3117" w:type="dxa"/>
          </w:tcPr>
          <w:p w:rsidR="00C27BA8" w:rsidRDefault="00404B4B" w:rsidP="008538EE">
            <w:r>
              <w:t>Cash and Bank Balances        150</w:t>
            </w:r>
          </w:p>
        </w:tc>
        <w:tc>
          <w:tcPr>
            <w:tcW w:w="1671" w:type="dxa"/>
          </w:tcPr>
          <w:p w:rsidR="00C27BA8" w:rsidRDefault="00C27BA8" w:rsidP="00085F3D">
            <w:pPr>
              <w:jc w:val="right"/>
            </w:pPr>
          </w:p>
        </w:tc>
      </w:tr>
      <w:tr w:rsidR="00404B4B" w:rsidTr="00C27BA8">
        <w:tc>
          <w:tcPr>
            <w:tcW w:w="3227" w:type="dxa"/>
          </w:tcPr>
          <w:p w:rsidR="00404B4B" w:rsidRDefault="00404B4B" w:rsidP="00C27BA8"/>
        </w:tc>
        <w:tc>
          <w:tcPr>
            <w:tcW w:w="1561" w:type="dxa"/>
          </w:tcPr>
          <w:p w:rsidR="00404B4B" w:rsidRDefault="00404B4B" w:rsidP="00085F3D">
            <w:pPr>
              <w:jc w:val="right"/>
            </w:pPr>
          </w:p>
        </w:tc>
        <w:tc>
          <w:tcPr>
            <w:tcW w:w="3117" w:type="dxa"/>
          </w:tcPr>
          <w:p w:rsidR="00404B4B" w:rsidRDefault="00404B4B" w:rsidP="008538EE">
            <w:r>
              <w:t>Other Current Assets              -</w:t>
            </w:r>
          </w:p>
        </w:tc>
        <w:tc>
          <w:tcPr>
            <w:tcW w:w="1671" w:type="dxa"/>
          </w:tcPr>
          <w:p w:rsidR="00404B4B" w:rsidRDefault="00404B4B" w:rsidP="00085F3D">
            <w:pPr>
              <w:jc w:val="right"/>
            </w:pPr>
            <w:r>
              <w:t>850</w:t>
            </w:r>
          </w:p>
        </w:tc>
      </w:tr>
      <w:tr w:rsidR="00404B4B" w:rsidTr="00C27BA8">
        <w:tc>
          <w:tcPr>
            <w:tcW w:w="3227" w:type="dxa"/>
          </w:tcPr>
          <w:p w:rsidR="00404B4B" w:rsidRDefault="00404B4B" w:rsidP="00C27BA8"/>
        </w:tc>
        <w:tc>
          <w:tcPr>
            <w:tcW w:w="1561" w:type="dxa"/>
          </w:tcPr>
          <w:p w:rsidR="00404B4B" w:rsidRDefault="00404B4B" w:rsidP="00085F3D">
            <w:pPr>
              <w:jc w:val="right"/>
            </w:pPr>
          </w:p>
        </w:tc>
        <w:tc>
          <w:tcPr>
            <w:tcW w:w="3117" w:type="dxa"/>
          </w:tcPr>
          <w:p w:rsidR="00404B4B" w:rsidRDefault="00404B4B" w:rsidP="008538EE">
            <w:r>
              <w:t>4 Loans and Advances</w:t>
            </w:r>
          </w:p>
        </w:tc>
        <w:tc>
          <w:tcPr>
            <w:tcW w:w="1671" w:type="dxa"/>
          </w:tcPr>
          <w:p w:rsidR="00404B4B" w:rsidRDefault="00404B4B" w:rsidP="00085F3D">
            <w:pPr>
              <w:jc w:val="right"/>
            </w:pPr>
            <w:r>
              <w:t>-</w:t>
            </w:r>
          </w:p>
        </w:tc>
      </w:tr>
      <w:tr w:rsidR="00404B4B" w:rsidTr="00C27BA8">
        <w:tc>
          <w:tcPr>
            <w:tcW w:w="3227" w:type="dxa"/>
          </w:tcPr>
          <w:p w:rsidR="00404B4B" w:rsidRDefault="00404B4B" w:rsidP="00C27BA8"/>
        </w:tc>
        <w:tc>
          <w:tcPr>
            <w:tcW w:w="1561" w:type="dxa"/>
          </w:tcPr>
          <w:p w:rsidR="00404B4B" w:rsidRDefault="00404B4B" w:rsidP="00085F3D">
            <w:pPr>
              <w:jc w:val="right"/>
            </w:pPr>
          </w:p>
        </w:tc>
        <w:tc>
          <w:tcPr>
            <w:tcW w:w="3117" w:type="dxa"/>
          </w:tcPr>
          <w:p w:rsidR="00404B4B" w:rsidRDefault="00404B4B" w:rsidP="008538EE">
            <w:r>
              <w:t>5 Miscellaneous Expenditure w/off</w:t>
            </w:r>
          </w:p>
        </w:tc>
        <w:tc>
          <w:tcPr>
            <w:tcW w:w="1671" w:type="dxa"/>
          </w:tcPr>
          <w:p w:rsidR="00404B4B" w:rsidRDefault="00404B4B" w:rsidP="00085F3D">
            <w:pPr>
              <w:jc w:val="right"/>
            </w:pPr>
          </w:p>
        </w:tc>
      </w:tr>
      <w:tr w:rsidR="00404B4B" w:rsidTr="00C27BA8">
        <w:tc>
          <w:tcPr>
            <w:tcW w:w="3227" w:type="dxa"/>
          </w:tcPr>
          <w:p w:rsidR="00404B4B" w:rsidRDefault="00404B4B" w:rsidP="00C27BA8"/>
        </w:tc>
        <w:tc>
          <w:tcPr>
            <w:tcW w:w="1561" w:type="dxa"/>
          </w:tcPr>
          <w:p w:rsidR="00404B4B" w:rsidRDefault="00404B4B" w:rsidP="00085F3D">
            <w:pPr>
              <w:jc w:val="right"/>
            </w:pPr>
          </w:p>
        </w:tc>
        <w:tc>
          <w:tcPr>
            <w:tcW w:w="3117" w:type="dxa"/>
          </w:tcPr>
          <w:p w:rsidR="00404B4B" w:rsidRDefault="00404B4B" w:rsidP="008538EE">
            <w:r>
              <w:t>Profit &amp; Loss Account(Loss)</w:t>
            </w:r>
          </w:p>
        </w:tc>
        <w:tc>
          <w:tcPr>
            <w:tcW w:w="1671" w:type="dxa"/>
          </w:tcPr>
          <w:p w:rsidR="00404B4B" w:rsidRDefault="00404B4B" w:rsidP="00085F3D">
            <w:pPr>
              <w:jc w:val="right"/>
            </w:pPr>
            <w:r>
              <w:t>-</w:t>
            </w:r>
          </w:p>
        </w:tc>
      </w:tr>
      <w:tr w:rsidR="00404B4B" w:rsidTr="00C27BA8">
        <w:tc>
          <w:tcPr>
            <w:tcW w:w="3227" w:type="dxa"/>
          </w:tcPr>
          <w:p w:rsidR="00404B4B" w:rsidRDefault="00404B4B" w:rsidP="00C27BA8">
            <w:r>
              <w:t>Total</w:t>
            </w:r>
          </w:p>
        </w:tc>
        <w:tc>
          <w:tcPr>
            <w:tcW w:w="1561" w:type="dxa"/>
          </w:tcPr>
          <w:p w:rsidR="00404B4B" w:rsidRDefault="00404B4B" w:rsidP="00085F3D">
            <w:pPr>
              <w:jc w:val="right"/>
            </w:pPr>
            <w:r>
              <w:t>1250</w:t>
            </w:r>
          </w:p>
        </w:tc>
        <w:tc>
          <w:tcPr>
            <w:tcW w:w="3117" w:type="dxa"/>
          </w:tcPr>
          <w:p w:rsidR="00404B4B" w:rsidRDefault="00404B4B" w:rsidP="008538EE">
            <w:r>
              <w:t>Total</w:t>
            </w:r>
          </w:p>
        </w:tc>
        <w:tc>
          <w:tcPr>
            <w:tcW w:w="1671" w:type="dxa"/>
          </w:tcPr>
          <w:p w:rsidR="00404B4B" w:rsidRDefault="00404B4B" w:rsidP="00085F3D">
            <w:pPr>
              <w:jc w:val="right"/>
            </w:pPr>
            <w:r>
              <w:t>1250</w:t>
            </w:r>
          </w:p>
        </w:tc>
      </w:tr>
    </w:tbl>
    <w:p w:rsidR="008538EE" w:rsidRDefault="008538EE" w:rsidP="008538EE">
      <w:pPr>
        <w:spacing w:after="0"/>
      </w:pPr>
    </w:p>
    <w:p w:rsidR="00404B4B" w:rsidRDefault="00404B4B" w:rsidP="008538EE">
      <w:pPr>
        <w:spacing w:after="0"/>
      </w:pPr>
      <w:r>
        <w:t>1 Name speed at which accounts receivable are collected- Debtors Turnover Ratio &amp; Average Collection period</w:t>
      </w:r>
    </w:p>
    <w:p w:rsidR="00404B4B" w:rsidRDefault="003E69CF" w:rsidP="003E69CF">
      <w:pPr>
        <w:spacing w:after="0"/>
      </w:pPr>
      <w:r>
        <w:t>2</w:t>
      </w:r>
      <w:r w:rsidR="00404B4B">
        <w:t>The ability of the company to meet its current obligations- Current Ratio</w:t>
      </w:r>
    </w:p>
    <w:p w:rsidR="00404B4B" w:rsidRDefault="003E69CF" w:rsidP="003E69CF">
      <w:pPr>
        <w:spacing w:after="0"/>
      </w:pPr>
      <w:r>
        <w:t>3</w:t>
      </w:r>
      <w:r w:rsidR="00404B4B">
        <w:t>The mark up has been attained- Gross Profit Ratio and Net Profit Ratio</w:t>
      </w:r>
    </w:p>
    <w:p w:rsidR="00404B4B" w:rsidRDefault="003E69CF" w:rsidP="003E69CF">
      <w:pPr>
        <w:spacing w:after="0"/>
      </w:pPr>
      <w:r>
        <w:t>4</w:t>
      </w:r>
      <w:r w:rsidR="00404B4B">
        <w:t>The efficiency with which funds presented by inventories are being managed</w:t>
      </w:r>
      <w:r>
        <w:t>-Inventory turnover Ratio</w:t>
      </w:r>
    </w:p>
    <w:p w:rsidR="003E69CF" w:rsidRDefault="003E69CF" w:rsidP="003E69CF">
      <w:pPr>
        <w:spacing w:after="0"/>
      </w:pPr>
      <w:r>
        <w:t xml:space="preserve">5The ability of the company to meet quickly demands for payment due- Acid Test Ratio </w:t>
      </w:r>
    </w:p>
    <w:p w:rsidR="003E69CF" w:rsidRDefault="003E69CF" w:rsidP="003E69CF">
      <w:pPr>
        <w:spacing w:after="0"/>
      </w:pPr>
      <w:r>
        <w:t>6The relative importance of proprietorship and liabilities as source of funds-Debt Equity Ratio</w:t>
      </w:r>
    </w:p>
    <w:p w:rsidR="003E69CF" w:rsidRDefault="003E69CF" w:rsidP="003E69CF">
      <w:pPr>
        <w:spacing w:after="0"/>
        <w:ind w:left="360"/>
      </w:pPr>
    </w:p>
    <w:p w:rsidR="00404B4B" w:rsidRDefault="00404B4B" w:rsidP="00404B4B">
      <w:pPr>
        <w:spacing w:after="0"/>
        <w:ind w:left="360"/>
      </w:pPr>
    </w:p>
    <w:p w:rsidR="00404B4B" w:rsidRPr="008538EE" w:rsidRDefault="00404B4B" w:rsidP="00404B4B">
      <w:pPr>
        <w:spacing w:after="0"/>
      </w:pPr>
    </w:p>
    <w:sectPr w:rsidR="00404B4B" w:rsidRPr="008538EE" w:rsidSect="00CD45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FF" w:rsidRDefault="00A056FF" w:rsidP="00812096">
      <w:pPr>
        <w:spacing w:after="0" w:line="240" w:lineRule="auto"/>
      </w:pPr>
      <w:r>
        <w:separator/>
      </w:r>
    </w:p>
  </w:endnote>
  <w:endnote w:type="continuationSeparator" w:id="1">
    <w:p w:rsidR="00A056FF" w:rsidRDefault="00A056FF" w:rsidP="0081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BA8" w:rsidRDefault="00C27B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08711"/>
      <w:docPartObj>
        <w:docPartGallery w:val="Page Numbers (Bottom of Page)"/>
        <w:docPartUnique/>
      </w:docPartObj>
    </w:sdtPr>
    <w:sdtContent>
      <w:p w:rsidR="00C27BA8" w:rsidRDefault="002C0257">
        <w:pPr>
          <w:pStyle w:val="Footer"/>
          <w:jc w:val="center"/>
        </w:pPr>
        <w:fldSimple w:instr=" PAGE   \* MERGEFORMAT ">
          <w:r w:rsidR="004042F7">
            <w:rPr>
              <w:noProof/>
            </w:rPr>
            <w:t>7</w:t>
          </w:r>
        </w:fldSimple>
      </w:p>
    </w:sdtContent>
  </w:sdt>
  <w:p w:rsidR="00C27BA8" w:rsidRDefault="00C27B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BA8" w:rsidRDefault="00C27B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FF" w:rsidRDefault="00A056FF" w:rsidP="00812096">
      <w:pPr>
        <w:spacing w:after="0" w:line="240" w:lineRule="auto"/>
      </w:pPr>
      <w:r>
        <w:separator/>
      </w:r>
    </w:p>
  </w:footnote>
  <w:footnote w:type="continuationSeparator" w:id="1">
    <w:p w:rsidR="00A056FF" w:rsidRDefault="00A056FF" w:rsidP="00812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BA8" w:rsidRDefault="00C27B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BA8" w:rsidRDefault="00C27BA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BA8" w:rsidRDefault="00C27B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FFA"/>
    <w:multiLevelType w:val="hybridMultilevel"/>
    <w:tmpl w:val="1F682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5553F6"/>
    <w:multiLevelType w:val="hybridMultilevel"/>
    <w:tmpl w:val="9A5EAFDA"/>
    <w:lvl w:ilvl="0" w:tplc="36140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41206"/>
    <w:multiLevelType w:val="hybridMultilevel"/>
    <w:tmpl w:val="6D4EC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A6C2E"/>
    <w:multiLevelType w:val="hybridMultilevel"/>
    <w:tmpl w:val="1A0A3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A67AA"/>
    <w:multiLevelType w:val="hybridMultilevel"/>
    <w:tmpl w:val="680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E534D"/>
    <w:multiLevelType w:val="hybridMultilevel"/>
    <w:tmpl w:val="8BCC8C18"/>
    <w:lvl w:ilvl="0" w:tplc="0226C6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D0853"/>
    <w:multiLevelType w:val="hybridMultilevel"/>
    <w:tmpl w:val="AF12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07040"/>
    <w:multiLevelType w:val="hybridMultilevel"/>
    <w:tmpl w:val="EA40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07303"/>
    <w:multiLevelType w:val="hybridMultilevel"/>
    <w:tmpl w:val="4B3C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55A05"/>
    <w:multiLevelType w:val="hybridMultilevel"/>
    <w:tmpl w:val="60C03E98"/>
    <w:lvl w:ilvl="0" w:tplc="1464AA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843E3"/>
    <w:multiLevelType w:val="hybridMultilevel"/>
    <w:tmpl w:val="AF6A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91A"/>
    <w:rsid w:val="00043154"/>
    <w:rsid w:val="00067001"/>
    <w:rsid w:val="00085F3D"/>
    <w:rsid w:val="00092771"/>
    <w:rsid w:val="000C0E51"/>
    <w:rsid w:val="00101C86"/>
    <w:rsid w:val="00136235"/>
    <w:rsid w:val="00162F6E"/>
    <w:rsid w:val="00163A2F"/>
    <w:rsid w:val="001E233F"/>
    <w:rsid w:val="001F52F0"/>
    <w:rsid w:val="00237727"/>
    <w:rsid w:val="002651B2"/>
    <w:rsid w:val="00276A5D"/>
    <w:rsid w:val="002B2AA1"/>
    <w:rsid w:val="002C0257"/>
    <w:rsid w:val="00302661"/>
    <w:rsid w:val="00322DA6"/>
    <w:rsid w:val="00354561"/>
    <w:rsid w:val="00363E2D"/>
    <w:rsid w:val="003B40A1"/>
    <w:rsid w:val="003E69CF"/>
    <w:rsid w:val="003F53C7"/>
    <w:rsid w:val="004042F7"/>
    <w:rsid w:val="00404B4B"/>
    <w:rsid w:val="004619ED"/>
    <w:rsid w:val="0049721C"/>
    <w:rsid w:val="004B09FC"/>
    <w:rsid w:val="00572D02"/>
    <w:rsid w:val="005A2666"/>
    <w:rsid w:val="006000F3"/>
    <w:rsid w:val="006C047B"/>
    <w:rsid w:val="006E78D7"/>
    <w:rsid w:val="0071296F"/>
    <w:rsid w:val="007C284E"/>
    <w:rsid w:val="007C67E3"/>
    <w:rsid w:val="007E29DA"/>
    <w:rsid w:val="0080391A"/>
    <w:rsid w:val="00812096"/>
    <w:rsid w:val="00826999"/>
    <w:rsid w:val="008538EE"/>
    <w:rsid w:val="008A532B"/>
    <w:rsid w:val="008C1286"/>
    <w:rsid w:val="008D6003"/>
    <w:rsid w:val="008F241F"/>
    <w:rsid w:val="00900819"/>
    <w:rsid w:val="009146CE"/>
    <w:rsid w:val="0097045E"/>
    <w:rsid w:val="00993579"/>
    <w:rsid w:val="009962E5"/>
    <w:rsid w:val="009A0181"/>
    <w:rsid w:val="009A0C77"/>
    <w:rsid w:val="00A018C2"/>
    <w:rsid w:val="00A056FF"/>
    <w:rsid w:val="00A30622"/>
    <w:rsid w:val="00B13615"/>
    <w:rsid w:val="00B315E2"/>
    <w:rsid w:val="00B416EE"/>
    <w:rsid w:val="00B74E7E"/>
    <w:rsid w:val="00BF28FE"/>
    <w:rsid w:val="00C27BA8"/>
    <w:rsid w:val="00C34E9C"/>
    <w:rsid w:val="00CD4508"/>
    <w:rsid w:val="00CF72EF"/>
    <w:rsid w:val="00D476E6"/>
    <w:rsid w:val="00D50399"/>
    <w:rsid w:val="00DB20E4"/>
    <w:rsid w:val="00E04F19"/>
    <w:rsid w:val="00E53EA2"/>
    <w:rsid w:val="00F1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1A"/>
    <w:pPr>
      <w:ind w:left="720"/>
      <w:contextualSpacing/>
    </w:pPr>
  </w:style>
  <w:style w:type="table" w:styleId="TableGrid">
    <w:name w:val="Table Grid"/>
    <w:basedOn w:val="TableNormal"/>
    <w:uiPriority w:val="59"/>
    <w:rsid w:val="008039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096"/>
  </w:style>
  <w:style w:type="paragraph" w:styleId="Footer">
    <w:name w:val="footer"/>
    <w:basedOn w:val="Normal"/>
    <w:link w:val="FooterChar"/>
    <w:uiPriority w:val="99"/>
    <w:unhideWhenUsed/>
    <w:rsid w:val="0081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Admin</cp:lastModifiedBy>
  <cp:revision>40</cp:revision>
  <dcterms:created xsi:type="dcterms:W3CDTF">2019-10-19T13:44:00Z</dcterms:created>
  <dcterms:modified xsi:type="dcterms:W3CDTF">2006-03-25T21:25:00Z</dcterms:modified>
</cp:coreProperties>
</file>