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6C2" w:rsidRPr="001B7840" w:rsidRDefault="006226C2" w:rsidP="006226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</w:pPr>
      <w:r w:rsidRPr="001B7840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  <w:t>ETHERNET STANDARD AND SPECIFICATION</w:t>
      </w:r>
    </w:p>
    <w:p w:rsidR="006226C2" w:rsidRPr="006226C2" w:rsidRDefault="006226C2" w:rsidP="006226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</w:pPr>
      <w:r w:rsidRPr="006226C2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  <w:t>Tasks</w:t>
      </w:r>
    </w:p>
    <w:p w:rsidR="006226C2" w:rsidRPr="001B7840" w:rsidRDefault="006226C2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6226C2" w:rsidRPr="001B7840" w:rsidRDefault="006226C2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B78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1. </w:t>
      </w:r>
      <w:r w:rsidRPr="006226C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Draw a simple diagram showing the pin layout of an RJ-45 connector and label the </w:t>
      </w:r>
      <w:proofErr w:type="spellStart"/>
      <w:r w:rsidRPr="006226C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color</w:t>
      </w:r>
      <w:proofErr w:type="spellEnd"/>
      <w:r w:rsidRPr="006226C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codes for the T568A and T568B Ethernet wiring standards.</w:t>
      </w:r>
    </w:p>
    <w:p w:rsidR="00FC3670" w:rsidRPr="00FC3670" w:rsidRDefault="00FC3670" w:rsidP="00FC3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FC367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RJ-45 Connector Pin Layout &amp; Wiring Standards (T568A vs T568B)</w:t>
      </w:r>
    </w:p>
    <w:p w:rsidR="006226C2" w:rsidRPr="006226C2" w:rsidRDefault="00FC3670" w:rsidP="00FC3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C367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RJ-45 Connector Pin Layou</w:t>
      </w:r>
      <w:r w:rsidRPr="001B784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t</w:t>
      </w:r>
    </w:p>
    <w:p w:rsidR="006226C2" w:rsidRPr="001B7840" w:rsidRDefault="006226C2" w:rsidP="00FC36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B7840">
        <w:rPr>
          <w:rFonts w:ascii="Times New Roman" w:eastAsia="Times New Roman" w:hAnsi="Times New Roman" w:cs="Times New Roman"/>
          <w:sz w:val="44"/>
          <w:szCs w:val="44"/>
          <w:lang w:eastAsia="en-IN"/>
        </w:rPr>
        <w:drawing>
          <wp:inline distT="0" distB="0" distL="0" distR="0">
            <wp:extent cx="4741545" cy="2488018"/>
            <wp:effectExtent l="0" t="0" r="190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li-ordine[1]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094" cy="250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670" w:rsidRPr="001B7840" w:rsidRDefault="00FC3670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C3670" w:rsidRPr="001B7840" w:rsidRDefault="00FC3670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C3670" w:rsidRPr="001B7840" w:rsidRDefault="00FC3670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C3670" w:rsidRPr="001B7840" w:rsidRDefault="00FC3670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C3670" w:rsidRPr="001B7840" w:rsidRDefault="00FC3670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C3670" w:rsidRPr="001B7840" w:rsidRDefault="00FC3670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C3670" w:rsidRPr="001B7840" w:rsidRDefault="00FC3670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C3670" w:rsidRDefault="00FC3670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D94368" w:rsidRPr="001B7840" w:rsidRDefault="00D94368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C3670" w:rsidRPr="001B7840" w:rsidRDefault="00FC3670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C3670" w:rsidRPr="00FC3670" w:rsidRDefault="00FC3670" w:rsidP="00FC3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spellStart"/>
      <w:r w:rsidRPr="00FC367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lastRenderedPageBreak/>
        <w:t>Color</w:t>
      </w:r>
      <w:proofErr w:type="spellEnd"/>
      <w:r w:rsidRPr="00FC367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Codes Comparison Table:</w:t>
      </w:r>
    </w:p>
    <w:tbl>
      <w:tblPr>
        <w:tblW w:w="98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877"/>
        <w:gridCol w:w="3892"/>
      </w:tblGrid>
      <w:tr w:rsidR="00FC3670" w:rsidRPr="00FC3670" w:rsidTr="00FC3670">
        <w:trPr>
          <w:trHeight w:val="1278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B784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Pin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B784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 xml:space="preserve">T568A Standard </w:t>
            </w:r>
            <w:proofErr w:type="spellStart"/>
            <w:r w:rsidRPr="001B784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B784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 xml:space="preserve">T568B Standard </w:t>
            </w:r>
            <w:proofErr w:type="spellStart"/>
            <w:r w:rsidRPr="001B784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Color</w:t>
            </w:r>
            <w:proofErr w:type="spellEnd"/>
          </w:p>
        </w:tc>
      </w:tr>
      <w:tr w:rsidR="00FC3670" w:rsidRPr="00FC3670" w:rsidTr="00FC3670">
        <w:trPr>
          <w:trHeight w:val="127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Pin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White/Green (Striped Green)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White/Orange (Striped Orange)</w:t>
            </w:r>
          </w:p>
        </w:tc>
      </w:tr>
      <w:tr w:rsidR="00FC3670" w:rsidRPr="00FC3670" w:rsidTr="00FC3670">
        <w:trPr>
          <w:trHeight w:val="86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Pin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Solid 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Solid Orange</w:t>
            </w:r>
          </w:p>
        </w:tc>
      </w:tr>
      <w:tr w:rsidR="00FC3670" w:rsidRPr="00FC3670" w:rsidTr="00FC3670">
        <w:trPr>
          <w:trHeight w:val="127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Pin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White/Orange (Striped Orange)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White/Green (Striped Green)</w:t>
            </w:r>
          </w:p>
        </w:tc>
      </w:tr>
      <w:tr w:rsidR="00FC3670" w:rsidRPr="00FC3670" w:rsidTr="00FC3670">
        <w:trPr>
          <w:trHeight w:val="88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Pin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Solid Blue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Solid Blue</w:t>
            </w:r>
          </w:p>
        </w:tc>
      </w:tr>
      <w:tr w:rsidR="00FC3670" w:rsidRPr="00FC3670" w:rsidTr="00FC3670">
        <w:trPr>
          <w:trHeight w:val="127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Pin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White/Blue (Striped Blue)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White/Blue (Striped Blue)</w:t>
            </w:r>
          </w:p>
        </w:tc>
      </w:tr>
      <w:tr w:rsidR="00FC3670" w:rsidRPr="00FC3670" w:rsidTr="00FC3670">
        <w:trPr>
          <w:trHeight w:val="86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Pin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Solid Orange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Solid Green</w:t>
            </w:r>
          </w:p>
        </w:tc>
      </w:tr>
      <w:tr w:rsidR="00FC3670" w:rsidRPr="00FC3670" w:rsidTr="00FC3670">
        <w:trPr>
          <w:trHeight w:val="127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Pin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White/Brown (Striped Brown)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White/Brown (Striped Brown)</w:t>
            </w:r>
          </w:p>
        </w:tc>
      </w:tr>
      <w:tr w:rsidR="00FC3670" w:rsidRPr="00FC3670" w:rsidTr="00FC3670">
        <w:trPr>
          <w:trHeight w:val="86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Pin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Solid Brown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3670" w:rsidRPr="00FC3670" w:rsidRDefault="00FC3670" w:rsidP="00FC367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C367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Solid Brown</w:t>
            </w:r>
          </w:p>
        </w:tc>
      </w:tr>
    </w:tbl>
    <w:p w:rsidR="006226C2" w:rsidRDefault="006226C2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B78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2. </w:t>
      </w:r>
      <w:r w:rsidRPr="006226C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Create a table comparing the key specifications of Ethernet standards 10BASE-T, 100BASE-TX, and 1000BASE-T, including speed, cable type, maximum cable length, and connector type.</w:t>
      </w:r>
    </w:p>
    <w:p w:rsidR="00D94368" w:rsidRPr="001B7840" w:rsidRDefault="00D94368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FC3670" w:rsidRDefault="00FC3670" w:rsidP="00FC3670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29"/>
          <w:u w:val="single"/>
        </w:rPr>
      </w:pPr>
      <w:r w:rsidRPr="001B7840">
        <w:rPr>
          <w:rFonts w:ascii="Times New Roman" w:hAnsi="Times New Roman" w:cs="Times New Roman"/>
          <w:b/>
          <w:bCs/>
          <w:color w:val="auto"/>
          <w:sz w:val="36"/>
          <w:szCs w:val="29"/>
          <w:u w:val="single"/>
        </w:rPr>
        <w:t>Comparison of Ethernet Standards</w:t>
      </w:r>
    </w:p>
    <w:p w:rsidR="00D94368" w:rsidRPr="00D94368" w:rsidRDefault="00D94368" w:rsidP="00D94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2106"/>
        <w:gridCol w:w="1981"/>
        <w:gridCol w:w="2401"/>
      </w:tblGrid>
      <w:tr w:rsidR="00FC3670" w:rsidRPr="001B7840" w:rsidTr="00D94368"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jc w:val="center"/>
              <w:rPr>
                <w:b/>
                <w:bCs/>
                <w:sz w:val="36"/>
                <w:szCs w:val="36"/>
              </w:rPr>
            </w:pPr>
            <w:r w:rsidRPr="001B7840">
              <w:rPr>
                <w:b/>
                <w:bCs/>
                <w:sz w:val="36"/>
                <w:szCs w:val="36"/>
              </w:rPr>
              <w:t>Specification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jc w:val="center"/>
              <w:rPr>
                <w:b/>
                <w:bCs/>
                <w:sz w:val="36"/>
                <w:szCs w:val="36"/>
              </w:rPr>
            </w:pPr>
            <w:r w:rsidRPr="001B7840">
              <w:rPr>
                <w:b/>
                <w:bCs/>
                <w:sz w:val="36"/>
                <w:szCs w:val="36"/>
              </w:rPr>
              <w:t>10BASE-T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jc w:val="center"/>
              <w:rPr>
                <w:b/>
                <w:bCs/>
                <w:sz w:val="36"/>
                <w:szCs w:val="36"/>
              </w:rPr>
            </w:pPr>
            <w:r w:rsidRPr="001B7840">
              <w:rPr>
                <w:b/>
                <w:bCs/>
                <w:sz w:val="36"/>
                <w:szCs w:val="36"/>
              </w:rPr>
              <w:t>100BASE-TX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jc w:val="center"/>
              <w:rPr>
                <w:b/>
                <w:bCs/>
                <w:sz w:val="36"/>
                <w:szCs w:val="36"/>
              </w:rPr>
            </w:pPr>
            <w:r w:rsidRPr="001B7840">
              <w:rPr>
                <w:b/>
                <w:bCs/>
                <w:sz w:val="36"/>
                <w:szCs w:val="36"/>
              </w:rPr>
              <w:t>1000BASE-T</w:t>
            </w:r>
          </w:p>
        </w:tc>
      </w:tr>
      <w:tr w:rsidR="00FC3670" w:rsidRPr="001B7840" w:rsidTr="00D94368"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rStyle w:val="w6asjqtextbase1"/>
                <w:sz w:val="36"/>
                <w:szCs w:val="36"/>
              </w:rPr>
              <w:t>Speed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10 Mbps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100 Mbps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 xml:space="preserve">1000 Mbps (1 </w:t>
            </w:r>
            <w:proofErr w:type="spellStart"/>
            <w:r w:rsidRPr="001B7840">
              <w:rPr>
                <w:sz w:val="36"/>
                <w:szCs w:val="36"/>
              </w:rPr>
              <w:t>Gbps</w:t>
            </w:r>
            <w:proofErr w:type="spellEnd"/>
            <w:r w:rsidRPr="001B7840">
              <w:rPr>
                <w:sz w:val="36"/>
                <w:szCs w:val="36"/>
              </w:rPr>
              <w:t>)</w:t>
            </w:r>
          </w:p>
        </w:tc>
      </w:tr>
      <w:tr w:rsidR="00FC3670" w:rsidRPr="001B7840" w:rsidTr="00D94368"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rStyle w:val="w6asjqtextbase1"/>
                <w:sz w:val="36"/>
                <w:szCs w:val="36"/>
              </w:rPr>
              <w:t>Cable Type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Cat3 or higher UTP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Cat5 UTP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Cat5e or higher UTP</w:t>
            </w:r>
          </w:p>
        </w:tc>
      </w:tr>
      <w:tr w:rsidR="00FC3670" w:rsidRPr="001B7840" w:rsidTr="00D94368"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rStyle w:val="w6asjqtextbase1"/>
                <w:sz w:val="36"/>
                <w:szCs w:val="36"/>
              </w:rPr>
              <w:t>Maximum Cable Length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100 metres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100 metres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100 metres</w:t>
            </w:r>
          </w:p>
        </w:tc>
      </w:tr>
      <w:tr w:rsidR="00FC3670" w:rsidRPr="001B7840" w:rsidTr="00D94368"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rStyle w:val="w6asjqtextbase1"/>
                <w:sz w:val="36"/>
                <w:szCs w:val="36"/>
              </w:rPr>
              <w:t>Connector Type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RJ-45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RJ-45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RJ-45</w:t>
            </w:r>
          </w:p>
        </w:tc>
      </w:tr>
      <w:tr w:rsidR="00FC3670" w:rsidRPr="001B7840" w:rsidTr="00D94368"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rStyle w:val="w6asjqtextbase1"/>
                <w:sz w:val="36"/>
                <w:szCs w:val="36"/>
              </w:rPr>
              <w:t>Pairs Used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2 pairs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2 pairs</w:t>
            </w:r>
          </w:p>
        </w:tc>
        <w:tc>
          <w:tcPr>
            <w:tcW w:w="0" w:type="auto"/>
            <w:hideMark/>
          </w:tcPr>
          <w:p w:rsidR="00FC3670" w:rsidRPr="001B7840" w:rsidRDefault="00FC3670">
            <w:pPr>
              <w:pStyle w:val="w6asjqtextbase"/>
              <w:rPr>
                <w:sz w:val="36"/>
                <w:szCs w:val="36"/>
              </w:rPr>
            </w:pPr>
            <w:r w:rsidRPr="001B7840">
              <w:rPr>
                <w:sz w:val="36"/>
                <w:szCs w:val="36"/>
              </w:rPr>
              <w:t>4 pairs</w:t>
            </w:r>
          </w:p>
        </w:tc>
      </w:tr>
    </w:tbl>
    <w:p w:rsidR="00FC3670" w:rsidRPr="001B7840" w:rsidRDefault="00FC3670" w:rsidP="00FC3670">
      <w:pPr>
        <w:pStyle w:val="Heading3"/>
        <w:rPr>
          <w:sz w:val="36"/>
          <w:szCs w:val="36"/>
        </w:rPr>
      </w:pPr>
      <w:r w:rsidRPr="001B7840">
        <w:rPr>
          <w:sz w:val="36"/>
          <w:szCs w:val="36"/>
        </w:rPr>
        <w:t>Short Explanation</w:t>
      </w:r>
    </w:p>
    <w:p w:rsidR="00FC3670" w:rsidRPr="001B7840" w:rsidRDefault="00FC3670" w:rsidP="00FC3670">
      <w:pPr>
        <w:pStyle w:val="w6asjqtextbase"/>
        <w:numPr>
          <w:ilvl w:val="0"/>
          <w:numId w:val="3"/>
        </w:numPr>
        <w:rPr>
          <w:sz w:val="36"/>
          <w:szCs w:val="36"/>
        </w:rPr>
      </w:pPr>
      <w:r w:rsidRPr="001B7840">
        <w:rPr>
          <w:rStyle w:val="w6asjqtextbase1"/>
          <w:sz w:val="36"/>
          <w:szCs w:val="36"/>
        </w:rPr>
        <w:t>10BASE-T:</w:t>
      </w:r>
      <w:r w:rsidRPr="001B7840">
        <w:rPr>
          <w:sz w:val="36"/>
          <w:szCs w:val="36"/>
        </w:rPr>
        <w:t xml:space="preserve"> Provides a speed of 10 Mbps and is used in older Ethernet networks.</w:t>
      </w:r>
    </w:p>
    <w:p w:rsidR="00FC3670" w:rsidRPr="001B7840" w:rsidRDefault="00FC3670" w:rsidP="00FC3670">
      <w:pPr>
        <w:pStyle w:val="w6asjqtextbase"/>
        <w:numPr>
          <w:ilvl w:val="0"/>
          <w:numId w:val="3"/>
        </w:numPr>
        <w:rPr>
          <w:sz w:val="36"/>
          <w:szCs w:val="36"/>
        </w:rPr>
      </w:pPr>
      <w:r w:rsidRPr="001B7840">
        <w:rPr>
          <w:rStyle w:val="w6asjqtextbase1"/>
          <w:sz w:val="36"/>
          <w:szCs w:val="36"/>
        </w:rPr>
        <w:t>100BASE-TX:</w:t>
      </w:r>
      <w:r w:rsidRPr="001B7840">
        <w:rPr>
          <w:sz w:val="36"/>
          <w:szCs w:val="36"/>
        </w:rPr>
        <w:t xml:space="preserve"> Provides a speed of 100 Mbps and is commonly known as Fast Ethernet.</w:t>
      </w:r>
    </w:p>
    <w:p w:rsidR="00FC3670" w:rsidRPr="001B7840" w:rsidRDefault="00FC3670" w:rsidP="00FC3670">
      <w:pPr>
        <w:pStyle w:val="w6asjqtextbase"/>
        <w:numPr>
          <w:ilvl w:val="0"/>
          <w:numId w:val="3"/>
        </w:numPr>
        <w:rPr>
          <w:sz w:val="36"/>
          <w:szCs w:val="36"/>
        </w:rPr>
      </w:pPr>
      <w:r w:rsidRPr="001B7840">
        <w:rPr>
          <w:rStyle w:val="w6asjqtextbase1"/>
          <w:sz w:val="36"/>
          <w:szCs w:val="36"/>
        </w:rPr>
        <w:t>1000BASE-T:</w:t>
      </w:r>
      <w:r w:rsidRPr="001B7840">
        <w:rPr>
          <w:sz w:val="36"/>
          <w:szCs w:val="36"/>
        </w:rPr>
        <w:t xml:space="preserve"> Provides a speed of 1 </w:t>
      </w:r>
      <w:proofErr w:type="spellStart"/>
      <w:r w:rsidRPr="001B7840">
        <w:rPr>
          <w:sz w:val="36"/>
          <w:szCs w:val="36"/>
        </w:rPr>
        <w:t>Gbps</w:t>
      </w:r>
      <w:proofErr w:type="spellEnd"/>
      <w:r w:rsidRPr="001B7840">
        <w:rPr>
          <w:sz w:val="36"/>
          <w:szCs w:val="36"/>
        </w:rPr>
        <w:t xml:space="preserve"> and is known as Gigabit Ethernet.</w:t>
      </w:r>
    </w:p>
    <w:p w:rsidR="00FC3670" w:rsidRDefault="00FC3670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94368" w:rsidRDefault="00D94368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94368" w:rsidRDefault="00D94368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94368" w:rsidRPr="006226C2" w:rsidRDefault="00D94368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94368" w:rsidRDefault="00D94368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FC3670" w:rsidRPr="00D94368" w:rsidRDefault="006226C2" w:rsidP="0062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B78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3. </w:t>
      </w:r>
      <w:r w:rsidRPr="006226C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Given a scenario where you need to connect two laptops directly using Ethernet, explain which cable (straight-through or crossover) you would use and </w:t>
      </w:r>
      <w:r w:rsidR="00FC3670" w:rsidRPr="001B78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why.</w:t>
      </w:r>
      <w:r w:rsidRPr="006226C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Think about how transmit and receive pairs ar</w:t>
      </w:r>
      <w:r w:rsidR="00FC3670" w:rsidRPr="001B78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e wired in each cable type.</w:t>
      </w:r>
    </w:p>
    <w:p w:rsidR="00FC3670" w:rsidRPr="00D94368" w:rsidRDefault="00FC3670" w:rsidP="00FC3670">
      <w:pPr>
        <w:pStyle w:val="Heading3"/>
        <w:rPr>
          <w:sz w:val="36"/>
          <w:szCs w:val="36"/>
          <w:u w:val="single"/>
        </w:rPr>
      </w:pPr>
      <w:r w:rsidRPr="00D94368">
        <w:rPr>
          <w:sz w:val="36"/>
          <w:szCs w:val="36"/>
          <w:u w:val="single"/>
        </w:rPr>
        <w:t>Connecting Two Laptops Directly via Ethernet</w:t>
      </w:r>
    </w:p>
    <w:p w:rsidR="00FC3670" w:rsidRPr="001B7840" w:rsidRDefault="00FC3670" w:rsidP="00FC3670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B7840">
        <w:rPr>
          <w:sz w:val="36"/>
          <w:szCs w:val="36"/>
        </w:rPr>
        <w:t>Recommended Cable Type: Crossover Cable.</w:t>
      </w:r>
    </w:p>
    <w:p w:rsidR="00FC3670" w:rsidRPr="001B7840" w:rsidRDefault="00FC3670" w:rsidP="00FC3670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B7840">
        <w:rPr>
          <w:sz w:val="36"/>
          <w:szCs w:val="36"/>
        </w:rPr>
        <w:t>Explanation &amp; Reasoning (Based on Transmit and Receive Pairs):</w:t>
      </w:r>
    </w:p>
    <w:p w:rsidR="00FC3670" w:rsidRPr="001B7840" w:rsidRDefault="00FC3670" w:rsidP="00FC3670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1B7840">
        <w:rPr>
          <w:sz w:val="36"/>
          <w:szCs w:val="36"/>
        </w:rPr>
        <w:t>Device Classification (DTE): Laptops and computers are classified as DTE (Data Terminal Equipment) devices. This means their internal network interface card (NIC) pins are wired identically—they use Pins 1 &amp; 2 to transmit data (TX) and Pins 3 &amp; 6 to receive data (RX).</w:t>
      </w:r>
    </w:p>
    <w:p w:rsidR="00FC3670" w:rsidRPr="001B7840" w:rsidRDefault="00FC3670" w:rsidP="00FC3670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1B7840">
        <w:rPr>
          <w:sz w:val="36"/>
          <w:szCs w:val="36"/>
        </w:rPr>
        <w:t xml:space="preserve">The Problem with Straight-Through Cables: If you use a standard straight-through cable, both laptops will try to send data on pins 1 &amp; 2 and listen on pins 3 &amp; 6 at the same time. Because </w:t>
      </w:r>
      <w:proofErr w:type="gramStart"/>
      <w:r w:rsidRPr="001B7840">
        <w:rPr>
          <w:sz w:val="36"/>
          <w:szCs w:val="36"/>
        </w:rPr>
        <w:t>the transmit</w:t>
      </w:r>
      <w:proofErr w:type="gramEnd"/>
      <w:r w:rsidRPr="001B7840">
        <w:rPr>
          <w:sz w:val="36"/>
          <w:szCs w:val="36"/>
        </w:rPr>
        <w:t xml:space="preserve"> and receive lines don't cross, the signals crash or go nowhere, resulting in no connection.</w:t>
      </w:r>
    </w:p>
    <w:p w:rsidR="00FC3670" w:rsidRPr="001B7840" w:rsidRDefault="00FC3670" w:rsidP="00FC3670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1B7840">
        <w:rPr>
          <w:sz w:val="36"/>
          <w:szCs w:val="36"/>
        </w:rPr>
        <w:t>Why Crossover Works: A crossover cable internally crosses the wire pairs at one end (connecting Pin 1 to Pin 3, and Pin 2 to Pin 6). This ensures that the Transmit (TX) pins of Laptop A connect directly to the Receive (RX) pins of Laptop B, and vice versa, enabling seamless two-way communication.</w:t>
      </w:r>
    </w:p>
    <w:p w:rsidR="00FC3670" w:rsidRPr="001B7840" w:rsidRDefault="00FC3670" w:rsidP="00FC3670">
      <w:pPr>
        <w:pStyle w:val="NormalWeb"/>
        <w:rPr>
          <w:sz w:val="36"/>
          <w:szCs w:val="36"/>
        </w:rPr>
      </w:pPr>
      <w:r w:rsidRPr="001B7840">
        <w:rPr>
          <w:sz w:val="36"/>
          <w:szCs w:val="36"/>
        </w:rPr>
        <w:t>(Note: While modern laptops feature Auto-MDI/MDIX technology which can automatically detect and adjust for straight-through cables, the traditional and academically correct answer for a direct DTE-to-DTE connection is a crossover cable).</w:t>
      </w:r>
    </w:p>
    <w:p w:rsidR="00A97CB8" w:rsidRPr="00D94368" w:rsidRDefault="006226C2" w:rsidP="00D943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B78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</w:t>
      </w:r>
      <w:r w:rsidRPr="006226C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List three real-world devices in your home or college that use Ethernet connections, and for each, specify the likely Ethernet standard (e.g., 100BASE-TX, 1000BASE-T) they support.</w:t>
      </w:r>
    </w:p>
    <w:p w:rsidR="00D94368" w:rsidRPr="001B7840" w:rsidRDefault="00FC3670" w:rsidP="00FC3670">
      <w:pPr>
        <w:pStyle w:val="Heading3"/>
        <w:rPr>
          <w:sz w:val="36"/>
          <w:szCs w:val="36"/>
        </w:rPr>
      </w:pPr>
      <w:r w:rsidRPr="001B7840">
        <w:rPr>
          <w:sz w:val="36"/>
          <w:szCs w:val="36"/>
        </w:rPr>
        <w:t>Real-World Devices &amp; Their Supported Ethernet Standards</w:t>
      </w:r>
    </w:p>
    <w:p w:rsidR="00FC3670" w:rsidRPr="001B7840" w:rsidRDefault="00FC3670" w:rsidP="00FC3670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B7840">
        <w:rPr>
          <w:b/>
          <w:bCs/>
          <w:sz w:val="36"/>
          <w:szCs w:val="36"/>
        </w:rPr>
        <w:t>1. Home Wi-Fi Router / Network Switch</w:t>
      </w:r>
    </w:p>
    <w:p w:rsidR="00FC3670" w:rsidRPr="001B7840" w:rsidRDefault="00FC3670" w:rsidP="00FC3670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1B7840">
        <w:rPr>
          <w:b/>
          <w:bCs/>
          <w:sz w:val="36"/>
          <w:szCs w:val="36"/>
        </w:rPr>
        <w:t>Supported Standard:</w:t>
      </w:r>
      <w:r w:rsidRPr="001B7840">
        <w:rPr>
          <w:sz w:val="36"/>
          <w:szCs w:val="36"/>
        </w:rPr>
        <w:t xml:space="preserve"> </w:t>
      </w:r>
      <w:r w:rsidRPr="001B7840">
        <w:rPr>
          <w:b/>
          <w:bCs/>
          <w:sz w:val="36"/>
          <w:szCs w:val="36"/>
        </w:rPr>
        <w:t>1000BASE-T (Gigabit Ethernet)</w:t>
      </w:r>
    </w:p>
    <w:p w:rsidR="00FC3670" w:rsidRPr="001B7840" w:rsidRDefault="00FC3670" w:rsidP="00FC3670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1B7840">
        <w:rPr>
          <w:b/>
          <w:bCs/>
          <w:sz w:val="36"/>
          <w:szCs w:val="36"/>
        </w:rPr>
        <w:t>Why:</w:t>
      </w:r>
      <w:r w:rsidRPr="001B7840">
        <w:rPr>
          <w:sz w:val="36"/>
          <w:szCs w:val="36"/>
        </w:rPr>
        <w:t xml:space="preserve"> Modern broadband routers use gigabit ports to handle heavy high-speed internet traffic coming from the ISP and distribute fast wired connections to local devices without creating a network bottleneck.</w:t>
      </w:r>
    </w:p>
    <w:p w:rsidR="00FC3670" w:rsidRPr="001B7840" w:rsidRDefault="00FC3670" w:rsidP="00FC3670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B7840">
        <w:rPr>
          <w:b/>
          <w:bCs/>
          <w:sz w:val="36"/>
          <w:szCs w:val="36"/>
        </w:rPr>
        <w:t>2. College Lab Desktop PC / Workstation</w:t>
      </w:r>
    </w:p>
    <w:p w:rsidR="00FC3670" w:rsidRPr="001B7840" w:rsidRDefault="00FC3670" w:rsidP="00FC3670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1B7840">
        <w:rPr>
          <w:b/>
          <w:bCs/>
          <w:sz w:val="36"/>
          <w:szCs w:val="36"/>
        </w:rPr>
        <w:t>Supported Standard:</w:t>
      </w:r>
      <w:r w:rsidRPr="001B7840">
        <w:rPr>
          <w:sz w:val="36"/>
          <w:szCs w:val="36"/>
        </w:rPr>
        <w:t xml:space="preserve"> </w:t>
      </w:r>
      <w:r w:rsidRPr="001B7840">
        <w:rPr>
          <w:b/>
          <w:bCs/>
          <w:sz w:val="36"/>
          <w:szCs w:val="36"/>
        </w:rPr>
        <w:t>1000BASE-T (Gigabit Ethernet)</w:t>
      </w:r>
    </w:p>
    <w:p w:rsidR="00FC3670" w:rsidRPr="001B7840" w:rsidRDefault="00FC3670" w:rsidP="00FC3670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1B7840">
        <w:rPr>
          <w:b/>
          <w:bCs/>
          <w:sz w:val="36"/>
          <w:szCs w:val="36"/>
        </w:rPr>
        <w:t>Why:</w:t>
      </w:r>
      <w:r w:rsidRPr="001B7840">
        <w:rPr>
          <w:sz w:val="36"/>
          <w:szCs w:val="36"/>
        </w:rPr>
        <w:t xml:space="preserve"> Motherboards in modern desktop computers come equipped with built-in Gigabit NICs (Network Interface Cards) to allow fast file sharing, access to heavy server databases, and smooth internet usage on campus.</w:t>
      </w:r>
    </w:p>
    <w:p w:rsidR="00FC3670" w:rsidRPr="001B7840" w:rsidRDefault="00FC3670" w:rsidP="00FC3670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B7840">
        <w:rPr>
          <w:b/>
          <w:bCs/>
          <w:sz w:val="36"/>
          <w:szCs w:val="36"/>
        </w:rPr>
        <w:t>3. Smart TV / Network Printer</w:t>
      </w:r>
    </w:p>
    <w:p w:rsidR="00FC3670" w:rsidRPr="001B7840" w:rsidRDefault="00FC3670" w:rsidP="00FC3670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1B7840">
        <w:rPr>
          <w:b/>
          <w:bCs/>
          <w:sz w:val="36"/>
          <w:szCs w:val="36"/>
        </w:rPr>
        <w:t>Supported Standard:</w:t>
      </w:r>
      <w:r w:rsidRPr="001B7840">
        <w:rPr>
          <w:sz w:val="36"/>
          <w:szCs w:val="36"/>
        </w:rPr>
        <w:t xml:space="preserve"> </w:t>
      </w:r>
      <w:r w:rsidRPr="001B7840">
        <w:rPr>
          <w:b/>
          <w:bCs/>
          <w:sz w:val="36"/>
          <w:szCs w:val="36"/>
        </w:rPr>
        <w:t>100BASE-TX (Fast Ethernet)</w:t>
      </w:r>
    </w:p>
    <w:p w:rsidR="00FC3670" w:rsidRPr="001B7840" w:rsidRDefault="00FC3670" w:rsidP="00FC3670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1B7840">
        <w:rPr>
          <w:b/>
          <w:bCs/>
          <w:sz w:val="36"/>
          <w:szCs w:val="36"/>
        </w:rPr>
        <w:t>Why:</w:t>
      </w:r>
      <w:r w:rsidRPr="001B7840">
        <w:rPr>
          <w:sz w:val="36"/>
          <w:szCs w:val="36"/>
        </w:rPr>
        <w:t xml:space="preserve"> Streaming high-definition videos or sending print commands does not require ultra-high gigabit bandwidth, so these devices typically use 100 Mbps ports, which are more than enough to handle their daily data requirements efficiently.</w:t>
      </w:r>
      <w:bookmarkStart w:id="0" w:name="_GoBack"/>
      <w:bookmarkEnd w:id="0"/>
    </w:p>
    <w:sectPr w:rsidR="00FC3670" w:rsidRPr="001B7840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9C1A3F"/>
    <w:multiLevelType w:val="multilevel"/>
    <w:tmpl w:val="522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39AD"/>
    <w:multiLevelType w:val="multilevel"/>
    <w:tmpl w:val="9F2E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151A0"/>
    <w:multiLevelType w:val="multilevel"/>
    <w:tmpl w:val="683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012F6"/>
    <w:multiLevelType w:val="multilevel"/>
    <w:tmpl w:val="1932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65176"/>
    <w:multiLevelType w:val="multilevel"/>
    <w:tmpl w:val="9F6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6C2"/>
    <w:rsid w:val="001B7840"/>
    <w:rsid w:val="006226C2"/>
    <w:rsid w:val="00A97CB8"/>
    <w:rsid w:val="00D94368"/>
    <w:rsid w:val="00F07F7D"/>
    <w:rsid w:val="00FC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5CED68-1762-44A6-ACC2-3C05A93B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6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FC3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226C2"/>
  </w:style>
  <w:style w:type="paragraph" w:styleId="ListParagraph">
    <w:name w:val="List Paragraph"/>
    <w:basedOn w:val="Normal"/>
    <w:uiPriority w:val="34"/>
    <w:qFormat/>
    <w:rsid w:val="006226C2"/>
    <w:pPr>
      <w:ind w:left="720"/>
      <w:contextualSpacing/>
    </w:pPr>
    <w:rPr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C367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FC3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367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670"/>
    <w:rPr>
      <w:rFonts w:asciiTheme="majorHAnsi" w:eastAsiaTheme="majorEastAsia" w:hAnsiTheme="majorHAnsi" w:cstheme="majorBidi"/>
      <w:noProof/>
      <w:color w:val="2E74B5" w:themeColor="accent1" w:themeShade="BF"/>
      <w:sz w:val="26"/>
      <w:szCs w:val="23"/>
      <w:lang w:bidi="hi-IN"/>
    </w:rPr>
  </w:style>
  <w:style w:type="paragraph" w:customStyle="1" w:styleId="w6asjqtextbase">
    <w:name w:val="w6asjq_textbase"/>
    <w:basedOn w:val="Normal"/>
    <w:rsid w:val="00FC3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FC3670"/>
  </w:style>
  <w:style w:type="table" w:styleId="TableGrid">
    <w:name w:val="Table Grid"/>
    <w:basedOn w:val="TableNormal"/>
    <w:uiPriority w:val="39"/>
    <w:rsid w:val="00D94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9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8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0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3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615</Words>
  <Characters>3512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RJ-45 Connector Pin Layout &amp; Wiring Standards (T568A vs T568B)</vt:lpstr>
      <vt:lpstr>    Comparison of Ethernet Standards</vt:lpstr>
      <vt:lpstr>        Short Explanation</vt:lpstr>
      <vt:lpstr>        Connecting Two Laptops Directly via Ethernet</vt:lpstr>
      <vt:lpstr>        Real-World Devices &amp; Their Supported Ethernet Standards</vt:lpstr>
    </vt:vector>
  </TitlesOfParts>
  <Company/>
  <LinksUpToDate>false</LinksUpToDate>
  <CharactersWithSpaces>4119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2026-10-04T06:13:00Z</dcterms:created>
  <dcterms:modified xsi:type="dcterms:W3CDTF">2026-10-04T06:43:00Z</dcterms:modified>
</cp:coreProperties>
</file>