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C21E9A" w:rsidRPr="006A65AD" w14:paraId="336ACA10" w14:textId="77777777" w:rsidTr="00F06338">
        <w:tc>
          <w:tcPr>
            <w:tcW w:w="715" w:type="dxa"/>
          </w:tcPr>
          <w:p w14:paraId="10DA05C7" w14:textId="77777777" w:rsidR="00C21E9A" w:rsidRDefault="00C21E9A"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7</w:t>
            </w:r>
          </w:p>
        </w:tc>
        <w:tc>
          <w:tcPr>
            <w:tcW w:w="6750" w:type="dxa"/>
            <w:vAlign w:val="center"/>
          </w:tcPr>
          <w:p w14:paraId="171C4AB5" w14:textId="77777777" w:rsidR="00C21E9A" w:rsidRPr="006A65AD" w:rsidRDefault="00C21E9A"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a. Analyze the malware found in the file </w:t>
            </w:r>
            <w:r w:rsidRPr="00B54587">
              <w:rPr>
                <w:rFonts w:asciiTheme="majorBidi" w:eastAsia="Times New Roman" w:hAnsiTheme="majorBidi" w:cstheme="majorBidi"/>
                <w:b/>
                <w:bCs/>
                <w:i/>
                <w:iCs/>
                <w:color w:val="000000"/>
                <w:sz w:val="24"/>
                <w:szCs w:val="24"/>
              </w:rPr>
              <w:t>Lab13-01.exe</w:t>
            </w:r>
            <w:r w:rsidRPr="00B54587">
              <w:rPr>
                <w:rFonts w:asciiTheme="majorBidi" w:eastAsia="Times New Roman" w:hAnsiTheme="majorBidi" w:cstheme="majorBidi"/>
                <w:b/>
                <w:bCs/>
                <w:color w:val="000000"/>
                <w:sz w:val="24"/>
                <w:szCs w:val="24"/>
              </w:rPr>
              <w:t>.</w:t>
            </w:r>
          </w:p>
        </w:tc>
      </w:tr>
      <w:tr w:rsidR="00C21E9A" w:rsidRPr="00B54587" w14:paraId="6D58F61E" w14:textId="77777777" w:rsidTr="00F06338">
        <w:tc>
          <w:tcPr>
            <w:tcW w:w="715" w:type="dxa"/>
          </w:tcPr>
          <w:p w14:paraId="22D68628"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AE564CE" w14:textId="77777777" w:rsidR="00C21E9A" w:rsidRPr="00B54587" w:rsidRDefault="00C21E9A"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Compare the strings in the malware (from the output of the strings</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command) with the information available via dynamic analysis. Based on</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this comparison, which elements might be encoded?</w:t>
            </w:r>
          </w:p>
        </w:tc>
      </w:tr>
      <w:tr w:rsidR="00C21E9A" w:rsidRPr="00B54587" w14:paraId="38B135D1" w14:textId="77777777" w:rsidTr="00F06338">
        <w:tc>
          <w:tcPr>
            <w:tcW w:w="715" w:type="dxa"/>
          </w:tcPr>
          <w:p w14:paraId="08E6E173"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C63B8B2"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 Use IDA Pro to look for potential encoding by searching for the string </w:t>
            </w:r>
            <w:proofErr w:type="spellStart"/>
            <w:r w:rsidRPr="00B54587">
              <w:rPr>
                <w:rFonts w:asciiTheme="majorBidi" w:eastAsia="Times New Roman" w:hAnsiTheme="majorBidi" w:cstheme="majorBidi"/>
                <w:color w:val="000000"/>
                <w:sz w:val="24"/>
                <w:szCs w:val="24"/>
              </w:rPr>
              <w:t>xor</w:t>
            </w:r>
            <w:proofErr w:type="spellEnd"/>
            <w:r w:rsidRPr="00B54587">
              <w:rPr>
                <w:rFonts w:asciiTheme="majorBidi" w:eastAsia="Times New Roman" w:hAnsiTheme="majorBidi" w:cstheme="majorBidi"/>
                <w:color w:val="000000"/>
                <w:sz w:val="24"/>
                <w:szCs w:val="24"/>
              </w:rPr>
              <w: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What type of encoding do you find?</w:t>
            </w:r>
          </w:p>
        </w:tc>
      </w:tr>
      <w:tr w:rsidR="00C21E9A" w:rsidRPr="00B54587" w14:paraId="74EDBE04" w14:textId="77777777" w:rsidTr="00F06338">
        <w:tc>
          <w:tcPr>
            <w:tcW w:w="715" w:type="dxa"/>
          </w:tcPr>
          <w:p w14:paraId="016A72C3"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BC16287"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is the key used for encoding and what content does it encode?</w:t>
            </w:r>
          </w:p>
        </w:tc>
      </w:tr>
      <w:tr w:rsidR="00C21E9A" w:rsidRPr="00B54587" w14:paraId="6A947BE5" w14:textId="77777777" w:rsidTr="00F06338">
        <w:tc>
          <w:tcPr>
            <w:tcW w:w="715" w:type="dxa"/>
          </w:tcPr>
          <w:p w14:paraId="5F9F9743"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087AD044"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iv. </w:t>
            </w:r>
            <w:proofErr w:type="spellStart"/>
            <w:r w:rsidRPr="00B54587">
              <w:rPr>
                <w:rFonts w:asciiTheme="majorBidi" w:eastAsia="Times New Roman" w:hAnsiTheme="majorBidi" w:cstheme="majorBidi"/>
                <w:color w:val="000000"/>
                <w:sz w:val="24"/>
                <w:szCs w:val="24"/>
              </w:rPr>
              <w:t>Usethestatic</w:t>
            </w:r>
            <w:proofErr w:type="spellEnd"/>
            <w:r w:rsidRPr="00B54587">
              <w:rPr>
                <w:rFonts w:asciiTheme="majorBidi" w:eastAsia="Times New Roman" w:hAnsiTheme="majorBidi" w:cstheme="majorBidi"/>
                <w:color w:val="000000"/>
                <w:sz w:val="24"/>
                <w:szCs w:val="24"/>
              </w:rPr>
              <w:t xml:space="preserve"> toolsFindCrypt2, Krypto </w:t>
            </w:r>
            <w:proofErr w:type="spellStart"/>
            <w:r w:rsidRPr="00B54587">
              <w:rPr>
                <w:rFonts w:asciiTheme="majorBidi" w:eastAsia="Times New Roman" w:hAnsiTheme="majorBidi" w:cstheme="majorBidi"/>
                <w:color w:val="000000"/>
                <w:sz w:val="24"/>
                <w:szCs w:val="24"/>
              </w:rPr>
              <w:t>ANALyzer</w:t>
            </w:r>
            <w:proofErr w:type="spellEnd"/>
            <w:r w:rsidRPr="00B54587">
              <w:rPr>
                <w:rFonts w:asciiTheme="majorBidi" w:eastAsia="Times New Roman" w:hAnsiTheme="majorBidi" w:cstheme="majorBidi"/>
                <w:color w:val="000000"/>
                <w:sz w:val="24"/>
                <w:szCs w:val="24"/>
              </w:rPr>
              <w:t>(KANAL), and the IDA</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Entropy Plugin to identify any other encoding mechanisms. What do you</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find?</w:t>
            </w:r>
          </w:p>
        </w:tc>
      </w:tr>
      <w:tr w:rsidR="00C21E9A" w:rsidRPr="00B54587" w14:paraId="2375B563" w14:textId="77777777" w:rsidTr="00F06338">
        <w:tc>
          <w:tcPr>
            <w:tcW w:w="715" w:type="dxa"/>
          </w:tcPr>
          <w:p w14:paraId="5D61ED10"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0D055BC"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type of encoding is used for a portion of the network traffic sent by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malware?</w:t>
            </w:r>
          </w:p>
        </w:tc>
      </w:tr>
      <w:tr w:rsidR="00C21E9A" w:rsidRPr="00B54587" w14:paraId="3BF710B9" w14:textId="77777777" w:rsidTr="00F06338">
        <w:tc>
          <w:tcPr>
            <w:tcW w:w="715" w:type="dxa"/>
          </w:tcPr>
          <w:p w14:paraId="75BC5142"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548636F4"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Where is the Base64 function in the disassembly?</w:t>
            </w:r>
          </w:p>
        </w:tc>
      </w:tr>
      <w:tr w:rsidR="00C21E9A" w:rsidRPr="00B54587" w14:paraId="2CCBF44F" w14:textId="77777777" w:rsidTr="00F06338">
        <w:tc>
          <w:tcPr>
            <w:tcW w:w="715" w:type="dxa"/>
          </w:tcPr>
          <w:p w14:paraId="10495A22"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913846B"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is the maximum length of the Base64-encoded data that is sent?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is encoded?</w:t>
            </w:r>
          </w:p>
        </w:tc>
      </w:tr>
      <w:tr w:rsidR="00C21E9A" w:rsidRPr="00B54587" w14:paraId="0CA85D40" w14:textId="77777777" w:rsidTr="00F06338">
        <w:tc>
          <w:tcPr>
            <w:tcW w:w="715" w:type="dxa"/>
          </w:tcPr>
          <w:p w14:paraId="276842B5"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5D3E295"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In this malware, would you ever see the padding characters (=or ==) in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Base64-encoded data?</w:t>
            </w:r>
          </w:p>
        </w:tc>
      </w:tr>
      <w:tr w:rsidR="00C21E9A" w:rsidRPr="00B54587" w14:paraId="27C15D08" w14:textId="77777777" w:rsidTr="00F06338">
        <w:tc>
          <w:tcPr>
            <w:tcW w:w="715" w:type="dxa"/>
          </w:tcPr>
          <w:p w14:paraId="320E220A"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33C9F8A"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ix. What does this malware do?</w:t>
            </w:r>
          </w:p>
        </w:tc>
      </w:tr>
      <w:tr w:rsidR="00C21E9A" w:rsidRPr="006A65AD" w14:paraId="3198BB55" w14:textId="77777777" w:rsidTr="00F06338">
        <w:tc>
          <w:tcPr>
            <w:tcW w:w="715" w:type="dxa"/>
          </w:tcPr>
          <w:p w14:paraId="401AC4F6"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5E02EF07" w14:textId="77777777" w:rsidR="00C21E9A" w:rsidRPr="006A65AD" w:rsidRDefault="00C21E9A"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malware found in the file </w:t>
            </w:r>
            <w:r w:rsidRPr="00B54587">
              <w:rPr>
                <w:rFonts w:asciiTheme="majorBidi" w:eastAsia="Times New Roman" w:hAnsiTheme="majorBidi" w:cstheme="majorBidi"/>
                <w:b/>
                <w:bCs/>
                <w:i/>
                <w:iCs/>
                <w:color w:val="000000"/>
                <w:sz w:val="24"/>
                <w:szCs w:val="24"/>
              </w:rPr>
              <w:t>Lab13-02.exe</w:t>
            </w:r>
            <w:r w:rsidRPr="00B54587">
              <w:rPr>
                <w:rFonts w:asciiTheme="majorBidi" w:eastAsia="Times New Roman" w:hAnsiTheme="majorBidi" w:cstheme="majorBidi"/>
                <w:b/>
                <w:bCs/>
                <w:color w:val="000000"/>
                <w:sz w:val="24"/>
                <w:szCs w:val="24"/>
              </w:rPr>
              <w:t>.</w:t>
            </w:r>
          </w:p>
        </w:tc>
      </w:tr>
      <w:tr w:rsidR="00C21E9A" w:rsidRPr="00B54587" w14:paraId="58838FC9" w14:textId="77777777" w:rsidTr="00F06338">
        <w:tc>
          <w:tcPr>
            <w:tcW w:w="715" w:type="dxa"/>
          </w:tcPr>
          <w:p w14:paraId="4B5772E9"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74E035F9" w14:textId="77777777" w:rsidR="00C21E9A" w:rsidRPr="00B54587" w:rsidRDefault="00C21E9A" w:rsidP="00F06338">
            <w:pPr>
              <w:spacing w:line="276" w:lineRule="auto"/>
              <w:rPr>
                <w:rFonts w:asciiTheme="majorBidi" w:eastAsia="Times New Roman" w:hAnsiTheme="majorBidi" w:cstheme="majorBidi"/>
                <w:b/>
                <w:bCs/>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Using dynamic analysis, determine what this malware creates.</w:t>
            </w:r>
          </w:p>
        </w:tc>
      </w:tr>
      <w:tr w:rsidR="00C21E9A" w:rsidRPr="00B54587" w14:paraId="5EEF1A9D" w14:textId="77777777" w:rsidTr="00F06338">
        <w:tc>
          <w:tcPr>
            <w:tcW w:w="715" w:type="dxa"/>
          </w:tcPr>
          <w:p w14:paraId="4A2FF573"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2CE8180B"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 Use static techniques such as an </w:t>
            </w:r>
            <w:proofErr w:type="spellStart"/>
            <w:r w:rsidRPr="00B54587">
              <w:rPr>
                <w:rFonts w:asciiTheme="majorBidi" w:eastAsia="Times New Roman" w:hAnsiTheme="majorBidi" w:cstheme="majorBidi"/>
                <w:color w:val="000000"/>
                <w:sz w:val="24"/>
                <w:szCs w:val="24"/>
              </w:rPr>
              <w:t>xor</w:t>
            </w:r>
            <w:proofErr w:type="spellEnd"/>
            <w:r w:rsidRPr="00B54587">
              <w:rPr>
                <w:rFonts w:asciiTheme="majorBidi" w:eastAsia="Times New Roman" w:hAnsiTheme="majorBidi" w:cstheme="majorBidi"/>
                <w:color w:val="000000"/>
                <w:sz w:val="24"/>
                <w:szCs w:val="24"/>
              </w:rPr>
              <w:t xml:space="preserve"> search, FindCrypt2, KANAL, and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IDA Entropy Plugin to look for potential encoding. What do you find?</w:t>
            </w:r>
          </w:p>
        </w:tc>
      </w:tr>
      <w:tr w:rsidR="00C21E9A" w:rsidRPr="00B54587" w14:paraId="1B9853B4" w14:textId="77777777" w:rsidTr="00F06338">
        <w:tc>
          <w:tcPr>
            <w:tcW w:w="715" w:type="dxa"/>
          </w:tcPr>
          <w:p w14:paraId="15DCD0DB"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5345108A"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Based on your answer to question 1, which imported function would be a</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good prospect for finding the encoding functions?</w:t>
            </w:r>
          </w:p>
        </w:tc>
      </w:tr>
      <w:tr w:rsidR="00C21E9A" w:rsidRPr="00B54587" w14:paraId="571E9FE8" w14:textId="77777777" w:rsidTr="00F06338">
        <w:tc>
          <w:tcPr>
            <w:tcW w:w="715" w:type="dxa"/>
          </w:tcPr>
          <w:p w14:paraId="3DCFE480"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B7DE09C"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Where is the encoding function in the disassembly?</w:t>
            </w:r>
          </w:p>
        </w:tc>
      </w:tr>
      <w:tr w:rsidR="00C21E9A" w:rsidRPr="00B54587" w14:paraId="4C3290A6" w14:textId="77777777" w:rsidTr="00F06338">
        <w:tc>
          <w:tcPr>
            <w:tcW w:w="715" w:type="dxa"/>
          </w:tcPr>
          <w:p w14:paraId="4CE95C06"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2F7C3CBB"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Trace from the encoding function to the source of the encoded content.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What is the content?</w:t>
            </w:r>
          </w:p>
        </w:tc>
      </w:tr>
      <w:tr w:rsidR="00C21E9A" w:rsidRPr="00B54587" w14:paraId="1BA5DD12" w14:textId="77777777" w:rsidTr="00F06338">
        <w:tc>
          <w:tcPr>
            <w:tcW w:w="715" w:type="dxa"/>
          </w:tcPr>
          <w:p w14:paraId="4AE40B6B"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2996DCEB"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Can you find the algorithm used for encoding? If not, how can you decode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the content?</w:t>
            </w:r>
          </w:p>
        </w:tc>
      </w:tr>
      <w:tr w:rsidR="00C21E9A" w:rsidRPr="00B54587" w14:paraId="42DCF6AB" w14:textId="77777777" w:rsidTr="00F06338">
        <w:tc>
          <w:tcPr>
            <w:tcW w:w="715" w:type="dxa"/>
          </w:tcPr>
          <w:p w14:paraId="451EA9C5"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4463C72E"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Using instrumentation, can you recover the original source of one of the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encoded files?</w:t>
            </w:r>
          </w:p>
        </w:tc>
      </w:tr>
      <w:tr w:rsidR="00C21E9A" w:rsidRPr="00852FDF" w14:paraId="100CA043" w14:textId="77777777" w:rsidTr="00F06338">
        <w:tc>
          <w:tcPr>
            <w:tcW w:w="715" w:type="dxa"/>
          </w:tcPr>
          <w:p w14:paraId="31EFD87C"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5950E922" w14:textId="77777777" w:rsidR="00C21E9A" w:rsidRPr="00852FDF" w:rsidRDefault="00C21E9A"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c. Analyze the malware found in the file </w:t>
            </w:r>
            <w:r w:rsidRPr="00B54587">
              <w:rPr>
                <w:rFonts w:asciiTheme="majorBidi" w:eastAsia="Times New Roman" w:hAnsiTheme="majorBidi" w:cstheme="majorBidi"/>
                <w:b/>
                <w:bCs/>
                <w:i/>
                <w:iCs/>
                <w:color w:val="000000"/>
                <w:sz w:val="24"/>
                <w:szCs w:val="24"/>
              </w:rPr>
              <w:t>Lab13-03.exe</w:t>
            </w:r>
            <w:r w:rsidRPr="00B54587">
              <w:rPr>
                <w:rFonts w:asciiTheme="majorBidi" w:eastAsia="Times New Roman" w:hAnsiTheme="majorBidi" w:cstheme="majorBidi"/>
                <w:b/>
                <w:bCs/>
                <w:color w:val="000000"/>
                <w:sz w:val="24"/>
                <w:szCs w:val="24"/>
              </w:rPr>
              <w:t>.</w:t>
            </w:r>
          </w:p>
        </w:tc>
      </w:tr>
      <w:tr w:rsidR="00C21E9A" w:rsidRPr="00B54587" w14:paraId="74FF6017" w14:textId="77777777" w:rsidTr="00F06338">
        <w:tc>
          <w:tcPr>
            <w:tcW w:w="715" w:type="dxa"/>
          </w:tcPr>
          <w:p w14:paraId="4F6CD4D3"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D2D7C1F" w14:textId="77777777" w:rsidR="00C21E9A" w:rsidRPr="00B54587" w:rsidRDefault="00C21E9A"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Compare the output of strings with the information available via dynamic</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analysis. Based on this comparison, which elements might be encoded?</w:t>
            </w:r>
          </w:p>
        </w:tc>
      </w:tr>
      <w:tr w:rsidR="00C21E9A" w:rsidRPr="00B54587" w14:paraId="3D296EB8" w14:textId="77777777" w:rsidTr="00F06338">
        <w:tc>
          <w:tcPr>
            <w:tcW w:w="715" w:type="dxa"/>
          </w:tcPr>
          <w:p w14:paraId="0416405B"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64AF890C"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Use static analysis to look for potential encoding by searching for the string</w:t>
            </w:r>
            <w:r>
              <w:rPr>
                <w:rFonts w:asciiTheme="majorBidi" w:eastAsia="Times New Roman" w:hAnsiTheme="majorBidi" w:cstheme="majorBidi"/>
                <w:color w:val="000000"/>
                <w:sz w:val="24"/>
                <w:szCs w:val="24"/>
              </w:rPr>
              <w:t xml:space="preserve"> </w:t>
            </w:r>
            <w:proofErr w:type="spellStart"/>
            <w:r w:rsidRPr="00B54587">
              <w:rPr>
                <w:rFonts w:asciiTheme="majorBidi" w:eastAsia="Times New Roman" w:hAnsiTheme="majorBidi" w:cstheme="majorBidi"/>
                <w:color w:val="000000"/>
                <w:sz w:val="24"/>
                <w:szCs w:val="24"/>
              </w:rPr>
              <w:t>xor</w:t>
            </w:r>
            <w:proofErr w:type="spellEnd"/>
            <w:r w:rsidRPr="00B54587">
              <w:rPr>
                <w:rFonts w:asciiTheme="majorBidi" w:eastAsia="Times New Roman" w:hAnsiTheme="majorBidi" w:cstheme="majorBidi"/>
                <w:color w:val="000000"/>
                <w:sz w:val="24"/>
                <w:szCs w:val="24"/>
              </w:rPr>
              <w:t>. What type of encoding do you find?</w:t>
            </w:r>
          </w:p>
        </w:tc>
      </w:tr>
      <w:tr w:rsidR="00C21E9A" w:rsidRPr="00B54587" w14:paraId="3DC7E520" w14:textId="77777777" w:rsidTr="00F06338">
        <w:tc>
          <w:tcPr>
            <w:tcW w:w="715" w:type="dxa"/>
          </w:tcPr>
          <w:p w14:paraId="79896F1E"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2878CFC8"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Use static tools like FindCrypt2, KANAL, and the IDA Entropy Plugin to</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identify any other encoding mechanisms. How do these findings com- pare</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with the XOR findings?</w:t>
            </w:r>
          </w:p>
        </w:tc>
      </w:tr>
      <w:tr w:rsidR="00C21E9A" w:rsidRPr="00B54587" w14:paraId="3A46377C" w14:textId="77777777" w:rsidTr="00F06338">
        <w:tc>
          <w:tcPr>
            <w:tcW w:w="715" w:type="dxa"/>
          </w:tcPr>
          <w:p w14:paraId="38ADE2AE"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01DDEFD4"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iv. Which two encoding techniques are used in </w:t>
            </w:r>
            <w:proofErr w:type="spellStart"/>
            <w:r w:rsidRPr="00B54587">
              <w:rPr>
                <w:rFonts w:asciiTheme="majorBidi" w:eastAsia="Times New Roman" w:hAnsiTheme="majorBidi" w:cstheme="majorBidi"/>
                <w:color w:val="000000"/>
                <w:sz w:val="24"/>
                <w:szCs w:val="24"/>
              </w:rPr>
              <w:t>thismalware</w:t>
            </w:r>
            <w:proofErr w:type="spellEnd"/>
            <w:r w:rsidRPr="00B54587">
              <w:rPr>
                <w:rFonts w:asciiTheme="majorBidi" w:eastAsia="Times New Roman" w:hAnsiTheme="majorBidi" w:cstheme="majorBidi"/>
                <w:color w:val="000000"/>
                <w:sz w:val="24"/>
                <w:szCs w:val="24"/>
              </w:rPr>
              <w:t>?</w:t>
            </w:r>
          </w:p>
        </w:tc>
      </w:tr>
      <w:tr w:rsidR="00C21E9A" w:rsidRPr="00B54587" w14:paraId="183BF739" w14:textId="77777777" w:rsidTr="00F06338">
        <w:tc>
          <w:tcPr>
            <w:tcW w:w="715" w:type="dxa"/>
          </w:tcPr>
          <w:p w14:paraId="32CB74FB"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42537F00"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For each encoding technique, what is the key?</w:t>
            </w:r>
          </w:p>
        </w:tc>
      </w:tr>
      <w:tr w:rsidR="00C21E9A" w:rsidRPr="00B54587" w14:paraId="2EBAA498" w14:textId="77777777" w:rsidTr="00F06338">
        <w:tc>
          <w:tcPr>
            <w:tcW w:w="715" w:type="dxa"/>
          </w:tcPr>
          <w:p w14:paraId="4F87FF7A"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2F60C6E2"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 For the cryptographic encryption algorithm, is the key sufficient? What</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else must be known?</w:t>
            </w:r>
          </w:p>
        </w:tc>
      </w:tr>
      <w:tr w:rsidR="00C21E9A" w:rsidRPr="00B54587" w14:paraId="67BC1DA8" w14:textId="77777777" w:rsidTr="00F06338">
        <w:tc>
          <w:tcPr>
            <w:tcW w:w="715" w:type="dxa"/>
          </w:tcPr>
          <w:p w14:paraId="4949228D"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5BF5211"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 What does this malware do?</w:t>
            </w:r>
          </w:p>
        </w:tc>
      </w:tr>
      <w:tr w:rsidR="00C21E9A" w:rsidRPr="00B54587" w14:paraId="7DA089FF" w14:textId="77777777" w:rsidTr="00F06338">
        <w:tc>
          <w:tcPr>
            <w:tcW w:w="715" w:type="dxa"/>
          </w:tcPr>
          <w:p w14:paraId="36CA9AD0" w14:textId="77777777" w:rsidR="00C21E9A" w:rsidRDefault="00C21E9A" w:rsidP="00F06338">
            <w:pPr>
              <w:jc w:val="center"/>
              <w:rPr>
                <w:rFonts w:asciiTheme="majorBidi" w:eastAsia="Times New Roman" w:hAnsiTheme="majorBidi" w:cstheme="majorBidi"/>
                <w:b/>
                <w:bCs/>
                <w:sz w:val="24"/>
                <w:szCs w:val="24"/>
              </w:rPr>
            </w:pPr>
          </w:p>
        </w:tc>
        <w:tc>
          <w:tcPr>
            <w:tcW w:w="6750" w:type="dxa"/>
            <w:vAlign w:val="center"/>
          </w:tcPr>
          <w:p w14:paraId="15A1DCCE" w14:textId="77777777" w:rsidR="00C21E9A" w:rsidRPr="00B54587" w:rsidRDefault="00C21E9A"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viii. Create code to decrypt some of the content produced during dynamic</w:t>
            </w:r>
            <w:r>
              <w:rPr>
                <w:rFonts w:asciiTheme="majorBidi" w:eastAsia="Times New Roman" w:hAnsiTheme="majorBidi" w:cstheme="majorBidi"/>
                <w:color w:val="000000"/>
                <w:sz w:val="24"/>
                <w:szCs w:val="24"/>
              </w:rPr>
              <w:t xml:space="preserve"> </w:t>
            </w:r>
            <w:r w:rsidRPr="00B54587">
              <w:rPr>
                <w:rFonts w:asciiTheme="majorBidi" w:eastAsia="Times New Roman" w:hAnsiTheme="majorBidi" w:cstheme="majorBidi"/>
                <w:color w:val="000000"/>
                <w:sz w:val="24"/>
                <w:szCs w:val="24"/>
              </w:rPr>
              <w:t>analysis. What is this content?</w:t>
            </w:r>
          </w:p>
        </w:tc>
      </w:tr>
    </w:tbl>
    <w:p w14:paraId="7EFFDF48" w14:textId="77777777" w:rsidR="00C21E9A" w:rsidRDefault="00C21E9A" w:rsidP="00C21E9A">
      <w:pPr>
        <w:spacing w:after="120" w:line="276" w:lineRule="auto"/>
        <w:jc w:val="center"/>
        <w:rPr>
          <w:rFonts w:asciiTheme="majorBidi" w:hAnsiTheme="majorBidi" w:cstheme="majorBidi"/>
          <w:b/>
          <w:sz w:val="32"/>
          <w:szCs w:val="26"/>
          <w:u w:val="single"/>
        </w:rPr>
      </w:pPr>
    </w:p>
    <w:p w14:paraId="5133BA56" w14:textId="10C209D5" w:rsidR="00C21E9A" w:rsidRDefault="00C21E9A" w:rsidP="00C21E9A">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7</w:t>
      </w:r>
    </w:p>
    <w:p w14:paraId="48805D18" w14:textId="77777777" w:rsidR="00C21E9A" w:rsidRPr="007A20DF" w:rsidRDefault="00C21E9A" w:rsidP="00C21E9A">
      <w:pPr>
        <w:spacing w:after="0" w:line="240" w:lineRule="auto"/>
        <w:rPr>
          <w:rFonts w:asciiTheme="majorBidi" w:eastAsia="Times New Roman" w:hAnsiTheme="majorBidi" w:cstheme="majorBidi"/>
          <w:b/>
          <w:bCs/>
          <w:sz w:val="32"/>
          <w:szCs w:val="32"/>
        </w:rPr>
      </w:pPr>
      <w:r w:rsidRPr="007A20DF">
        <w:rPr>
          <w:rFonts w:asciiTheme="majorBidi" w:eastAsia="Times New Roman" w:hAnsiTheme="majorBidi" w:cstheme="majorBidi"/>
          <w:b/>
          <w:bCs/>
          <w:color w:val="000000"/>
          <w:sz w:val="28"/>
          <w:szCs w:val="32"/>
        </w:rPr>
        <w:t xml:space="preserve">a. Analyze the malware found in the file </w:t>
      </w:r>
      <w:r w:rsidRPr="007A20DF">
        <w:rPr>
          <w:rFonts w:asciiTheme="majorBidi" w:eastAsia="Times New Roman" w:hAnsiTheme="majorBidi" w:cstheme="majorBidi"/>
          <w:b/>
          <w:bCs/>
          <w:i/>
          <w:iCs/>
          <w:color w:val="000000"/>
          <w:sz w:val="28"/>
          <w:szCs w:val="32"/>
        </w:rPr>
        <w:t>Lab13-01.exe</w:t>
      </w:r>
      <w:r w:rsidRPr="007A20DF">
        <w:rPr>
          <w:rFonts w:asciiTheme="majorBidi" w:eastAsia="Times New Roman" w:hAnsiTheme="majorBidi" w:cstheme="majorBidi"/>
          <w:b/>
          <w:bCs/>
          <w:color w:val="000000"/>
          <w:sz w:val="28"/>
          <w:szCs w:val="32"/>
        </w:rPr>
        <w:t>.</w:t>
      </w:r>
    </w:p>
    <w:p w14:paraId="7F80321D" w14:textId="77777777" w:rsidR="00C21E9A" w:rsidRPr="007A6318" w:rsidRDefault="00C21E9A" w:rsidP="00C21E9A">
      <w:pPr>
        <w:pStyle w:val="NormalWeb"/>
        <w:rPr>
          <w:b/>
          <w:bCs/>
        </w:rPr>
      </w:pPr>
      <w:proofErr w:type="spellStart"/>
      <w:r w:rsidRPr="007A6318">
        <w:rPr>
          <w:b/>
          <w:bCs/>
        </w:rPr>
        <w:t>i</w:t>
      </w:r>
      <w:proofErr w:type="spellEnd"/>
      <w:r w:rsidRPr="007A6318">
        <w:rPr>
          <w:b/>
          <w:bCs/>
        </w:rPr>
        <w:t>. Compare the strings in the malware (from the output of the strings command) with the information available via dynamic analysis. Based on this comparison, which elements might be encoded?</w:t>
      </w:r>
    </w:p>
    <w:p w14:paraId="740F7EEA" w14:textId="77777777" w:rsidR="00C21E9A" w:rsidRDefault="00C21E9A" w:rsidP="00C21E9A">
      <w:pPr>
        <w:pStyle w:val="NormalWeb"/>
      </w:pPr>
      <w:r>
        <w:t xml:space="preserve">In IDA Pro, we can see the following strings which are of not much meaning. However on execution, if we were to strings the memory using process explorer and sniff the network traffic, we can observe some new strings such as </w:t>
      </w:r>
      <w:hyperlink r:id="rId5" w:history="1">
        <w:r>
          <w:rPr>
            <w:rStyle w:val="Hyperlink"/>
            <w:b/>
            <w:bCs/>
          </w:rPr>
          <w:t>http://www.practicalmalwareanalysis.com</w:t>
        </w:r>
      </w:hyperlink>
      <w:r>
        <w:t>.</w:t>
      </w:r>
    </w:p>
    <w:p w14:paraId="1184C4EE" w14:textId="77777777" w:rsidR="00C21E9A" w:rsidRDefault="00C21E9A" w:rsidP="00C21E9A">
      <w:pPr>
        <w:spacing w:before="120"/>
      </w:pPr>
      <w:r>
        <w:rPr>
          <w:noProof/>
        </w:rPr>
        <w:drawing>
          <wp:inline distT="0" distB="0" distL="0" distR="0" wp14:anchorId="531B7D98" wp14:editId="60AE02B7">
            <wp:extent cx="5943600" cy="2101850"/>
            <wp:effectExtent l="0" t="0" r="0" b="0"/>
            <wp:docPr id="271" name="Picture 271"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tr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01850"/>
                    </a:xfrm>
                    <a:prstGeom prst="rect">
                      <a:avLst/>
                    </a:prstGeom>
                    <a:noFill/>
                    <a:ln>
                      <a:noFill/>
                    </a:ln>
                  </pic:spPr>
                </pic:pic>
              </a:graphicData>
            </a:graphic>
          </wp:inline>
        </w:drawing>
      </w:r>
    </w:p>
    <w:p w14:paraId="2D83A3EC" w14:textId="77777777" w:rsidR="00C21E9A" w:rsidRDefault="00C21E9A" w:rsidP="00C21E9A">
      <w:pPr>
        <w:spacing w:before="120"/>
      </w:pPr>
      <w:r>
        <w:t xml:space="preserve">Figure 1. Meaningless string </w:t>
      </w:r>
    </w:p>
    <w:p w14:paraId="2E3456D3" w14:textId="77777777" w:rsidR="00C21E9A" w:rsidRDefault="00C21E9A" w:rsidP="00C21E9A">
      <w:pPr>
        <w:spacing w:before="120"/>
      </w:pPr>
      <w:r>
        <w:rPr>
          <w:noProof/>
        </w:rPr>
        <w:lastRenderedPageBreak/>
        <w:drawing>
          <wp:inline distT="0" distB="0" distL="0" distR="0" wp14:anchorId="0EAAFFCC" wp14:editId="5123FC5E">
            <wp:extent cx="5943600" cy="3557270"/>
            <wp:effectExtent l="0" t="0" r="0" b="5080"/>
            <wp:docPr id="270" name="Picture 270" descr="dynamic 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ynamic string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57270"/>
                    </a:xfrm>
                    <a:prstGeom prst="rect">
                      <a:avLst/>
                    </a:prstGeom>
                    <a:noFill/>
                    <a:ln>
                      <a:noFill/>
                    </a:ln>
                  </pic:spPr>
                </pic:pic>
              </a:graphicData>
            </a:graphic>
          </wp:inline>
        </w:drawing>
      </w:r>
      <w:r>
        <w:t xml:space="preserve">Figure 2. URL found </w:t>
      </w:r>
    </w:p>
    <w:p w14:paraId="28F39812" w14:textId="77777777" w:rsidR="00C21E9A" w:rsidRPr="007A6318" w:rsidRDefault="00C21E9A" w:rsidP="00C21E9A">
      <w:pPr>
        <w:pStyle w:val="NormalWeb"/>
        <w:rPr>
          <w:b/>
          <w:bCs/>
        </w:rPr>
      </w:pPr>
      <w:r w:rsidRPr="007A6318">
        <w:rPr>
          <w:b/>
          <w:bCs/>
        </w:rPr>
        <w:t xml:space="preserve">ii. Use IDA Pro to look for potential encoding by searching for the string </w:t>
      </w:r>
      <w:proofErr w:type="spellStart"/>
      <w:r w:rsidRPr="007A6318">
        <w:rPr>
          <w:b/>
          <w:bCs/>
        </w:rPr>
        <w:t>xor</w:t>
      </w:r>
      <w:proofErr w:type="spellEnd"/>
      <w:r w:rsidRPr="007A6318">
        <w:rPr>
          <w:b/>
          <w:bCs/>
        </w:rPr>
        <w:t>. What type of encoding do you find?</w:t>
      </w:r>
    </w:p>
    <w:p w14:paraId="241DC5F4" w14:textId="77777777" w:rsidR="00C21E9A" w:rsidRDefault="00C21E9A" w:rsidP="00C21E9A">
      <w:pPr>
        <w:pStyle w:val="NormalWeb"/>
      </w:pPr>
      <w:r>
        <w:t xml:space="preserve">The subroutine @0x00401300 loads a resource in the binary and </w:t>
      </w:r>
      <w:proofErr w:type="spellStart"/>
      <w:r>
        <w:t>xor</w:t>
      </w:r>
      <w:proofErr w:type="spellEnd"/>
      <w:r>
        <w:t xml:space="preserve"> the value with “</w:t>
      </w:r>
      <w:r>
        <w:rPr>
          <w:rStyle w:val="Strong"/>
          <w:rFonts w:eastAsiaTheme="majorEastAsia"/>
        </w:rPr>
        <w:t>;</w:t>
      </w:r>
      <w:r>
        <w:t>“.</w:t>
      </w:r>
    </w:p>
    <w:p w14:paraId="253FEC32" w14:textId="77777777" w:rsidR="00C21E9A" w:rsidRDefault="00C21E9A" w:rsidP="00C21E9A">
      <w:r>
        <w:rPr>
          <w:noProof/>
        </w:rPr>
        <w:lastRenderedPageBreak/>
        <w:drawing>
          <wp:inline distT="0" distB="0" distL="0" distR="0" wp14:anchorId="6C957205" wp14:editId="3C441BC8">
            <wp:extent cx="5943600" cy="5628640"/>
            <wp:effectExtent l="0" t="0" r="0" b="0"/>
            <wp:docPr id="269" name="Picture 269" descr="ida_load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da_loadresour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628640"/>
                    </a:xfrm>
                    <a:prstGeom prst="rect">
                      <a:avLst/>
                    </a:prstGeom>
                    <a:noFill/>
                    <a:ln>
                      <a:noFill/>
                    </a:ln>
                  </pic:spPr>
                </pic:pic>
              </a:graphicData>
            </a:graphic>
          </wp:inline>
        </w:drawing>
      </w:r>
    </w:p>
    <w:p w14:paraId="205509BD" w14:textId="77777777" w:rsidR="00C21E9A" w:rsidRDefault="00C21E9A" w:rsidP="00C21E9A">
      <w:r>
        <w:t xml:space="preserve">Figure 3. </w:t>
      </w:r>
      <w:proofErr w:type="spellStart"/>
      <w:r>
        <w:t>FIndResourceA</w:t>
      </w:r>
      <w:proofErr w:type="spellEnd"/>
      <w:r>
        <w:t xml:space="preserve"> 101 </w:t>
      </w:r>
    </w:p>
    <w:p w14:paraId="79636DC0" w14:textId="77777777" w:rsidR="00C21E9A" w:rsidRDefault="00C21E9A" w:rsidP="00C21E9A">
      <w:r>
        <w:rPr>
          <w:noProof/>
        </w:rPr>
        <w:drawing>
          <wp:inline distT="0" distB="0" distL="0" distR="0" wp14:anchorId="1BEAAC23" wp14:editId="14DA8472">
            <wp:extent cx="5943600" cy="846455"/>
            <wp:effectExtent l="0" t="0" r="0" b="0"/>
            <wp:docPr id="268" name="Picture 268" descr="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esour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46455"/>
                    </a:xfrm>
                    <a:prstGeom prst="rect">
                      <a:avLst/>
                    </a:prstGeom>
                    <a:noFill/>
                    <a:ln>
                      <a:noFill/>
                    </a:ln>
                  </pic:spPr>
                </pic:pic>
              </a:graphicData>
            </a:graphic>
          </wp:inline>
        </w:drawing>
      </w:r>
    </w:p>
    <w:p w14:paraId="767653A3" w14:textId="77777777" w:rsidR="00C21E9A" w:rsidRDefault="00C21E9A" w:rsidP="00C21E9A">
      <w:r>
        <w:t>Figure 4. Resource String</w:t>
      </w:r>
    </w:p>
    <w:p w14:paraId="34737BD7" w14:textId="77777777" w:rsidR="00C21E9A" w:rsidRDefault="00C21E9A" w:rsidP="00C21E9A">
      <w:r>
        <w:rPr>
          <w:noProof/>
        </w:rPr>
        <w:lastRenderedPageBreak/>
        <w:drawing>
          <wp:inline distT="0" distB="0" distL="0" distR="0" wp14:anchorId="1E17D911" wp14:editId="13EF17E0">
            <wp:extent cx="4086225" cy="6609806"/>
            <wp:effectExtent l="0" t="0" r="0" b="635"/>
            <wp:docPr id="267" name="Picture 267" descr="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xo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87319" cy="6611576"/>
                    </a:xfrm>
                    <a:prstGeom prst="rect">
                      <a:avLst/>
                    </a:prstGeom>
                    <a:noFill/>
                    <a:ln>
                      <a:noFill/>
                    </a:ln>
                  </pic:spPr>
                </pic:pic>
              </a:graphicData>
            </a:graphic>
          </wp:inline>
        </w:drawing>
      </w:r>
    </w:p>
    <w:p w14:paraId="4D62C909" w14:textId="77777777" w:rsidR="00C21E9A" w:rsidRDefault="00C21E9A" w:rsidP="00C21E9A">
      <w:r>
        <w:t xml:space="preserve">Figure 5. XOR with ; </w:t>
      </w:r>
    </w:p>
    <w:p w14:paraId="61C7479E" w14:textId="77777777" w:rsidR="00C21E9A" w:rsidRPr="007A6318" w:rsidRDefault="00C21E9A" w:rsidP="00C21E9A">
      <w:pPr>
        <w:pStyle w:val="NormalWeb"/>
        <w:rPr>
          <w:b/>
          <w:bCs/>
        </w:rPr>
      </w:pPr>
      <w:r w:rsidRPr="007A6318">
        <w:rPr>
          <w:b/>
          <w:bCs/>
        </w:rPr>
        <w:t>iii. What is the key used for encoding and what content does it encode?</w:t>
      </w:r>
    </w:p>
    <w:p w14:paraId="35136113" w14:textId="77777777" w:rsidR="00C21E9A" w:rsidRDefault="00C21E9A" w:rsidP="00C21E9A">
      <w:pPr>
        <w:pStyle w:val="NormalWeb"/>
      </w:pPr>
      <w:r>
        <w:t>The key used is “</w:t>
      </w:r>
      <w:r>
        <w:rPr>
          <w:rStyle w:val="Strong"/>
          <w:rFonts w:eastAsiaTheme="majorEastAsia"/>
        </w:rPr>
        <w:t>;</w:t>
      </w:r>
      <w:r>
        <w:t xml:space="preserve">“. The decoded content is  </w:t>
      </w:r>
      <w:hyperlink r:id="rId11" w:history="1">
        <w:r>
          <w:rPr>
            <w:rStyle w:val="Hyperlink"/>
            <w:b/>
            <w:bCs/>
          </w:rPr>
          <w:t>http://www.practicalmalwareanalysis.com</w:t>
        </w:r>
      </w:hyperlink>
      <w:r>
        <w:t>.</w:t>
      </w:r>
    </w:p>
    <w:p w14:paraId="437FE63A" w14:textId="77777777" w:rsidR="00C21E9A" w:rsidRPr="007A6318" w:rsidRDefault="00C21E9A" w:rsidP="00C21E9A">
      <w:pPr>
        <w:pStyle w:val="NormalWeb"/>
        <w:rPr>
          <w:b/>
          <w:bCs/>
        </w:rPr>
      </w:pPr>
      <w:r w:rsidRPr="007A6318">
        <w:rPr>
          <w:b/>
          <w:bCs/>
        </w:rPr>
        <w:t xml:space="preserve">iv. Use the static tools FindCrypt2, Krypto </w:t>
      </w:r>
      <w:proofErr w:type="spellStart"/>
      <w:r w:rsidRPr="007A6318">
        <w:rPr>
          <w:b/>
          <w:bCs/>
        </w:rPr>
        <w:t>ANALyzer</w:t>
      </w:r>
      <w:proofErr w:type="spellEnd"/>
      <w:r w:rsidRPr="007A6318">
        <w:rPr>
          <w:b/>
          <w:bCs/>
        </w:rPr>
        <w:t xml:space="preserve"> (KANAL), and the</w:t>
      </w:r>
      <w:r>
        <w:rPr>
          <w:b/>
          <w:bCs/>
        </w:rPr>
        <w:t xml:space="preserve"> </w:t>
      </w:r>
      <w:r w:rsidRPr="007A6318">
        <w:rPr>
          <w:b/>
          <w:bCs/>
        </w:rPr>
        <w:t>IDA Entropy Plugin to identify any other encoding mechanisms. What</w:t>
      </w:r>
      <w:r>
        <w:rPr>
          <w:b/>
          <w:bCs/>
        </w:rPr>
        <w:t xml:space="preserve"> </w:t>
      </w:r>
      <w:r w:rsidRPr="007A6318">
        <w:rPr>
          <w:b/>
          <w:bCs/>
        </w:rPr>
        <w:t>do you find?</w:t>
      </w:r>
    </w:p>
    <w:p w14:paraId="1CB00E1F" w14:textId="77777777" w:rsidR="00C21E9A" w:rsidRDefault="00C21E9A" w:rsidP="00C21E9A">
      <w:r>
        <w:rPr>
          <w:noProof/>
        </w:rPr>
        <w:lastRenderedPageBreak/>
        <w:drawing>
          <wp:inline distT="0" distB="0" distL="0" distR="0" wp14:anchorId="5673B6C7" wp14:editId="3037D84B">
            <wp:extent cx="2962275" cy="2486025"/>
            <wp:effectExtent l="0" t="0" r="9525" b="9525"/>
            <wp:docPr id="266" name="Picture 266" descr="k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kan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2275" cy="2486025"/>
                    </a:xfrm>
                    <a:prstGeom prst="rect">
                      <a:avLst/>
                    </a:prstGeom>
                    <a:noFill/>
                    <a:ln>
                      <a:noFill/>
                    </a:ln>
                  </pic:spPr>
                </pic:pic>
              </a:graphicData>
            </a:graphic>
          </wp:inline>
        </w:drawing>
      </w:r>
    </w:p>
    <w:p w14:paraId="291A86F1" w14:textId="77777777" w:rsidR="00C21E9A" w:rsidRDefault="00C21E9A" w:rsidP="00C21E9A">
      <w:pPr>
        <w:pStyle w:val="NormalWeb"/>
      </w:pPr>
      <w:r>
        <w:t>KANAL plugin located 4 addresses that uses “</w:t>
      </w:r>
      <w:r>
        <w:rPr>
          <w:rStyle w:val="Strong"/>
          <w:rFonts w:eastAsiaTheme="majorEastAsia"/>
        </w:rPr>
        <w:t>ABCDEFGHIJKLMNOPQRSTUVWXYZabcdefghijklmnopqrstuvwxyz0123456789+/</w:t>
      </w:r>
      <w:r>
        <w:t>”</w:t>
      </w:r>
    </w:p>
    <w:p w14:paraId="79B7908E" w14:textId="77777777" w:rsidR="00C21E9A" w:rsidRPr="007A6318" w:rsidRDefault="00C21E9A" w:rsidP="00C21E9A">
      <w:pPr>
        <w:pStyle w:val="NormalWeb"/>
        <w:rPr>
          <w:b/>
          <w:bCs/>
        </w:rPr>
      </w:pPr>
      <w:r w:rsidRPr="007A6318">
        <w:rPr>
          <w:b/>
          <w:bCs/>
        </w:rPr>
        <w:t>v. What type of encoding is used for a portion of the network traffic sent by</w:t>
      </w:r>
      <w:r>
        <w:rPr>
          <w:b/>
          <w:bCs/>
        </w:rPr>
        <w:t xml:space="preserve"> </w:t>
      </w:r>
      <w:r w:rsidRPr="007A6318">
        <w:rPr>
          <w:b/>
          <w:bCs/>
        </w:rPr>
        <w:t>the malware?</w:t>
      </w:r>
    </w:p>
    <w:p w14:paraId="1231A2F5" w14:textId="77777777" w:rsidR="00C21E9A" w:rsidRDefault="00C21E9A" w:rsidP="00C21E9A">
      <w:pPr>
        <w:pStyle w:val="NormalWeb"/>
      </w:pPr>
      <w:r>
        <w:t>base64 encoding is used to encode the computer name.</w:t>
      </w:r>
    </w:p>
    <w:p w14:paraId="15453ECA" w14:textId="77777777" w:rsidR="00C21E9A" w:rsidRDefault="00C21E9A" w:rsidP="00C21E9A">
      <w:r>
        <w:rPr>
          <w:noProof/>
        </w:rPr>
        <w:drawing>
          <wp:inline distT="0" distB="0" distL="0" distR="0" wp14:anchorId="69719394" wp14:editId="453788E8">
            <wp:extent cx="5619750" cy="1830622"/>
            <wp:effectExtent l="0" t="0" r="0" b="0"/>
            <wp:docPr id="265" name="Picture 26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us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6887" cy="1832947"/>
                    </a:xfrm>
                    <a:prstGeom prst="rect">
                      <a:avLst/>
                    </a:prstGeom>
                    <a:noFill/>
                    <a:ln>
                      <a:noFill/>
                    </a:ln>
                  </pic:spPr>
                </pic:pic>
              </a:graphicData>
            </a:graphic>
          </wp:inline>
        </w:drawing>
      </w:r>
    </w:p>
    <w:p w14:paraId="1C867E30" w14:textId="77777777" w:rsidR="00C21E9A" w:rsidRDefault="00C21E9A" w:rsidP="00C21E9A">
      <w:r>
        <w:t xml:space="preserve">Figure 7. Encoding string </w:t>
      </w:r>
    </w:p>
    <w:p w14:paraId="6EA3B0C1" w14:textId="77777777" w:rsidR="00C21E9A" w:rsidRDefault="00C21E9A" w:rsidP="00C21E9A">
      <w:r>
        <w:rPr>
          <w:noProof/>
        </w:rPr>
        <w:drawing>
          <wp:inline distT="0" distB="0" distL="0" distR="0" wp14:anchorId="7E8BF495" wp14:editId="5A330332">
            <wp:extent cx="5543550" cy="1898192"/>
            <wp:effectExtent l="0" t="0" r="0" b="6985"/>
            <wp:docPr id="264" name="Picture 264" descr="enc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ncod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9137" cy="1900105"/>
                    </a:xfrm>
                    <a:prstGeom prst="rect">
                      <a:avLst/>
                    </a:prstGeom>
                    <a:noFill/>
                    <a:ln>
                      <a:noFill/>
                    </a:ln>
                  </pic:spPr>
                </pic:pic>
              </a:graphicData>
            </a:graphic>
          </wp:inline>
        </w:drawing>
      </w:r>
    </w:p>
    <w:p w14:paraId="18C0DA98" w14:textId="77777777" w:rsidR="00C21E9A" w:rsidRDefault="00C21E9A" w:rsidP="00C21E9A">
      <w:r>
        <w:t xml:space="preserve">Figure 8. String encoded </w:t>
      </w:r>
    </w:p>
    <w:p w14:paraId="398EC413" w14:textId="77777777" w:rsidR="00C21E9A" w:rsidRDefault="00C21E9A" w:rsidP="00C21E9A"/>
    <w:p w14:paraId="3504D1FD" w14:textId="77777777" w:rsidR="00C21E9A" w:rsidRDefault="00C21E9A" w:rsidP="00C21E9A">
      <w:r>
        <w:rPr>
          <w:noProof/>
        </w:rPr>
        <w:drawing>
          <wp:inline distT="0" distB="0" distL="0" distR="0" wp14:anchorId="720E73CC" wp14:editId="2F7D42C2">
            <wp:extent cx="5943600" cy="4529455"/>
            <wp:effectExtent l="0" t="0" r="0" b="4445"/>
            <wp:docPr id="263" name="Picture 263" descr="dec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ecod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529455"/>
                    </a:xfrm>
                    <a:prstGeom prst="rect">
                      <a:avLst/>
                    </a:prstGeom>
                    <a:noFill/>
                    <a:ln>
                      <a:noFill/>
                    </a:ln>
                  </pic:spPr>
                </pic:pic>
              </a:graphicData>
            </a:graphic>
          </wp:inline>
        </w:drawing>
      </w:r>
      <w:r>
        <w:t xml:space="preserve">Figure 9. Checking base64 encoded string </w:t>
      </w:r>
    </w:p>
    <w:p w14:paraId="14F89C86" w14:textId="77777777" w:rsidR="00C21E9A" w:rsidRPr="007A6318" w:rsidRDefault="00C21E9A" w:rsidP="00C21E9A">
      <w:pPr>
        <w:pStyle w:val="NormalWeb"/>
        <w:rPr>
          <w:b/>
          <w:bCs/>
        </w:rPr>
      </w:pPr>
      <w:r w:rsidRPr="007A6318">
        <w:rPr>
          <w:b/>
          <w:bCs/>
        </w:rPr>
        <w:t>vi. Where is the Base64 function in the disassembly?</w:t>
      </w:r>
    </w:p>
    <w:p w14:paraId="20996A58" w14:textId="77777777" w:rsidR="00C21E9A" w:rsidRDefault="00C21E9A" w:rsidP="00C21E9A">
      <w:pPr>
        <w:pStyle w:val="NormalWeb"/>
      </w:pPr>
      <w:r>
        <w:t>At address 0x004010B1.</w:t>
      </w:r>
    </w:p>
    <w:p w14:paraId="38916525" w14:textId="77777777" w:rsidR="00C21E9A" w:rsidRPr="007A6318" w:rsidRDefault="00C21E9A" w:rsidP="00C21E9A">
      <w:pPr>
        <w:pStyle w:val="NormalWeb"/>
        <w:rPr>
          <w:b/>
          <w:bCs/>
        </w:rPr>
      </w:pPr>
      <w:r w:rsidRPr="007A6318">
        <w:rPr>
          <w:b/>
          <w:bCs/>
        </w:rPr>
        <w:t>vii. What is the maximum length of the Base64-encoded data that is sent?</w:t>
      </w:r>
      <w:r>
        <w:rPr>
          <w:b/>
          <w:bCs/>
        </w:rPr>
        <w:t xml:space="preserve"> </w:t>
      </w:r>
      <w:r w:rsidRPr="007A6318">
        <w:rPr>
          <w:b/>
          <w:bCs/>
        </w:rPr>
        <w:t>What is encoded?</w:t>
      </w:r>
    </w:p>
    <w:p w14:paraId="3CE2189B" w14:textId="77777777" w:rsidR="00C21E9A" w:rsidRDefault="00C21E9A" w:rsidP="00C21E9A">
      <w:pPr>
        <w:pStyle w:val="NormalWeb"/>
      </w:pPr>
      <w:r>
        <w:t>The maximum length is 12 characters. The maximum base64 length is 16 bytes.</w:t>
      </w:r>
    </w:p>
    <w:p w14:paraId="48D6B5D2" w14:textId="77777777" w:rsidR="00C21E9A" w:rsidRDefault="00C21E9A" w:rsidP="00C21E9A">
      <w:r>
        <w:rPr>
          <w:noProof/>
        </w:rPr>
        <w:lastRenderedPageBreak/>
        <w:drawing>
          <wp:inline distT="0" distB="0" distL="0" distR="0" wp14:anchorId="7376EACF" wp14:editId="341AFB57">
            <wp:extent cx="5449189" cy="5514975"/>
            <wp:effectExtent l="0" t="0" r="0" b="0"/>
            <wp:docPr id="262" name="Picture 262" descr="12c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12ch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0528" cy="5516330"/>
                    </a:xfrm>
                    <a:prstGeom prst="rect">
                      <a:avLst/>
                    </a:prstGeom>
                    <a:noFill/>
                    <a:ln>
                      <a:noFill/>
                    </a:ln>
                  </pic:spPr>
                </pic:pic>
              </a:graphicData>
            </a:graphic>
          </wp:inline>
        </w:drawing>
      </w:r>
      <w:r>
        <w:t xml:space="preserve">Figure 10. Only 12 Characters </w:t>
      </w:r>
    </w:p>
    <w:p w14:paraId="700A0603" w14:textId="77777777" w:rsidR="00C21E9A" w:rsidRPr="007A6318" w:rsidRDefault="00C21E9A" w:rsidP="00C21E9A">
      <w:pPr>
        <w:pStyle w:val="NormalWeb"/>
        <w:rPr>
          <w:b/>
          <w:bCs/>
        </w:rPr>
      </w:pPr>
      <w:r w:rsidRPr="007A6318">
        <w:rPr>
          <w:b/>
          <w:bCs/>
        </w:rPr>
        <w:t>viii. In this malware, would you ever see the padding characters (= or ==) in</w:t>
      </w:r>
      <w:r>
        <w:rPr>
          <w:b/>
          <w:bCs/>
        </w:rPr>
        <w:t xml:space="preserve"> </w:t>
      </w:r>
      <w:r w:rsidRPr="007A6318">
        <w:rPr>
          <w:b/>
          <w:bCs/>
        </w:rPr>
        <w:t>the Base64-encoded data?</w:t>
      </w:r>
    </w:p>
    <w:p w14:paraId="4B95A14B" w14:textId="77777777" w:rsidR="00C21E9A" w:rsidRDefault="00C21E9A" w:rsidP="00C21E9A">
      <w:pPr>
        <w:pStyle w:val="NormalWeb"/>
      </w:pPr>
      <w:r>
        <w:t xml:space="preserve">According to </w:t>
      </w:r>
      <w:hyperlink r:id="rId17" w:anchor="Padding" w:tgtFrame="_blank" w:history="1">
        <w:r>
          <w:rPr>
            <w:rStyle w:val="Hyperlink"/>
          </w:rPr>
          <w:t>wiki</w:t>
        </w:r>
      </w:hyperlink>
      <w:r>
        <w:t>. If the plain text is not divisible by 3, padding will present in the encoded string.</w:t>
      </w:r>
    </w:p>
    <w:p w14:paraId="46598BFE" w14:textId="77777777" w:rsidR="00C21E9A" w:rsidRPr="007A6318" w:rsidRDefault="00C21E9A" w:rsidP="00C21E9A">
      <w:pPr>
        <w:pStyle w:val="NormalWeb"/>
        <w:rPr>
          <w:b/>
          <w:bCs/>
        </w:rPr>
      </w:pPr>
      <w:r w:rsidRPr="007A6318">
        <w:rPr>
          <w:b/>
          <w:bCs/>
        </w:rPr>
        <w:t>ix. What does this malware do?</w:t>
      </w:r>
    </w:p>
    <w:p w14:paraId="745C6FA1" w14:textId="77777777" w:rsidR="00C21E9A" w:rsidRDefault="00C21E9A" w:rsidP="00C21E9A">
      <w:pPr>
        <w:pStyle w:val="NormalWeb"/>
      </w:pPr>
      <w:r>
        <w:t>It keeps sending the computer name (max 12 bytes) to </w:t>
      </w:r>
      <w:hyperlink r:id="rId18" w:history="1">
        <w:r>
          <w:rPr>
            <w:rStyle w:val="Hyperlink"/>
            <w:b/>
            <w:bCs/>
          </w:rPr>
          <w:t>http://www.practicalmalwareanalysis.com </w:t>
        </w:r>
      </w:hyperlink>
      <w:r>
        <w:t>every 30 seconds until 0x6F is received as the first character in the response.</w:t>
      </w:r>
    </w:p>
    <w:p w14:paraId="193363F5" w14:textId="77777777" w:rsidR="00C21E9A" w:rsidRDefault="00C21E9A" w:rsidP="00C21E9A">
      <w:pPr>
        <w:spacing w:after="120" w:line="276" w:lineRule="auto"/>
        <w:rPr>
          <w:rFonts w:asciiTheme="majorBidi" w:hAnsiTheme="majorBidi" w:cstheme="majorBidi"/>
          <w:bCs/>
          <w:sz w:val="24"/>
        </w:rPr>
      </w:pPr>
    </w:p>
    <w:p w14:paraId="638E7A34" w14:textId="77777777" w:rsidR="00C21E9A" w:rsidRPr="007D42ED" w:rsidRDefault="00C21E9A" w:rsidP="00C21E9A">
      <w:pPr>
        <w:rPr>
          <w:rFonts w:ascii="Times New Roman" w:eastAsia="Times New Roman" w:hAnsi="Times New Roman" w:cs="Times New Roman"/>
          <w:b/>
          <w:sz w:val="28"/>
          <w:szCs w:val="28"/>
        </w:rPr>
      </w:pPr>
      <w:r w:rsidRPr="007D42ED">
        <w:rPr>
          <w:rFonts w:asciiTheme="majorBidi" w:hAnsiTheme="majorBidi" w:cstheme="majorBidi"/>
          <w:b/>
          <w:sz w:val="28"/>
          <w:szCs w:val="24"/>
        </w:rPr>
        <w:t xml:space="preserve">b. </w:t>
      </w:r>
      <w:r w:rsidRPr="007D42ED">
        <w:rPr>
          <w:rFonts w:ascii="TimesNewRomanPSMT" w:eastAsia="Times New Roman" w:hAnsi="TimesNewRomanPSMT" w:cs="Times New Roman"/>
          <w:b/>
          <w:color w:val="000000"/>
          <w:sz w:val="26"/>
          <w:szCs w:val="28"/>
        </w:rPr>
        <w:t xml:space="preserve">Analyze the malware found in the file </w:t>
      </w:r>
      <w:r w:rsidRPr="007D42ED">
        <w:rPr>
          <w:rFonts w:ascii="TimesNewRomanPS-ItalicMT" w:eastAsia="Times New Roman" w:hAnsi="TimesNewRomanPS-ItalicMT" w:cs="Times New Roman"/>
          <w:b/>
          <w:i/>
          <w:iCs/>
          <w:color w:val="000000"/>
          <w:sz w:val="26"/>
          <w:szCs w:val="28"/>
        </w:rPr>
        <w:t>Lab13-02.exe</w:t>
      </w:r>
    </w:p>
    <w:p w14:paraId="6BF312AD" w14:textId="77777777" w:rsidR="00C21E9A" w:rsidRPr="000749A6" w:rsidRDefault="00C21E9A" w:rsidP="00C21E9A">
      <w:pPr>
        <w:pStyle w:val="NormalWeb"/>
        <w:rPr>
          <w:b/>
          <w:bCs/>
        </w:rPr>
      </w:pPr>
      <w:proofErr w:type="spellStart"/>
      <w:r w:rsidRPr="000749A6">
        <w:rPr>
          <w:b/>
          <w:bCs/>
        </w:rPr>
        <w:t>i</w:t>
      </w:r>
      <w:proofErr w:type="spellEnd"/>
      <w:r w:rsidRPr="000749A6">
        <w:rPr>
          <w:b/>
          <w:bCs/>
        </w:rPr>
        <w:t>. Using dynamic analysis, determine what this malware creates.</w:t>
      </w:r>
    </w:p>
    <w:p w14:paraId="6720655D" w14:textId="77777777" w:rsidR="00C21E9A" w:rsidRDefault="00C21E9A" w:rsidP="00C21E9A">
      <w:pPr>
        <w:pStyle w:val="NormalWeb"/>
      </w:pPr>
      <w:r>
        <w:lastRenderedPageBreak/>
        <w:t xml:space="preserve">A file with size 6,214 KB is written on the same folder as the executable every few seconds. The naming convention of the file is </w:t>
      </w:r>
      <w:r>
        <w:rPr>
          <w:rStyle w:val="Strong"/>
          <w:rFonts w:eastAsiaTheme="majorEastAsia"/>
        </w:rPr>
        <w:t>temp[8xhexadecimal]</w:t>
      </w:r>
      <w:r>
        <w:t>. The file created seems random.</w:t>
      </w:r>
    </w:p>
    <w:p w14:paraId="60DD9DFD" w14:textId="77777777" w:rsidR="00C21E9A" w:rsidRDefault="00C21E9A" w:rsidP="00C21E9A">
      <w:r>
        <w:rPr>
          <w:noProof/>
        </w:rPr>
        <w:drawing>
          <wp:inline distT="0" distB="0" distL="0" distR="0" wp14:anchorId="0A290111" wp14:editId="621A8F16">
            <wp:extent cx="5791200" cy="1921738"/>
            <wp:effectExtent l="0" t="0" r="0" b="2540"/>
            <wp:docPr id="278" name="Picture 278" descr="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e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3683" cy="1922562"/>
                    </a:xfrm>
                    <a:prstGeom prst="rect">
                      <a:avLst/>
                    </a:prstGeom>
                    <a:noFill/>
                    <a:ln>
                      <a:noFill/>
                    </a:ln>
                  </pic:spPr>
                </pic:pic>
              </a:graphicData>
            </a:graphic>
          </wp:inline>
        </w:drawing>
      </w:r>
      <w:r>
        <w:t xml:space="preserve">Figure 1. Proc Mon </w:t>
      </w:r>
    </w:p>
    <w:p w14:paraId="3102E0C2" w14:textId="77777777" w:rsidR="00C21E9A" w:rsidRPr="000749A6" w:rsidRDefault="00C21E9A" w:rsidP="00C21E9A">
      <w:pPr>
        <w:pStyle w:val="NormalWeb"/>
        <w:rPr>
          <w:b/>
          <w:bCs/>
        </w:rPr>
      </w:pPr>
      <w:r w:rsidRPr="000749A6">
        <w:rPr>
          <w:b/>
          <w:bCs/>
        </w:rPr>
        <w:t xml:space="preserve">ii. Use static techniques such as an </w:t>
      </w:r>
      <w:proofErr w:type="spellStart"/>
      <w:r w:rsidRPr="000749A6">
        <w:rPr>
          <w:b/>
          <w:bCs/>
        </w:rPr>
        <w:t>xor</w:t>
      </w:r>
      <w:proofErr w:type="spellEnd"/>
      <w:r w:rsidRPr="000749A6">
        <w:rPr>
          <w:b/>
          <w:bCs/>
        </w:rPr>
        <w:t xml:space="preserve"> search, FindCrypt2, KANAL, and the IDA Entropy Plugin to look for potential encoding. What do you find?</w:t>
      </w:r>
    </w:p>
    <w:p w14:paraId="567530E4" w14:textId="77777777" w:rsidR="00C21E9A" w:rsidRDefault="00C21E9A" w:rsidP="00C21E9A">
      <w:pPr>
        <w:pStyle w:val="NormalWeb"/>
      </w:pPr>
      <w:r>
        <w:t>Only managed to find XOR instructions. Based on the search result, we would need to look at the following subroutine</w:t>
      </w:r>
    </w:p>
    <w:p w14:paraId="68E1806E" w14:textId="77777777" w:rsidR="00C21E9A" w:rsidRDefault="00C21E9A" w:rsidP="00C21E9A">
      <w:pPr>
        <w:numPr>
          <w:ilvl w:val="0"/>
          <w:numId w:val="1"/>
        </w:numPr>
        <w:spacing w:before="100" w:beforeAutospacing="1" w:after="100" w:afterAutospacing="1" w:line="240" w:lineRule="auto"/>
      </w:pPr>
      <w:r>
        <w:t>0x0040128D</w:t>
      </w:r>
    </w:p>
    <w:p w14:paraId="2E08E17D" w14:textId="77777777" w:rsidR="00C21E9A" w:rsidRDefault="00C21E9A" w:rsidP="00C21E9A">
      <w:pPr>
        <w:numPr>
          <w:ilvl w:val="0"/>
          <w:numId w:val="1"/>
        </w:numPr>
        <w:spacing w:before="100" w:beforeAutospacing="1" w:after="100" w:afterAutospacing="1" w:line="240" w:lineRule="auto"/>
      </w:pPr>
      <w:r>
        <w:t>0x00401570</w:t>
      </w:r>
    </w:p>
    <w:p w14:paraId="25BF56F9" w14:textId="77777777" w:rsidR="00C21E9A" w:rsidRDefault="00C21E9A" w:rsidP="00C21E9A">
      <w:pPr>
        <w:numPr>
          <w:ilvl w:val="0"/>
          <w:numId w:val="1"/>
        </w:numPr>
        <w:spacing w:before="100" w:beforeAutospacing="1" w:after="100" w:afterAutospacing="1" w:line="240" w:lineRule="auto"/>
      </w:pPr>
      <w:r>
        <w:t>0x00401739</w:t>
      </w:r>
    </w:p>
    <w:p w14:paraId="38784AC6" w14:textId="77777777" w:rsidR="00C21E9A" w:rsidRDefault="00C21E9A" w:rsidP="00C21E9A">
      <w:pPr>
        <w:spacing w:after="0"/>
      </w:pPr>
      <w:r>
        <w:rPr>
          <w:noProof/>
        </w:rPr>
        <w:drawing>
          <wp:inline distT="0" distB="0" distL="0" distR="0" wp14:anchorId="2FF03BC0" wp14:editId="2E30F8C9">
            <wp:extent cx="4648200" cy="2954493"/>
            <wp:effectExtent l="0" t="0" r="0" b="0"/>
            <wp:docPr id="277" name="Picture 277" descr="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x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50667" cy="2956061"/>
                    </a:xfrm>
                    <a:prstGeom prst="rect">
                      <a:avLst/>
                    </a:prstGeom>
                    <a:noFill/>
                    <a:ln>
                      <a:noFill/>
                    </a:ln>
                  </pic:spPr>
                </pic:pic>
              </a:graphicData>
            </a:graphic>
          </wp:inline>
        </w:drawing>
      </w:r>
    </w:p>
    <w:p w14:paraId="79D9703B" w14:textId="77777777" w:rsidR="00C21E9A" w:rsidRDefault="00C21E9A" w:rsidP="00C21E9A">
      <w:pPr>
        <w:spacing w:after="0"/>
      </w:pPr>
      <w:r>
        <w:t xml:space="preserve">Figure 2. XOR </w:t>
      </w:r>
    </w:p>
    <w:p w14:paraId="25B393A0" w14:textId="77777777" w:rsidR="00C21E9A" w:rsidRPr="000749A6" w:rsidRDefault="00C21E9A" w:rsidP="00C21E9A">
      <w:pPr>
        <w:pStyle w:val="NormalWeb"/>
        <w:rPr>
          <w:b/>
          <w:bCs/>
        </w:rPr>
      </w:pPr>
      <w:r w:rsidRPr="000749A6">
        <w:rPr>
          <w:b/>
          <w:bCs/>
        </w:rPr>
        <w:t> iii. Based on your answer to question 1, which imported function would be a</w:t>
      </w:r>
      <w:r>
        <w:rPr>
          <w:b/>
          <w:bCs/>
        </w:rPr>
        <w:t xml:space="preserve"> </w:t>
      </w:r>
      <w:r w:rsidRPr="000749A6">
        <w:rPr>
          <w:b/>
          <w:bCs/>
        </w:rPr>
        <w:t>good prospect for finding the encoding functions?</w:t>
      </w:r>
    </w:p>
    <w:p w14:paraId="75333544" w14:textId="77777777" w:rsidR="00C21E9A" w:rsidRDefault="00C21E9A" w:rsidP="00C21E9A">
      <w:pPr>
        <w:pStyle w:val="NormalWeb"/>
      </w:pPr>
      <w:proofErr w:type="spellStart"/>
      <w:r>
        <w:t>WriteFile</w:t>
      </w:r>
      <w:proofErr w:type="spellEnd"/>
      <w:r>
        <w:t xml:space="preserve">. Trace up from </w:t>
      </w:r>
      <w:proofErr w:type="spellStart"/>
      <w:r>
        <w:t>WriteFile</w:t>
      </w:r>
      <w:proofErr w:type="spellEnd"/>
      <w:r>
        <w:t xml:space="preserve"> and we might locate the function responsible for encoding the contents.</w:t>
      </w:r>
    </w:p>
    <w:p w14:paraId="488F713B" w14:textId="77777777" w:rsidR="00C21E9A" w:rsidRPr="000749A6" w:rsidRDefault="00C21E9A" w:rsidP="00C21E9A">
      <w:pPr>
        <w:pStyle w:val="NormalWeb"/>
        <w:rPr>
          <w:b/>
          <w:bCs/>
        </w:rPr>
      </w:pPr>
      <w:r w:rsidRPr="000749A6">
        <w:rPr>
          <w:b/>
          <w:bCs/>
        </w:rPr>
        <w:lastRenderedPageBreak/>
        <w:t>iv. Where is the encoding function in the disassembly?</w:t>
      </w:r>
    </w:p>
    <w:p w14:paraId="41F7C444" w14:textId="77777777" w:rsidR="00C21E9A" w:rsidRDefault="00C21E9A" w:rsidP="00C21E9A">
      <w:pPr>
        <w:pStyle w:val="NormalWeb"/>
      </w:pPr>
      <w:r>
        <w:t xml:space="preserve">The encoding function is @0x0040181F.  Tracing up from </w:t>
      </w:r>
      <w:proofErr w:type="spellStart"/>
      <w:r>
        <w:t>WriteFile</w:t>
      </w:r>
      <w:proofErr w:type="spellEnd"/>
      <w:r>
        <w:t>, you will come across a function @0x0040181F. The function calls another subroutine(0x00401739) that performs the XOR operations and some shifting operations.</w:t>
      </w:r>
    </w:p>
    <w:p w14:paraId="59314AC1" w14:textId="77777777" w:rsidR="00C21E9A" w:rsidRDefault="00C21E9A" w:rsidP="00C21E9A">
      <w:r>
        <w:rPr>
          <w:noProof/>
        </w:rPr>
        <w:drawing>
          <wp:inline distT="0" distB="0" distL="0" distR="0" wp14:anchorId="27C50E2A" wp14:editId="4DBD1E40">
            <wp:extent cx="3905250" cy="5743575"/>
            <wp:effectExtent l="0" t="0" r="0" b="9525"/>
            <wp:docPr id="276" name="Picture 276" descr="e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enco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5250" cy="5743575"/>
                    </a:xfrm>
                    <a:prstGeom prst="rect">
                      <a:avLst/>
                    </a:prstGeom>
                    <a:noFill/>
                    <a:ln>
                      <a:noFill/>
                    </a:ln>
                  </pic:spPr>
                </pic:pic>
              </a:graphicData>
            </a:graphic>
          </wp:inline>
        </w:drawing>
      </w:r>
      <w:r>
        <w:t xml:space="preserve">Figure 3. encode </w:t>
      </w:r>
    </w:p>
    <w:p w14:paraId="530DB716" w14:textId="77777777" w:rsidR="00C21E9A" w:rsidRPr="000749A6" w:rsidRDefault="00C21E9A" w:rsidP="00C21E9A">
      <w:pPr>
        <w:pStyle w:val="NormalWeb"/>
        <w:rPr>
          <w:b/>
          <w:bCs/>
        </w:rPr>
      </w:pPr>
      <w:r w:rsidRPr="000749A6">
        <w:rPr>
          <w:b/>
          <w:bCs/>
        </w:rPr>
        <w:t>v. Trace from the encoding function to the source of the encoded content. What is the content?</w:t>
      </w:r>
    </w:p>
    <w:p w14:paraId="5035B330" w14:textId="77777777" w:rsidR="00C21E9A" w:rsidRDefault="00C21E9A" w:rsidP="00C21E9A">
      <w:pPr>
        <w:pStyle w:val="NormalWeb"/>
        <w:spacing w:before="0" w:beforeAutospacing="0" w:after="120" w:afterAutospacing="0"/>
      </w:pPr>
      <w:r>
        <w:t>Based on the subroutine @0x00401070. The malware is taking a screenshot of the desktop.</w:t>
      </w:r>
    </w:p>
    <w:p w14:paraId="37281D5E" w14:textId="77777777" w:rsidR="00C21E9A" w:rsidRDefault="00C21E9A" w:rsidP="00C21E9A">
      <w:pPr>
        <w:pStyle w:val="NormalWeb"/>
        <w:spacing w:before="0" w:beforeAutospacing="0" w:after="120" w:afterAutospacing="0"/>
      </w:pPr>
      <w:hyperlink r:id="rId22" w:tgtFrame="_blank" w:history="1">
        <w:proofErr w:type="spellStart"/>
        <w:r>
          <w:rPr>
            <w:rStyle w:val="Hyperlink"/>
          </w:rPr>
          <w:t>GetDesktopWindow</w:t>
        </w:r>
        <w:proofErr w:type="spellEnd"/>
      </w:hyperlink>
      <w:r>
        <w:t>: Retrieves a handle to the desktop window. The desktop window covers the entire screen. The desktop window is the area on top of which other windows are painted.</w:t>
      </w:r>
    </w:p>
    <w:p w14:paraId="18FB6C54" w14:textId="77777777" w:rsidR="00C21E9A" w:rsidRDefault="00C21E9A" w:rsidP="00C21E9A">
      <w:pPr>
        <w:pStyle w:val="NormalWeb"/>
        <w:spacing w:before="0" w:beforeAutospacing="0" w:after="120" w:afterAutospacing="0"/>
      </w:pPr>
      <w:hyperlink r:id="rId23" w:tgtFrame="_blank" w:history="1">
        <w:proofErr w:type="spellStart"/>
        <w:r>
          <w:rPr>
            <w:rStyle w:val="Hyperlink"/>
          </w:rPr>
          <w:t>GetDC</w:t>
        </w:r>
        <w:proofErr w:type="spellEnd"/>
      </w:hyperlink>
      <w:r>
        <w:t xml:space="preserve">: The </w:t>
      </w:r>
      <w:proofErr w:type="spellStart"/>
      <w:r>
        <w:rPr>
          <w:rStyle w:val="Strong"/>
          <w:rFonts w:eastAsiaTheme="majorEastAsia"/>
        </w:rPr>
        <w:t>GetDC</w:t>
      </w:r>
      <w:proofErr w:type="spellEnd"/>
      <w:r>
        <w:t xml:space="preserve"> function retrieves a handle to a device context (DC) for the client area of a specified window or for the entire screen. You can use the returned handle in subsequent </w:t>
      </w:r>
      <w:r>
        <w:lastRenderedPageBreak/>
        <w:t>GDI functions to draw in the DC. The device context is an opaque data structure, whose values are used internally by GDI.</w:t>
      </w:r>
    </w:p>
    <w:p w14:paraId="00778971" w14:textId="77777777" w:rsidR="00C21E9A" w:rsidRDefault="00C21E9A" w:rsidP="00C21E9A">
      <w:pPr>
        <w:pStyle w:val="NormalWeb"/>
        <w:spacing w:before="0" w:beforeAutospacing="0" w:after="120" w:afterAutospacing="0"/>
      </w:pPr>
      <w:hyperlink r:id="rId24" w:tgtFrame="_blank" w:history="1">
        <w:proofErr w:type="spellStart"/>
        <w:r>
          <w:rPr>
            <w:rStyle w:val="Hyperlink"/>
          </w:rPr>
          <w:t>CreateCompatibleDC</w:t>
        </w:r>
        <w:proofErr w:type="spellEnd"/>
      </w:hyperlink>
      <w:r>
        <w:t xml:space="preserve">: The </w:t>
      </w:r>
      <w:proofErr w:type="spellStart"/>
      <w:r>
        <w:rPr>
          <w:rStyle w:val="Strong"/>
          <w:rFonts w:eastAsiaTheme="majorEastAsia"/>
        </w:rPr>
        <w:t>CreateCompatibleDC</w:t>
      </w:r>
      <w:proofErr w:type="spellEnd"/>
      <w:r>
        <w:t xml:space="preserve"> function creates a memory device context (DC) compatible with the specified device.</w:t>
      </w:r>
    </w:p>
    <w:p w14:paraId="04E06D00" w14:textId="77777777" w:rsidR="00C21E9A" w:rsidRDefault="00C21E9A" w:rsidP="00C21E9A">
      <w:pPr>
        <w:pStyle w:val="NormalWeb"/>
        <w:spacing w:before="0" w:beforeAutospacing="0" w:after="120" w:afterAutospacing="0"/>
      </w:pPr>
      <w:hyperlink r:id="rId25" w:tgtFrame="_blank" w:history="1">
        <w:proofErr w:type="spellStart"/>
        <w:r>
          <w:rPr>
            <w:rStyle w:val="Hyperlink"/>
          </w:rPr>
          <w:t>CreateCompatibleBitmap</w:t>
        </w:r>
        <w:proofErr w:type="spellEnd"/>
      </w:hyperlink>
      <w:r>
        <w:t xml:space="preserve">: The </w:t>
      </w:r>
      <w:proofErr w:type="spellStart"/>
      <w:r>
        <w:rPr>
          <w:rStyle w:val="Strong"/>
          <w:rFonts w:eastAsiaTheme="majorEastAsia"/>
        </w:rPr>
        <w:t>CreateCompatibleBitmap</w:t>
      </w:r>
      <w:proofErr w:type="spellEnd"/>
      <w:r>
        <w:t xml:space="preserve"> function creates a bitmap compatible with the device that is associated with the specified device context.</w:t>
      </w:r>
    </w:p>
    <w:p w14:paraId="30C24E47" w14:textId="77777777" w:rsidR="00C21E9A" w:rsidRDefault="00C21E9A" w:rsidP="00C21E9A">
      <w:pPr>
        <w:pStyle w:val="NormalWeb"/>
        <w:spacing w:before="0" w:beforeAutospacing="0" w:after="120" w:afterAutospacing="0"/>
      </w:pPr>
      <w:hyperlink r:id="rId26" w:tgtFrame="_blank" w:history="1">
        <w:proofErr w:type="spellStart"/>
        <w:r>
          <w:rPr>
            <w:rStyle w:val="Hyperlink"/>
          </w:rPr>
          <w:t>BitBlt</w:t>
        </w:r>
        <w:proofErr w:type="spellEnd"/>
      </w:hyperlink>
      <w:r>
        <w:t xml:space="preserve">: The </w:t>
      </w:r>
      <w:proofErr w:type="spellStart"/>
      <w:r>
        <w:rPr>
          <w:rStyle w:val="Strong"/>
          <w:rFonts w:eastAsiaTheme="majorEastAsia"/>
        </w:rPr>
        <w:t>BitBlt</w:t>
      </w:r>
      <w:proofErr w:type="spellEnd"/>
      <w:r>
        <w:t xml:space="preserve"> function performs a bit-block transfer of the color data corresponding to a rectangle of pixels from the specified source device context into a destination device context.</w:t>
      </w:r>
    </w:p>
    <w:p w14:paraId="2941BE63" w14:textId="77777777" w:rsidR="00C21E9A" w:rsidRDefault="00C21E9A" w:rsidP="00C21E9A">
      <w:r>
        <w:rPr>
          <w:noProof/>
        </w:rPr>
        <w:drawing>
          <wp:inline distT="0" distB="0" distL="0" distR="0" wp14:anchorId="6B3E518B" wp14:editId="50CB2899">
            <wp:extent cx="3250489" cy="5219700"/>
            <wp:effectExtent l="0" t="0" r="7620" b="0"/>
            <wp:docPr id="275" name="Picture 2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52096" cy="5222281"/>
                    </a:xfrm>
                    <a:prstGeom prst="rect">
                      <a:avLst/>
                    </a:prstGeom>
                    <a:noFill/>
                    <a:ln>
                      <a:noFill/>
                    </a:ln>
                  </pic:spPr>
                </pic:pic>
              </a:graphicData>
            </a:graphic>
          </wp:inline>
        </w:drawing>
      </w:r>
    </w:p>
    <w:p w14:paraId="5A31A62E" w14:textId="77777777" w:rsidR="00C21E9A" w:rsidRDefault="00C21E9A" w:rsidP="00C21E9A">
      <w:r>
        <w:t xml:space="preserve">Figure 4. Screenshot </w:t>
      </w:r>
    </w:p>
    <w:p w14:paraId="3DC11C79" w14:textId="77777777" w:rsidR="00C21E9A" w:rsidRPr="000749A6" w:rsidRDefault="00C21E9A" w:rsidP="00C21E9A">
      <w:pPr>
        <w:pStyle w:val="NormalWeb"/>
        <w:rPr>
          <w:b/>
          <w:bCs/>
        </w:rPr>
      </w:pPr>
      <w:r w:rsidRPr="000749A6">
        <w:rPr>
          <w:b/>
          <w:bCs/>
        </w:rPr>
        <w:t>vi. Can you find the algorithm used for encoding? If not, how can you decode the content?</w:t>
      </w:r>
    </w:p>
    <w:p w14:paraId="346E2360" w14:textId="77777777" w:rsidR="00C21E9A" w:rsidRDefault="00C21E9A" w:rsidP="00C21E9A">
      <w:pPr>
        <w:pStyle w:val="NormalWeb"/>
      </w:pPr>
      <w:r>
        <w:t xml:space="preserve">The encoder used is pretty lengthy to go through, However if we look at the codes in 0x401739, we can see lots of </w:t>
      </w:r>
      <w:proofErr w:type="spellStart"/>
      <w:r>
        <w:t>xor</w:t>
      </w:r>
      <w:proofErr w:type="spellEnd"/>
      <w:r>
        <w:t xml:space="preserve"> operations. If it is </w:t>
      </w:r>
      <w:proofErr w:type="spellStart"/>
      <w:r>
        <w:t>xor</w:t>
      </w:r>
      <w:proofErr w:type="spellEnd"/>
      <w:r>
        <w:t xml:space="preserve"> encoding we might be able to get back the original data if we call this subroutine again with the encrypted data.</w:t>
      </w:r>
    </w:p>
    <w:p w14:paraId="004FF66A" w14:textId="77777777" w:rsidR="00C21E9A" w:rsidRDefault="00C21E9A" w:rsidP="00C21E9A">
      <w:r>
        <w:rPr>
          <w:noProof/>
        </w:rPr>
        <w:lastRenderedPageBreak/>
        <w:drawing>
          <wp:inline distT="0" distB="0" distL="0" distR="0" wp14:anchorId="1CE14D07" wp14:editId="0A54B80C">
            <wp:extent cx="5452319" cy="6962775"/>
            <wp:effectExtent l="0" t="0" r="0" b="0"/>
            <wp:docPr id="274" name="Picture 274" descr="40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4017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8120" cy="6970183"/>
                    </a:xfrm>
                    <a:prstGeom prst="rect">
                      <a:avLst/>
                    </a:prstGeom>
                    <a:noFill/>
                    <a:ln>
                      <a:noFill/>
                    </a:ln>
                  </pic:spPr>
                </pic:pic>
              </a:graphicData>
            </a:graphic>
          </wp:inline>
        </w:drawing>
      </w:r>
    </w:p>
    <w:p w14:paraId="16AD0080" w14:textId="77777777" w:rsidR="00C21E9A" w:rsidRDefault="00C21E9A" w:rsidP="00C21E9A">
      <w:r>
        <w:t xml:space="preserve">Figure 5. </w:t>
      </w:r>
      <w:proofErr w:type="spellStart"/>
      <w:r>
        <w:t>xor</w:t>
      </w:r>
      <w:proofErr w:type="spellEnd"/>
      <w:r>
        <w:t xml:space="preserve"> operations </w:t>
      </w:r>
    </w:p>
    <w:p w14:paraId="05F8E6A0" w14:textId="77777777" w:rsidR="00C21E9A" w:rsidRPr="000749A6" w:rsidRDefault="00C21E9A" w:rsidP="00C21E9A">
      <w:pPr>
        <w:pStyle w:val="NormalWeb"/>
        <w:spacing w:before="0" w:beforeAutospacing="0" w:after="120" w:afterAutospacing="0"/>
        <w:rPr>
          <w:b/>
          <w:bCs/>
        </w:rPr>
      </w:pPr>
      <w:r>
        <w:rPr>
          <w:b/>
          <w:bCs/>
        </w:rPr>
        <w:t>vii</w:t>
      </w:r>
      <w:r w:rsidRPr="000749A6">
        <w:rPr>
          <w:b/>
          <w:bCs/>
        </w:rPr>
        <w:t>. Using instrumentation, can you recover the original source of one of the encoded files?</w:t>
      </w:r>
    </w:p>
    <w:p w14:paraId="38B44BD8" w14:textId="77777777" w:rsidR="00C21E9A" w:rsidRDefault="00C21E9A" w:rsidP="00C21E9A">
      <w:pPr>
        <w:pStyle w:val="NormalWeb"/>
        <w:spacing w:before="0" w:beforeAutospacing="0" w:after="120" w:afterAutospacing="0"/>
      </w:pPr>
      <w:r>
        <w:t xml:space="preserve">My way of decoding the encoded files is to use DLL injection. To do that, </w:t>
      </w:r>
      <w:proofErr w:type="spellStart"/>
      <w:r>
        <w:t>i</w:t>
      </w:r>
      <w:proofErr w:type="spellEnd"/>
      <w:r>
        <w:t xml:space="preserve"> write my own DLL and create a thread to run the following function on </w:t>
      </w:r>
      <w:r>
        <w:rPr>
          <w:rStyle w:val="Strong"/>
          <w:rFonts w:eastAsiaTheme="majorEastAsia"/>
        </w:rPr>
        <w:t>DLL_PROCESS_ATTACHED</w:t>
      </w:r>
      <w:r>
        <w:t xml:space="preserve">. To attach the DLL to the malware process, we first run the malware and use a tool called </w:t>
      </w:r>
      <w:r>
        <w:rPr>
          <w:rStyle w:val="Strong"/>
          <w:rFonts w:eastAsiaTheme="majorEastAsia"/>
        </w:rPr>
        <w:t>Remote DLL injector</w:t>
      </w:r>
      <w:r>
        <w:t xml:space="preserve"> by </w:t>
      </w:r>
      <w:proofErr w:type="spellStart"/>
      <w:r>
        <w:t>securityxploded</w:t>
      </w:r>
      <w:proofErr w:type="spellEnd"/>
      <w:r>
        <w:t xml:space="preserve"> to inject the DLL into the malicious process.</w:t>
      </w:r>
    </w:p>
    <w:p w14:paraId="77CE6095" w14:textId="77777777" w:rsidR="00C21E9A" w:rsidRDefault="00C21E9A" w:rsidP="00C21E9A">
      <w:r>
        <w:rPr>
          <w:noProof/>
        </w:rPr>
        <w:lastRenderedPageBreak/>
        <w:drawing>
          <wp:inline distT="0" distB="0" distL="0" distR="0" wp14:anchorId="6F25682B" wp14:editId="091A223A">
            <wp:extent cx="3713182" cy="6229350"/>
            <wp:effectExtent l="0" t="0" r="1905" b="0"/>
            <wp:docPr id="273" name="Picture 273" descr="de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eco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6102" cy="6234249"/>
                    </a:xfrm>
                    <a:prstGeom prst="rect">
                      <a:avLst/>
                    </a:prstGeom>
                    <a:noFill/>
                    <a:ln>
                      <a:noFill/>
                    </a:ln>
                  </pic:spPr>
                </pic:pic>
              </a:graphicData>
            </a:graphic>
          </wp:inline>
        </w:drawing>
      </w:r>
    </w:p>
    <w:p w14:paraId="435C329C" w14:textId="77777777" w:rsidR="00C21E9A" w:rsidRDefault="00C21E9A" w:rsidP="00C21E9A">
      <w:r>
        <w:t xml:space="preserve">Figure 6. Decode Function </w:t>
      </w:r>
    </w:p>
    <w:p w14:paraId="430E5586" w14:textId="77777777" w:rsidR="00C21E9A" w:rsidRDefault="00C21E9A" w:rsidP="00C21E9A">
      <w:pPr>
        <w:pStyle w:val="NormalWeb"/>
        <w:spacing w:before="0" w:beforeAutospacing="0" w:after="0" w:afterAutospacing="0"/>
      </w:pPr>
      <w:r>
        <w:t>The above codes simply scan the path in which the executable resides in for encoded files that start with “</w:t>
      </w:r>
      <w:r>
        <w:rPr>
          <w:rStyle w:val="Strong"/>
          <w:rFonts w:eastAsiaTheme="majorEastAsia"/>
        </w:rPr>
        <w:t>temp</w:t>
      </w:r>
      <w:r>
        <w:t xml:space="preserve">“. It then reads the file and pass the data to the encoding function </w:t>
      </w:r>
      <w:r>
        <w:rPr>
          <w:rStyle w:val="Strong"/>
          <w:rFonts w:eastAsiaTheme="majorEastAsia"/>
        </w:rPr>
        <w:t>@0x40181F</w:t>
      </w:r>
      <w:r>
        <w:t xml:space="preserve">. Once the data is decoded, we make use of the function </w:t>
      </w:r>
      <w:r>
        <w:rPr>
          <w:rStyle w:val="Strong"/>
          <w:rFonts w:eastAsiaTheme="majorEastAsia"/>
        </w:rPr>
        <w:t>@0x401000</w:t>
      </w:r>
      <w:r>
        <w:t xml:space="preserve"> to write out the file to “</w:t>
      </w:r>
      <w:r>
        <w:rPr>
          <w:rStyle w:val="Strong"/>
          <w:rFonts w:eastAsiaTheme="majorEastAsia"/>
        </w:rPr>
        <w:t>DECODED_[encoded file name].bmp</w:t>
      </w:r>
      <w:r>
        <w:t xml:space="preserve">“. Last but not least </w:t>
      </w:r>
      <w:proofErr w:type="spellStart"/>
      <w:r>
        <w:t>i</w:t>
      </w:r>
      <w:proofErr w:type="spellEnd"/>
      <w:r>
        <w:t xml:space="preserve"> shall delete the encoded file so as not to clutter the folder.</w:t>
      </w:r>
    </w:p>
    <w:p w14:paraId="17F3E121" w14:textId="77777777" w:rsidR="00C21E9A" w:rsidRDefault="00C21E9A" w:rsidP="00C21E9A">
      <w:pPr>
        <w:pStyle w:val="NormalWeb"/>
      </w:pPr>
      <w:r>
        <w:rPr>
          <w:noProof/>
        </w:rPr>
        <w:lastRenderedPageBreak/>
        <w:drawing>
          <wp:inline distT="0" distB="0" distL="0" distR="0" wp14:anchorId="4A9FAE10" wp14:editId="6AE56EFB">
            <wp:extent cx="5943600" cy="3611245"/>
            <wp:effectExtent l="0" t="0" r="0" b="8255"/>
            <wp:docPr id="272" name="Picture 272" descr="deco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decod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611245"/>
                    </a:xfrm>
                    <a:prstGeom prst="rect">
                      <a:avLst/>
                    </a:prstGeom>
                    <a:noFill/>
                    <a:ln>
                      <a:noFill/>
                    </a:ln>
                  </pic:spPr>
                </pic:pic>
              </a:graphicData>
            </a:graphic>
          </wp:inline>
        </w:drawing>
      </w:r>
    </w:p>
    <w:p w14:paraId="0210749A" w14:textId="77777777" w:rsidR="00C21E9A" w:rsidRPr="002173B8" w:rsidRDefault="00C21E9A" w:rsidP="00C21E9A">
      <w:pPr>
        <w:spacing w:after="0" w:line="240" w:lineRule="auto"/>
        <w:rPr>
          <w:rFonts w:ascii="Times New Roman" w:eastAsia="Times New Roman" w:hAnsi="Times New Roman" w:cs="Times New Roman"/>
          <w:b/>
          <w:bCs/>
          <w:sz w:val="28"/>
          <w:szCs w:val="28"/>
        </w:rPr>
      </w:pPr>
      <w:r w:rsidRPr="002173B8">
        <w:rPr>
          <w:rFonts w:ascii="TimesNewRomanPSMT" w:eastAsia="Times New Roman" w:hAnsi="TimesNewRomanPSMT" w:cs="Times New Roman"/>
          <w:b/>
          <w:bCs/>
          <w:color w:val="000000"/>
          <w:sz w:val="26"/>
          <w:szCs w:val="28"/>
        </w:rPr>
        <w:t xml:space="preserve">c. Analyze the malware found in the file </w:t>
      </w:r>
      <w:r w:rsidRPr="002173B8">
        <w:rPr>
          <w:rFonts w:ascii="TimesNewRomanPS-ItalicMT" w:eastAsia="Times New Roman" w:hAnsi="TimesNewRomanPS-ItalicMT" w:cs="Times New Roman"/>
          <w:b/>
          <w:bCs/>
          <w:i/>
          <w:iCs/>
          <w:color w:val="000000"/>
          <w:sz w:val="26"/>
          <w:szCs w:val="28"/>
        </w:rPr>
        <w:t>Lab13-03.exe</w:t>
      </w:r>
      <w:r w:rsidRPr="002173B8">
        <w:rPr>
          <w:rFonts w:ascii="TimesNewRomanPSMT" w:eastAsia="Times New Roman" w:hAnsi="TimesNewRomanPSMT" w:cs="Times New Roman"/>
          <w:b/>
          <w:bCs/>
          <w:color w:val="000000"/>
          <w:sz w:val="26"/>
          <w:szCs w:val="28"/>
        </w:rPr>
        <w:t>.</w:t>
      </w:r>
    </w:p>
    <w:p w14:paraId="4C55E19B" w14:textId="77777777" w:rsidR="00C21E9A" w:rsidRPr="009026C5" w:rsidRDefault="00C21E9A" w:rsidP="00C21E9A">
      <w:pPr>
        <w:pStyle w:val="NormalWeb"/>
        <w:rPr>
          <w:b/>
          <w:bCs/>
        </w:rPr>
      </w:pPr>
      <w:proofErr w:type="spellStart"/>
      <w:r>
        <w:rPr>
          <w:b/>
          <w:bCs/>
        </w:rPr>
        <w:t>i</w:t>
      </w:r>
      <w:proofErr w:type="spellEnd"/>
      <w:r w:rsidRPr="009026C5">
        <w:rPr>
          <w:b/>
          <w:bCs/>
        </w:rPr>
        <w:t>. Compare the output of strings with the information available via</w:t>
      </w:r>
      <w:r>
        <w:rPr>
          <w:b/>
          <w:bCs/>
        </w:rPr>
        <w:t xml:space="preserve"> </w:t>
      </w:r>
      <w:r w:rsidRPr="009026C5">
        <w:rPr>
          <w:b/>
          <w:bCs/>
        </w:rPr>
        <w:t>dynamic analysis. Based on this comparison, which elements might</w:t>
      </w:r>
      <w:r>
        <w:rPr>
          <w:b/>
          <w:bCs/>
        </w:rPr>
        <w:t xml:space="preserve"> </w:t>
      </w:r>
      <w:r w:rsidRPr="009026C5">
        <w:rPr>
          <w:b/>
          <w:bCs/>
        </w:rPr>
        <w:t>be encoded?</w:t>
      </w:r>
    </w:p>
    <w:p w14:paraId="15BCD0DA" w14:textId="77777777" w:rsidR="00C21E9A" w:rsidRDefault="00C21E9A" w:rsidP="00C21E9A">
      <w:pPr>
        <w:pStyle w:val="NormalWeb"/>
      </w:pPr>
      <w:r>
        <w:t>Based on Wireshark and program response we could see the following strings.</w:t>
      </w:r>
    </w:p>
    <w:p w14:paraId="07A50800" w14:textId="77777777" w:rsidR="00C21E9A" w:rsidRDefault="00C21E9A" w:rsidP="00C21E9A">
      <w:r>
        <w:rPr>
          <w:noProof/>
        </w:rPr>
        <w:drawing>
          <wp:inline distT="0" distB="0" distL="0" distR="0" wp14:anchorId="7EDF84D9" wp14:editId="5FF867CD">
            <wp:extent cx="5943600" cy="1323975"/>
            <wp:effectExtent l="0" t="0" r="0" b="9525"/>
            <wp:docPr id="289" name="Picture 289" descr="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wireshar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r>
        <w:t xml:space="preserve">Figure 1. </w:t>
      </w:r>
      <w:hyperlink r:id="rId32" w:history="1">
        <w:r>
          <w:rPr>
            <w:rStyle w:val="Hyperlink"/>
          </w:rPr>
          <w:t>http://www.practicalmalwareanalysis.com</w:t>
        </w:r>
      </w:hyperlink>
      <w:r>
        <w:t xml:space="preserve"> </w:t>
      </w:r>
      <w:r>
        <w:rPr>
          <w:noProof/>
        </w:rPr>
        <w:drawing>
          <wp:inline distT="0" distB="0" distL="0" distR="0" wp14:anchorId="57B2FDC3" wp14:editId="08BDF6F6">
            <wp:extent cx="5943600" cy="808990"/>
            <wp:effectExtent l="0" t="0" r="0" b="0"/>
            <wp:docPr id="288" name="Picture 288"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rro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808990"/>
                    </a:xfrm>
                    <a:prstGeom prst="rect">
                      <a:avLst/>
                    </a:prstGeom>
                    <a:noFill/>
                    <a:ln>
                      <a:noFill/>
                    </a:ln>
                  </pic:spPr>
                </pic:pic>
              </a:graphicData>
            </a:graphic>
          </wp:inline>
        </w:drawing>
      </w:r>
      <w:r>
        <w:t xml:space="preserve">Figure 2. Error Message </w:t>
      </w:r>
    </w:p>
    <w:p w14:paraId="6130A271" w14:textId="77777777" w:rsidR="00C21E9A" w:rsidRDefault="00C21E9A" w:rsidP="00C21E9A">
      <w:pPr>
        <w:pStyle w:val="NormalWeb"/>
      </w:pPr>
      <w:r>
        <w:t>In IDA Pro we can see the domain host name and some possible debug messages.</w:t>
      </w:r>
    </w:p>
    <w:p w14:paraId="21D4BCF8" w14:textId="77777777" w:rsidR="00C21E9A" w:rsidRDefault="00C21E9A" w:rsidP="00C21E9A">
      <w:r>
        <w:rPr>
          <w:noProof/>
        </w:rPr>
        <w:lastRenderedPageBreak/>
        <w:drawing>
          <wp:inline distT="0" distB="0" distL="0" distR="0" wp14:anchorId="7AB7FC07" wp14:editId="7F4C8F60">
            <wp:extent cx="5943600" cy="4683125"/>
            <wp:effectExtent l="0" t="0" r="0" b="3175"/>
            <wp:docPr id="287" name="Picture 287"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tring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683125"/>
                    </a:xfrm>
                    <a:prstGeom prst="rect">
                      <a:avLst/>
                    </a:prstGeom>
                    <a:noFill/>
                    <a:ln>
                      <a:noFill/>
                    </a:ln>
                  </pic:spPr>
                </pic:pic>
              </a:graphicData>
            </a:graphic>
          </wp:inline>
        </w:drawing>
      </w:r>
      <w:r>
        <w:t xml:space="preserve">Figure 3. IDA Pro strings </w:t>
      </w:r>
    </w:p>
    <w:p w14:paraId="7962297E" w14:textId="77777777" w:rsidR="00C21E9A" w:rsidRPr="009026C5" w:rsidRDefault="00C21E9A" w:rsidP="00C21E9A">
      <w:pPr>
        <w:pStyle w:val="NormalWeb"/>
        <w:rPr>
          <w:b/>
          <w:bCs/>
        </w:rPr>
      </w:pPr>
      <w:r w:rsidRPr="009026C5">
        <w:rPr>
          <w:b/>
          <w:bCs/>
        </w:rPr>
        <w:t> </w:t>
      </w:r>
      <w:r>
        <w:rPr>
          <w:b/>
          <w:bCs/>
        </w:rPr>
        <w:t>ii</w:t>
      </w:r>
      <w:r w:rsidRPr="009026C5">
        <w:rPr>
          <w:b/>
          <w:bCs/>
        </w:rPr>
        <w:t xml:space="preserve">. Use static analysis to look for potential encoding by searching for the string </w:t>
      </w:r>
      <w:proofErr w:type="spellStart"/>
      <w:r w:rsidRPr="009026C5">
        <w:rPr>
          <w:b/>
          <w:bCs/>
        </w:rPr>
        <w:t>xor</w:t>
      </w:r>
      <w:proofErr w:type="spellEnd"/>
      <w:r w:rsidRPr="009026C5">
        <w:rPr>
          <w:b/>
          <w:bCs/>
        </w:rPr>
        <w:t>. What type of encoding do you find?</w:t>
      </w:r>
    </w:p>
    <w:p w14:paraId="45DEB7D7" w14:textId="77777777" w:rsidR="00C21E9A" w:rsidRDefault="00C21E9A" w:rsidP="00C21E9A">
      <w:pPr>
        <w:pStyle w:val="NormalWeb"/>
      </w:pPr>
      <w:r>
        <w:t xml:space="preserve">There are quite a lot of </w:t>
      </w:r>
      <w:proofErr w:type="spellStart"/>
      <w:r>
        <w:t>xor</w:t>
      </w:r>
      <w:proofErr w:type="spellEnd"/>
      <w:r>
        <w:t xml:space="preserve"> operations to go through. But based on the figure below, it is highly possible that AES is being used; The </w:t>
      </w:r>
      <w:r>
        <w:rPr>
          <w:b/>
          <w:bCs/>
        </w:rPr>
        <w:t>Advanced Encryption Standard</w:t>
      </w:r>
      <w:r>
        <w:t xml:space="preserve"> (</w:t>
      </w:r>
      <w:r>
        <w:rPr>
          <w:b/>
          <w:bCs/>
        </w:rPr>
        <w:t>AES</w:t>
      </w:r>
      <w:r>
        <w:t xml:space="preserve">) is also known as </w:t>
      </w:r>
      <w:proofErr w:type="spellStart"/>
      <w:r>
        <w:rPr>
          <w:b/>
          <w:bCs/>
        </w:rPr>
        <w:t>Rijndae</w:t>
      </w:r>
      <w:proofErr w:type="spellEnd"/>
      <w:r>
        <w:t>.</w:t>
      </w:r>
    </w:p>
    <w:p w14:paraId="0C3F90B2" w14:textId="77777777" w:rsidR="00C21E9A" w:rsidRDefault="00C21E9A" w:rsidP="00C21E9A">
      <w:r>
        <w:rPr>
          <w:noProof/>
        </w:rPr>
        <w:lastRenderedPageBreak/>
        <w:drawing>
          <wp:inline distT="0" distB="0" distL="0" distR="0" wp14:anchorId="37255960" wp14:editId="2EE28953">
            <wp:extent cx="5572125" cy="4540448"/>
            <wp:effectExtent l="0" t="0" r="0" b="0"/>
            <wp:docPr id="286" name="Picture 286" descr="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xo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5016" cy="4542804"/>
                    </a:xfrm>
                    <a:prstGeom prst="rect">
                      <a:avLst/>
                    </a:prstGeom>
                    <a:noFill/>
                    <a:ln>
                      <a:noFill/>
                    </a:ln>
                  </pic:spPr>
                </pic:pic>
              </a:graphicData>
            </a:graphic>
          </wp:inline>
        </w:drawing>
      </w:r>
      <w:r>
        <w:t xml:space="preserve">Figure 4. XOR operations </w:t>
      </w:r>
    </w:p>
    <w:p w14:paraId="7D9EAB1E" w14:textId="77777777" w:rsidR="00C21E9A" w:rsidRPr="009026C5" w:rsidRDefault="00C21E9A" w:rsidP="00C21E9A">
      <w:pPr>
        <w:pStyle w:val="NormalWeb"/>
        <w:spacing w:before="0" w:beforeAutospacing="0" w:after="0" w:afterAutospacing="0"/>
        <w:rPr>
          <w:b/>
          <w:bCs/>
        </w:rPr>
      </w:pPr>
      <w:r w:rsidRPr="009026C5">
        <w:rPr>
          <w:b/>
          <w:bCs/>
        </w:rPr>
        <w:t>iii. Use static tools like FindCrypt2, KANAL, and the IDA Entropy Plugin to</w:t>
      </w:r>
      <w:r>
        <w:rPr>
          <w:b/>
          <w:bCs/>
        </w:rPr>
        <w:t xml:space="preserve"> </w:t>
      </w:r>
      <w:r w:rsidRPr="009026C5">
        <w:rPr>
          <w:b/>
          <w:bCs/>
        </w:rPr>
        <w:t>identify any other encoding mechanisms. How do these findings compare</w:t>
      </w:r>
      <w:r>
        <w:rPr>
          <w:b/>
          <w:bCs/>
        </w:rPr>
        <w:t xml:space="preserve"> </w:t>
      </w:r>
      <w:r w:rsidRPr="009026C5">
        <w:rPr>
          <w:b/>
          <w:bCs/>
        </w:rPr>
        <w:t>with the XOR findings?</w:t>
      </w:r>
    </w:p>
    <w:p w14:paraId="4B178F6A" w14:textId="77777777" w:rsidR="00C21E9A" w:rsidRDefault="00C21E9A" w:rsidP="00C21E9A">
      <w:pPr>
        <w:pStyle w:val="NormalWeb"/>
        <w:spacing w:before="120" w:beforeAutospacing="0" w:after="0" w:afterAutospacing="0"/>
      </w:pPr>
      <w:r>
        <w:t>Most likely AES is being used in the malware.</w:t>
      </w:r>
    </w:p>
    <w:p w14:paraId="61E5B68A" w14:textId="77777777" w:rsidR="00C21E9A" w:rsidRDefault="00C21E9A" w:rsidP="00C21E9A">
      <w:r>
        <w:rPr>
          <w:noProof/>
        </w:rPr>
        <w:drawing>
          <wp:inline distT="0" distB="0" distL="0" distR="0" wp14:anchorId="43BAF9A3" wp14:editId="7707BCCD">
            <wp:extent cx="2981325" cy="2514600"/>
            <wp:effectExtent l="0" t="0" r="9525" b="0"/>
            <wp:docPr id="285" name="Picture 285" descr="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1325" cy="2514600"/>
                    </a:xfrm>
                    <a:prstGeom prst="rect">
                      <a:avLst/>
                    </a:prstGeom>
                    <a:noFill/>
                    <a:ln>
                      <a:noFill/>
                    </a:ln>
                  </pic:spPr>
                </pic:pic>
              </a:graphicData>
            </a:graphic>
          </wp:inline>
        </w:drawing>
      </w:r>
    </w:p>
    <w:p w14:paraId="4498AE97" w14:textId="77777777" w:rsidR="00C21E9A" w:rsidRDefault="00C21E9A" w:rsidP="00C21E9A">
      <w:r>
        <w:t xml:space="preserve">Figure 5. PEID found AES </w:t>
      </w:r>
    </w:p>
    <w:p w14:paraId="306EA442" w14:textId="77777777" w:rsidR="00C21E9A" w:rsidRDefault="00C21E9A" w:rsidP="00C21E9A">
      <w:r>
        <w:rPr>
          <w:noProof/>
        </w:rPr>
        <w:lastRenderedPageBreak/>
        <w:drawing>
          <wp:inline distT="0" distB="0" distL="0" distR="0" wp14:anchorId="7EE2F576" wp14:editId="63EFACC5">
            <wp:extent cx="5467350" cy="1495425"/>
            <wp:effectExtent l="0" t="0" r="0" b="9525"/>
            <wp:docPr id="284" name="Picture 284" descr="find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findcryp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67350" cy="1495425"/>
                    </a:xfrm>
                    <a:prstGeom prst="rect">
                      <a:avLst/>
                    </a:prstGeom>
                    <a:noFill/>
                    <a:ln>
                      <a:noFill/>
                    </a:ln>
                  </pic:spPr>
                </pic:pic>
              </a:graphicData>
            </a:graphic>
          </wp:inline>
        </w:drawing>
      </w:r>
    </w:p>
    <w:p w14:paraId="1FA043CE" w14:textId="77777777" w:rsidR="00C21E9A" w:rsidRDefault="00C21E9A" w:rsidP="00C21E9A">
      <w:r>
        <w:t xml:space="preserve">Figure 6. Find Crypt 2 Plugin Found AES </w:t>
      </w:r>
    </w:p>
    <w:p w14:paraId="625608C8" w14:textId="77777777" w:rsidR="00C21E9A" w:rsidRPr="009026C5" w:rsidRDefault="00C21E9A" w:rsidP="00C21E9A">
      <w:pPr>
        <w:pStyle w:val="NormalWeb"/>
        <w:rPr>
          <w:b/>
          <w:bCs/>
        </w:rPr>
      </w:pPr>
      <w:r w:rsidRPr="009026C5">
        <w:rPr>
          <w:b/>
          <w:bCs/>
        </w:rPr>
        <w:t>iv. Which two encoding techniques are used in this malware?</w:t>
      </w:r>
    </w:p>
    <w:p w14:paraId="199BBD6C" w14:textId="77777777" w:rsidR="00C21E9A" w:rsidRDefault="00C21E9A" w:rsidP="00C21E9A">
      <w:pPr>
        <w:pStyle w:val="NormalWeb"/>
      </w:pPr>
      <w:r>
        <w:t>@0x4120A4 we can see a 65 characters string. Which seems like a custom base64 key. The standard base64 key should be “ABCDEFGHIJKLMNOPQRSTUVWXYZabcdefghijklmnopqrstuvwxyz0123456789+/=” which consists of A-Z, a-z, 0-9, +, / and =.</w:t>
      </w:r>
    </w:p>
    <w:p w14:paraId="06BE86C5" w14:textId="77777777" w:rsidR="00C21E9A" w:rsidRDefault="00C21E9A" w:rsidP="00C21E9A">
      <w:r>
        <w:rPr>
          <w:noProof/>
        </w:rPr>
        <w:drawing>
          <wp:inline distT="0" distB="0" distL="0" distR="0" wp14:anchorId="7CC3F9F9" wp14:editId="0559C1B1">
            <wp:extent cx="5943600" cy="288290"/>
            <wp:effectExtent l="0" t="0" r="0" b="0"/>
            <wp:docPr id="283" name="Picture 283" descr="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base6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88290"/>
                    </a:xfrm>
                    <a:prstGeom prst="rect">
                      <a:avLst/>
                    </a:prstGeom>
                    <a:noFill/>
                    <a:ln>
                      <a:noFill/>
                    </a:ln>
                  </pic:spPr>
                </pic:pic>
              </a:graphicData>
            </a:graphic>
          </wp:inline>
        </w:drawing>
      </w:r>
      <w:r>
        <w:t xml:space="preserve">Figure 7. Custom Base64 </w:t>
      </w:r>
    </w:p>
    <w:p w14:paraId="5644DF53" w14:textId="77777777" w:rsidR="00C21E9A" w:rsidRDefault="00C21E9A" w:rsidP="00C21E9A">
      <w:pPr>
        <w:pStyle w:val="NormalWeb"/>
      </w:pPr>
      <w:r>
        <w:t>A custom Base64 and AES are used in this malware.</w:t>
      </w:r>
    </w:p>
    <w:p w14:paraId="2B384FFD" w14:textId="77777777" w:rsidR="00C21E9A" w:rsidRPr="009026C5" w:rsidRDefault="00C21E9A" w:rsidP="00C21E9A">
      <w:pPr>
        <w:pStyle w:val="NormalWeb"/>
        <w:rPr>
          <w:b/>
          <w:bCs/>
        </w:rPr>
      </w:pPr>
      <w:r>
        <w:rPr>
          <w:b/>
          <w:bCs/>
        </w:rPr>
        <w:t>v</w:t>
      </w:r>
      <w:r w:rsidRPr="009026C5">
        <w:rPr>
          <w:b/>
          <w:bCs/>
        </w:rPr>
        <w:t>. For each encoding technique, what is the key?</w:t>
      </w:r>
    </w:p>
    <w:p w14:paraId="2A6178C6" w14:textId="77777777" w:rsidR="00C21E9A" w:rsidRDefault="00C21E9A" w:rsidP="00C21E9A">
      <w:pPr>
        <w:pStyle w:val="NormalWeb"/>
      </w:pPr>
      <w:r>
        <w:t>The custom base64 string uses “</w:t>
      </w:r>
      <w:r>
        <w:rPr>
          <w:rStyle w:val="Strong"/>
          <w:rFonts w:eastAsiaTheme="majorEastAsia"/>
        </w:rPr>
        <w:t>CDEFGHIJKLMNOPQRSTUVWXYZABcdefghijklmnopqrstuvwxyzab0123456789+/</w:t>
      </w:r>
      <w:r>
        <w:t xml:space="preserve">” To test if this key is valid </w:t>
      </w:r>
      <w:proofErr w:type="spellStart"/>
      <w:r>
        <w:t>i</w:t>
      </w:r>
      <w:proofErr w:type="spellEnd"/>
      <w:r>
        <w:t xml:space="preserve"> used </w:t>
      </w:r>
      <w:proofErr w:type="spellStart"/>
      <w:r>
        <w:t>a</w:t>
      </w:r>
      <w:proofErr w:type="spellEnd"/>
      <w:r>
        <w:t xml:space="preserve"> online custom base64 tool to verify.</w:t>
      </w:r>
    </w:p>
    <w:p w14:paraId="786311ED" w14:textId="77777777" w:rsidR="00C21E9A" w:rsidRDefault="00C21E9A" w:rsidP="00C21E9A">
      <w:pPr>
        <w:pStyle w:val="NormalWeb"/>
      </w:pPr>
      <w:r>
        <w:t>Online Tool: </w:t>
      </w:r>
      <w:hyperlink r:id="rId39" w:tgtFrame="_blank" w:history="1">
        <w:r>
          <w:rPr>
            <w:rStyle w:val="Hyperlink"/>
          </w:rPr>
          <w:t>https://www.malwaretracker.com/decoder_base64.php</w:t>
        </w:r>
      </w:hyperlink>
    </w:p>
    <w:p w14:paraId="0BB3B4AD" w14:textId="77777777" w:rsidR="00C21E9A" w:rsidRDefault="00C21E9A" w:rsidP="00C21E9A">
      <w:pPr>
        <w:pStyle w:val="NormalWeb"/>
      </w:pPr>
      <w:r>
        <w:t xml:space="preserve">Using the above tool with the custom key, I encoded HELLOWORLD and pass it to the program via </w:t>
      </w:r>
      <w:proofErr w:type="spellStart"/>
      <w:r>
        <w:t>netcat</w:t>
      </w:r>
      <w:proofErr w:type="spellEnd"/>
      <w:r>
        <w:t xml:space="preserve"> to decode. True enough, the encoded text was decoded back to the original text.</w:t>
      </w:r>
    </w:p>
    <w:p w14:paraId="082702D4" w14:textId="77777777" w:rsidR="00C21E9A" w:rsidRDefault="00C21E9A" w:rsidP="00C21E9A">
      <w:r>
        <w:rPr>
          <w:noProof/>
        </w:rPr>
        <w:drawing>
          <wp:inline distT="0" distB="0" distL="0" distR="0" wp14:anchorId="5F685D12" wp14:editId="41C7571A">
            <wp:extent cx="5943600" cy="2134235"/>
            <wp:effectExtent l="0" t="0" r="0" b="0"/>
            <wp:docPr id="282" name="Picture 282" descr="Testingbas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estingbase6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134235"/>
                    </a:xfrm>
                    <a:prstGeom prst="rect">
                      <a:avLst/>
                    </a:prstGeom>
                    <a:noFill/>
                    <a:ln>
                      <a:noFill/>
                    </a:ln>
                  </pic:spPr>
                </pic:pic>
              </a:graphicData>
            </a:graphic>
          </wp:inline>
        </w:drawing>
      </w:r>
      <w:r>
        <w:t xml:space="preserve">Figure 8. Base64 decode </w:t>
      </w:r>
    </w:p>
    <w:p w14:paraId="5BA43869" w14:textId="77777777" w:rsidR="00C21E9A" w:rsidRDefault="00C21E9A" w:rsidP="00C21E9A">
      <w:pPr>
        <w:pStyle w:val="NormalWeb"/>
      </w:pPr>
      <w:r>
        <w:lastRenderedPageBreak/>
        <w:t>Based on some debug message, this function (0x00401AC2) seems to be initializing the AES key.</w:t>
      </w:r>
    </w:p>
    <w:p w14:paraId="4614F33A" w14:textId="77777777" w:rsidR="00C21E9A" w:rsidRDefault="00C21E9A" w:rsidP="00C21E9A">
      <w:r>
        <w:rPr>
          <w:noProof/>
        </w:rPr>
        <w:drawing>
          <wp:inline distT="0" distB="0" distL="0" distR="0" wp14:anchorId="176558F0" wp14:editId="2611B685">
            <wp:extent cx="5943600" cy="3467100"/>
            <wp:effectExtent l="0" t="0" r="0" b="0"/>
            <wp:docPr id="281" name="Picture 281" descr="aes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eskey"/>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r>
        <w:t xml:space="preserve">Figure 9. Init Key </w:t>
      </w:r>
    </w:p>
    <w:p w14:paraId="2CC3E52B" w14:textId="77777777" w:rsidR="00C21E9A" w:rsidRDefault="00C21E9A" w:rsidP="00C21E9A">
      <w:pPr>
        <w:pStyle w:val="NormalWeb"/>
      </w:pPr>
      <w:r>
        <w:t>x-ref the function and locate the 2nd argument… the key is most likely to be “</w:t>
      </w:r>
      <w:proofErr w:type="spellStart"/>
      <w:r>
        <w:rPr>
          <w:rStyle w:val="Strong"/>
          <w:rFonts w:eastAsiaTheme="majorEastAsia"/>
        </w:rPr>
        <w:t>ijklmnopqrstuvwx</w:t>
      </w:r>
      <w:proofErr w:type="spellEnd"/>
      <w:r>
        <w:t>“.</w:t>
      </w:r>
    </w:p>
    <w:p w14:paraId="723B6814" w14:textId="77777777" w:rsidR="00C21E9A" w:rsidRDefault="00C21E9A" w:rsidP="00C21E9A">
      <w:r>
        <w:rPr>
          <w:noProof/>
        </w:rPr>
        <w:drawing>
          <wp:inline distT="0" distB="0" distL="0" distR="0" wp14:anchorId="1093E329" wp14:editId="147E6361">
            <wp:extent cx="5943600" cy="720725"/>
            <wp:effectExtent l="0" t="0" r="0" b="3175"/>
            <wp:docPr id="280" name="Picture 280" descr="key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keyfoun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720725"/>
                    </a:xfrm>
                    <a:prstGeom prst="rect">
                      <a:avLst/>
                    </a:prstGeom>
                    <a:noFill/>
                    <a:ln>
                      <a:noFill/>
                    </a:ln>
                  </pic:spPr>
                </pic:pic>
              </a:graphicData>
            </a:graphic>
          </wp:inline>
        </w:drawing>
      </w:r>
      <w:r>
        <w:t xml:space="preserve">Figure 10. Key pass in as 2nd argument </w:t>
      </w:r>
    </w:p>
    <w:p w14:paraId="6C14AFB7" w14:textId="77777777" w:rsidR="00C21E9A" w:rsidRPr="009026C5" w:rsidRDefault="00C21E9A" w:rsidP="00C21E9A">
      <w:pPr>
        <w:pStyle w:val="NormalWeb"/>
        <w:rPr>
          <w:b/>
          <w:bCs/>
        </w:rPr>
      </w:pPr>
      <w:r w:rsidRPr="009026C5">
        <w:rPr>
          <w:b/>
          <w:bCs/>
        </w:rPr>
        <w:t>vi. For the cryptographic encryption algorithm, is the key sufficient? What</w:t>
      </w:r>
      <w:r>
        <w:rPr>
          <w:b/>
          <w:bCs/>
        </w:rPr>
        <w:t xml:space="preserve"> </w:t>
      </w:r>
      <w:r w:rsidRPr="009026C5">
        <w:rPr>
          <w:b/>
          <w:bCs/>
        </w:rPr>
        <w:t>else must be known?</w:t>
      </w:r>
    </w:p>
    <w:p w14:paraId="70A5E169" w14:textId="77777777" w:rsidR="00C21E9A" w:rsidRDefault="00C21E9A" w:rsidP="00C21E9A">
      <w:pPr>
        <w:pStyle w:val="NormalWeb"/>
      </w:pPr>
      <w:r>
        <w:t>For custom base64, we would just need the custom base64 string.</w:t>
      </w:r>
    </w:p>
    <w:p w14:paraId="26C56292" w14:textId="77777777" w:rsidR="00C21E9A" w:rsidRDefault="00C21E9A" w:rsidP="00C21E9A">
      <w:pPr>
        <w:pStyle w:val="NormalWeb"/>
      </w:pPr>
      <w:r>
        <w:t>For AES, we would need the Cipher’s encryption mode, key and IV.</w:t>
      </w:r>
    </w:p>
    <w:p w14:paraId="7D634464" w14:textId="77777777" w:rsidR="00C21E9A" w:rsidRPr="009026C5" w:rsidRDefault="00C21E9A" w:rsidP="00C21E9A">
      <w:pPr>
        <w:pStyle w:val="NormalWeb"/>
        <w:rPr>
          <w:b/>
          <w:bCs/>
        </w:rPr>
      </w:pPr>
      <w:r w:rsidRPr="009026C5">
        <w:rPr>
          <w:b/>
          <w:bCs/>
        </w:rPr>
        <w:t>vii. What does this malware do?</w:t>
      </w:r>
    </w:p>
    <w:p w14:paraId="6443A9DC" w14:textId="77777777" w:rsidR="00C21E9A" w:rsidRDefault="00C21E9A" w:rsidP="00C21E9A">
      <w:pPr>
        <w:pStyle w:val="NormalWeb"/>
      </w:pPr>
      <w:r>
        <w:t xml:space="preserve">The malware connects to an </w:t>
      </w:r>
      <w:hyperlink r:id="rId43" w:history="1">
        <w:r>
          <w:rPr>
            <w:rStyle w:val="Hyperlink"/>
          </w:rPr>
          <w:t>http://www.practicalmalwareanalysis.com’s</w:t>
        </w:r>
      </w:hyperlink>
      <w:r>
        <w:t xml:space="preserve"> 8190 port and establishes a remote shell. It then reads input from the attacker. The inputs are custom base64 encoded. Once decoded, the command is pass to cmd.exe for execution. The return results is encrypted using AES and send back to the attacker’s server.</w:t>
      </w:r>
    </w:p>
    <w:p w14:paraId="12D84EBE" w14:textId="77777777" w:rsidR="00C21E9A" w:rsidRPr="009026C5" w:rsidRDefault="00C21E9A" w:rsidP="00C21E9A">
      <w:pPr>
        <w:pStyle w:val="NormalWeb"/>
        <w:rPr>
          <w:b/>
          <w:bCs/>
        </w:rPr>
      </w:pPr>
      <w:r w:rsidRPr="009026C5">
        <w:rPr>
          <w:b/>
          <w:bCs/>
        </w:rPr>
        <w:t>viii. Create code to decrypt some of the content produced during dynamic analysis. What is this content?</w:t>
      </w:r>
    </w:p>
    <w:p w14:paraId="0F517F21" w14:textId="77777777" w:rsidR="00C21E9A" w:rsidRDefault="00C21E9A" w:rsidP="00C21E9A">
      <w:pPr>
        <w:pStyle w:val="NormalWeb"/>
      </w:pPr>
      <w:r>
        <w:lastRenderedPageBreak/>
        <w:t>Using the key, we use CBC mode with no IV to decrypt the AES encrypted packet. The content is the response from the command sent earlier via the remote shell from the attacker.</w:t>
      </w:r>
    </w:p>
    <w:p w14:paraId="4486DFFE" w14:textId="77777777" w:rsidR="00C21E9A" w:rsidRPr="00E0100D" w:rsidRDefault="00C21E9A" w:rsidP="00C21E9A">
      <w:pPr>
        <w:spacing w:after="120" w:line="276" w:lineRule="auto"/>
        <w:rPr>
          <w:rFonts w:asciiTheme="majorBidi" w:hAnsiTheme="majorBidi" w:cstheme="majorBidi"/>
          <w:bCs/>
          <w:sz w:val="24"/>
        </w:rPr>
      </w:pPr>
      <w:r>
        <w:rPr>
          <w:noProof/>
        </w:rPr>
        <w:drawing>
          <wp:inline distT="0" distB="0" distL="0" distR="0" wp14:anchorId="4FB73EA7" wp14:editId="43EB7245">
            <wp:extent cx="5943600" cy="3962400"/>
            <wp:effectExtent l="0" t="0" r="0" b="0"/>
            <wp:docPr id="279" name="Picture 279" descr="decry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decryp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t>Figure 11. Decrypted Data</w:t>
      </w:r>
    </w:p>
    <w:p w14:paraId="054BE64C" w14:textId="77777777" w:rsidR="00C21E9A" w:rsidRPr="00E0100D" w:rsidRDefault="00C21E9A" w:rsidP="00C21E9A">
      <w:pPr>
        <w:spacing w:after="120" w:line="276" w:lineRule="auto"/>
        <w:rPr>
          <w:rFonts w:asciiTheme="majorBidi" w:hAnsiTheme="majorBidi" w:cstheme="majorBidi"/>
          <w:bCs/>
          <w:sz w:val="24"/>
        </w:rPr>
      </w:pPr>
    </w:p>
    <w:p w14:paraId="4BCEAEFA" w14:textId="77777777" w:rsidR="00C21E9A" w:rsidRPr="00E0100D" w:rsidRDefault="00C21E9A" w:rsidP="00C21E9A">
      <w:pPr>
        <w:spacing w:after="120" w:line="276" w:lineRule="auto"/>
        <w:rPr>
          <w:rFonts w:asciiTheme="majorBidi" w:hAnsiTheme="majorBidi" w:cstheme="majorBidi"/>
          <w:bCs/>
          <w:sz w:val="24"/>
        </w:rPr>
      </w:pPr>
    </w:p>
    <w:p w14:paraId="22B2CD1A" w14:textId="77777777" w:rsidR="00C21E9A" w:rsidRDefault="00C21E9A"/>
    <w:sectPr w:rsidR="00C21E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97D26"/>
    <w:multiLevelType w:val="multilevel"/>
    <w:tmpl w:val="E384B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29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E9A"/>
    <w:rsid w:val="0049322F"/>
    <w:rsid w:val="00C21E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26B3"/>
  <w15:chartTrackingRefBased/>
  <w15:docId w15:val="{A68B3F05-36CF-4CCA-B249-D5F902F1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E9A"/>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C21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E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E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E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E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9A"/>
    <w:rPr>
      <w:rFonts w:eastAsiaTheme="majorEastAsia" w:cstheme="majorBidi"/>
      <w:color w:val="272727" w:themeColor="text1" w:themeTint="D8"/>
    </w:rPr>
  </w:style>
  <w:style w:type="paragraph" w:styleId="Title">
    <w:name w:val="Title"/>
    <w:basedOn w:val="Normal"/>
    <w:next w:val="Normal"/>
    <w:link w:val="TitleChar"/>
    <w:uiPriority w:val="10"/>
    <w:qFormat/>
    <w:rsid w:val="00C21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9A"/>
    <w:pPr>
      <w:spacing w:before="160"/>
      <w:jc w:val="center"/>
    </w:pPr>
    <w:rPr>
      <w:i/>
      <w:iCs/>
      <w:color w:val="404040" w:themeColor="text1" w:themeTint="BF"/>
    </w:rPr>
  </w:style>
  <w:style w:type="character" w:customStyle="1" w:styleId="QuoteChar">
    <w:name w:val="Quote Char"/>
    <w:basedOn w:val="DefaultParagraphFont"/>
    <w:link w:val="Quote"/>
    <w:uiPriority w:val="29"/>
    <w:rsid w:val="00C21E9A"/>
    <w:rPr>
      <w:i/>
      <w:iCs/>
      <w:color w:val="404040" w:themeColor="text1" w:themeTint="BF"/>
    </w:rPr>
  </w:style>
  <w:style w:type="paragraph" w:styleId="ListParagraph">
    <w:name w:val="List Paragraph"/>
    <w:basedOn w:val="Normal"/>
    <w:uiPriority w:val="34"/>
    <w:qFormat/>
    <w:rsid w:val="00C21E9A"/>
    <w:pPr>
      <w:ind w:left="720"/>
      <w:contextualSpacing/>
    </w:pPr>
  </w:style>
  <w:style w:type="character" w:styleId="IntenseEmphasis">
    <w:name w:val="Intense Emphasis"/>
    <w:basedOn w:val="DefaultParagraphFont"/>
    <w:uiPriority w:val="21"/>
    <w:qFormat/>
    <w:rsid w:val="00C21E9A"/>
    <w:rPr>
      <w:i/>
      <w:iCs/>
      <w:color w:val="2F5496" w:themeColor="accent1" w:themeShade="BF"/>
    </w:rPr>
  </w:style>
  <w:style w:type="paragraph" w:styleId="IntenseQuote">
    <w:name w:val="Intense Quote"/>
    <w:basedOn w:val="Normal"/>
    <w:next w:val="Normal"/>
    <w:link w:val="IntenseQuoteChar"/>
    <w:uiPriority w:val="30"/>
    <w:qFormat/>
    <w:rsid w:val="00C21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E9A"/>
    <w:rPr>
      <w:i/>
      <w:iCs/>
      <w:color w:val="2F5496" w:themeColor="accent1" w:themeShade="BF"/>
    </w:rPr>
  </w:style>
  <w:style w:type="character" w:styleId="IntenseReference">
    <w:name w:val="Intense Reference"/>
    <w:basedOn w:val="DefaultParagraphFont"/>
    <w:uiPriority w:val="32"/>
    <w:qFormat/>
    <w:rsid w:val="00C21E9A"/>
    <w:rPr>
      <w:b/>
      <w:bCs/>
      <w:smallCaps/>
      <w:color w:val="2F5496" w:themeColor="accent1" w:themeShade="BF"/>
      <w:spacing w:val="5"/>
    </w:rPr>
  </w:style>
  <w:style w:type="paragraph" w:styleId="NormalWeb">
    <w:name w:val="Normal (Web)"/>
    <w:basedOn w:val="Normal"/>
    <w:uiPriority w:val="99"/>
    <w:unhideWhenUsed/>
    <w:rsid w:val="00C21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1E9A"/>
    <w:rPr>
      <w:b/>
      <w:bCs/>
    </w:rPr>
  </w:style>
  <w:style w:type="character" w:styleId="Hyperlink">
    <w:name w:val="Hyperlink"/>
    <w:basedOn w:val="DefaultParagraphFont"/>
    <w:uiPriority w:val="99"/>
    <w:unhideWhenUsed/>
    <w:rsid w:val="00C21E9A"/>
    <w:rPr>
      <w:color w:val="0563C1" w:themeColor="hyperlink"/>
      <w:u w:val="single"/>
    </w:rPr>
  </w:style>
  <w:style w:type="table" w:styleId="TableGrid">
    <w:name w:val="Table Grid"/>
    <w:basedOn w:val="TableNormal"/>
    <w:uiPriority w:val="39"/>
    <w:rsid w:val="00C21E9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www.practicalmalwareanalysis.com&#160;" TargetMode="External"/><Relationship Id="rId26" Type="http://schemas.openxmlformats.org/officeDocument/2006/relationships/hyperlink" Target="https://msdn.microsoft.com/en-us/library/windows/desktop/dd183370(v=vs.85).aspx" TargetMode="External"/><Relationship Id="rId39" Type="http://schemas.openxmlformats.org/officeDocument/2006/relationships/hyperlink" Target="https://www.malwaretracker.com/decoder_base64.php" TargetMode="External"/><Relationship Id="rId21" Type="http://schemas.openxmlformats.org/officeDocument/2006/relationships/image" Target="media/image13.png"/><Relationship Id="rId34" Type="http://schemas.openxmlformats.org/officeDocument/2006/relationships/image" Target="media/image20.png"/><Relationship Id="rId42" Type="http://schemas.openxmlformats.org/officeDocument/2006/relationships/image" Target="media/image2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practicalmalwareanalysis.com" TargetMode="External"/><Relationship Id="rId24" Type="http://schemas.openxmlformats.org/officeDocument/2006/relationships/hyperlink" Target="https://msdn.microsoft.com/en-us/library/windows/desktop/dd183489(v=vs.85).aspx" TargetMode="External"/><Relationship Id="rId32" Type="http://schemas.openxmlformats.org/officeDocument/2006/relationships/hyperlink" Target="http://www.practicalmalwareanalysis.com" TargetMode="External"/><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hyperlink" Target="http://www.practicalmalwareanalysis.com" TargetMode="External"/><Relationship Id="rId15" Type="http://schemas.openxmlformats.org/officeDocument/2006/relationships/image" Target="media/image9.png"/><Relationship Id="rId23" Type="http://schemas.openxmlformats.org/officeDocument/2006/relationships/hyperlink" Target="https://msdn.microsoft.com/en-us/library/windows/desktop/dd144871(v=vs.85).aspx" TargetMode="External"/><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18.png"/><Relationship Id="rId44"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msdn.microsoft.com/en-us/library/windows/desktop/ms633504(v=vs.85).aspx"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www.practicalmalwareanalysis.com&#8217;s"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en.wikipedia.org/wiki/Base64" TargetMode="External"/><Relationship Id="rId25" Type="http://schemas.openxmlformats.org/officeDocument/2006/relationships/hyperlink" Target="https://msdn.microsoft.com/en-us/library/windows/desktop/dd183488(v=vs.85).aspx"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1853</Words>
  <Characters>10566</Characters>
  <Application>Microsoft Office Word</Application>
  <DocSecurity>0</DocSecurity>
  <Lines>88</Lines>
  <Paragraphs>24</Paragraphs>
  <ScaleCrop>false</ScaleCrop>
  <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2026-04-21T02:09:00Z</dcterms:created>
  <dcterms:modified xsi:type="dcterms:W3CDTF">2026-04-21T02:10:00Z</dcterms:modified>
</cp:coreProperties>
</file>