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Latest Generative AI trends</w:t>
      </w:r>
    </w:p>
    <w:p>
      <w:pPr>
        <w:pStyle w:val="Subtitle"/>
      </w:pPr>
      <w:r>
        <w:t>Prepared from the available sources</w:t>
      </w:r>
    </w:p>
    <w:p>
      <w:pPr>
        <w:pStyle w:val="Heading1"/>
      </w:pPr>
      <w:r>
        <w:t>Executive Summary</w:t>
      </w:r>
    </w:p>
    <w:p>
      <w:pPr/>
      <w:r>
        <w:t>Track results against the agreed starting point, test changes before release, and complete a security review before using production data. [1] Keep decisions and sources easy to audit. [1] Review progress every two weeks with the project owner. [1] Track results against the agreed starting point, test changes before release, and complete a security review before using production data. [1]</w:t>
      </w:r>
    </w:p>
    <w:p>
      <w:pPr>
        <w:pStyle w:val="Heading1"/>
      </w:pPr>
      <w:r>
        <w:t>Executive Summary</w:t>
      </w:r>
    </w:p>
    <w:p>
      <w:pPr/>
      <w:r>
        <w:t>Review progress every two weeks with the project owner. [1]</w:t>
      </w:r>
    </w:p>
    <w:p>
      <w:pPr/>
      <w:r>
        <w:t>For a first AI pilot, choose one repeated task and agree on a simple measure of success. [2]</w:t>
      </w:r>
    </w:p>
    <w:p>
      <w:pPr>
        <w:pStyle w:val="Heading1"/>
      </w:pPr>
      <w:r>
        <w:t>Project Goals</w:t>
      </w:r>
    </w:p>
    <w:p>
      <w:pPr/>
      <w:r>
        <w:t>Track results against the agreed starting point, test changes before release, and complete a security review before using production data. [1]</w:t>
      </w:r>
    </w:p>
    <w:p>
      <w:pPr/>
      <w:r>
        <w:t>Keep a person in the review loop, use approved information, and record where answers come from. [2]</w:t>
      </w:r>
    </w:p>
    <w:p>
      <w:pPr>
        <w:pStyle w:val="Heading1"/>
      </w:pPr>
      <w:r>
        <w:t>Proposed Plan</w:t>
      </w:r>
    </w:p>
    <w:p>
      <w:pPr/>
      <w:r>
        <w:t>Keep decisions and sources easy to audit. [1]</w:t>
      </w:r>
    </w:p>
    <w:p>
      <w:pPr/>
      <w:r>
        <w:t>Expand only after the pilot shows clear value. [2]</w:t>
      </w:r>
    </w:p>
    <w:p>
      <w:pPr>
        <w:pStyle w:val="Heading1"/>
      </w:pPr>
      <w:r>
        <w:t>Schedule and Team</w:t>
      </w:r>
    </w:p>
    <w:p>
      <w:pPr/>
      <w:r>
        <w:t>Review progress every two weeks with the project owner. [1]</w:t>
      </w:r>
    </w:p>
    <w:p>
      <w:pPr/>
      <w:r>
        <w:t>For a first AI pilot, choose one repeated task and agree on a simple measure of success. [2]</w:t>
      </w:r>
    </w:p>
    <w:p>
      <w:pPr>
        <w:pStyle w:val="Heading1"/>
      </w:pPr>
      <w:r>
        <w:t>Next Steps</w:t>
      </w:r>
    </w:p>
    <w:p>
      <w:pPr/>
      <w:r>
        <w:t>Track results against the agreed starting point, test changes before release, and complete a security review before using production data. [1]</w:t>
      </w:r>
    </w:p>
    <w:p>
      <w:pPr/>
      <w:r>
        <w:t>Keep a person in the review loop, use approved information, and record where answers come from. [2]</w:t>
      </w:r>
    </w:p>
    <w:p>
      <w:pPr>
        <w:pStyle w:val="Heading1"/>
      </w:pPr>
      <w:r>
        <w:t>Competitive Analysis</w:t>
      </w:r>
    </w:p>
    <w:p>
      <w:pPr>
        <w:pStyle w:val="ListBullet"/>
      </w:pPr>
      <w:r>
        <w:t>Project Checkpoints. [1]</w:t>
      </w:r>
    </w:p>
    <w:p>
      <w:pPr>
        <w:pStyle w:val="ListBullet"/>
      </w:pPr>
      <w:r>
        <w:t>AI Pilot Notes. [2]</w:t>
      </w:r>
    </w:p>
    <w:p>
      <w:pPr>
        <w:pStyle w:val="Heading1"/>
      </w:pPr>
      <w:r>
        <w:t>References</w:t>
      </w:r>
    </w:p>
    <w:p>
      <w:pPr/>
      <w:r>
        <w:t>[1] delivery governance (delivery_governance.md) (kb)</w:t>
      </w:r>
    </w:p>
    <w:p>
      <w:pPr/>
      <w:r>
        <w:t>[2] genai enterprise playbook (genai_enterprise_playbook.md) (kb)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Acme Consulting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Acme Consulting | Confidential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B2A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B2A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0B2A5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