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D297F" w14:textId="77777777" w:rsidR="00F2122D" w:rsidRPr="006E0699" w:rsidRDefault="00F2122D">
      <w:pPr>
        <w:spacing w:line="259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</w:p>
    <w:p w14:paraId="3B2DEDF0" w14:textId="77777777" w:rsidR="00F2122D" w:rsidRPr="006E0699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 w:rsidRPr="006E0699">
        <w:rPr>
          <w:rFonts w:ascii="Calibri" w:eastAsia="Calibri" w:hAnsi="Calibri" w:cs="Calibri"/>
          <w:b/>
          <w:bCs/>
          <w:sz w:val="36"/>
          <w:szCs w:val="36"/>
        </w:rPr>
        <w:t>Performance Test</w:t>
      </w:r>
    </w:p>
    <w:p w14:paraId="6C0DF351" w14:textId="77777777" w:rsidR="00F2122D" w:rsidRDefault="00F2122D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9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1"/>
        <w:gridCol w:w="4485"/>
      </w:tblGrid>
      <w:tr w:rsidR="00F2122D" w14:paraId="2209DEB3" w14:textId="77777777" w:rsidTr="006E0699">
        <w:tc>
          <w:tcPr>
            <w:tcW w:w="4531" w:type="dxa"/>
          </w:tcPr>
          <w:p w14:paraId="6E3C502D" w14:textId="77777777" w:rsidR="00F2122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485" w:type="dxa"/>
          </w:tcPr>
          <w:p w14:paraId="1ADCC1F7" w14:textId="6D7A8AEC" w:rsidR="00F2122D" w:rsidRDefault="006E06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  <w:r w:rsidR="00000000">
              <w:rPr>
                <w:rFonts w:ascii="Calibri" w:eastAsia="Calibri" w:hAnsi="Calibri" w:cs="Calibri"/>
              </w:rPr>
              <w:t xml:space="preserve"> October 2026</w:t>
            </w:r>
          </w:p>
        </w:tc>
      </w:tr>
      <w:tr w:rsidR="00F2122D" w14:paraId="5F92A519" w14:textId="77777777" w:rsidTr="006E0699">
        <w:tc>
          <w:tcPr>
            <w:tcW w:w="4531" w:type="dxa"/>
          </w:tcPr>
          <w:p w14:paraId="6FB134D1" w14:textId="77777777" w:rsidR="00F2122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485" w:type="dxa"/>
          </w:tcPr>
          <w:p w14:paraId="7C44342D" w14:textId="0AC2841F" w:rsidR="00F2122D" w:rsidRDefault="006E06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Roll 58</w:t>
            </w:r>
          </w:p>
        </w:tc>
      </w:tr>
      <w:tr w:rsidR="00F2122D" w14:paraId="37A8A124" w14:textId="77777777" w:rsidTr="006E0699">
        <w:trPr>
          <w:trHeight w:val="493"/>
        </w:trPr>
        <w:tc>
          <w:tcPr>
            <w:tcW w:w="4531" w:type="dxa"/>
          </w:tcPr>
          <w:p w14:paraId="17D48893" w14:textId="77777777" w:rsidR="00F2122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485" w:type="dxa"/>
          </w:tcPr>
          <w:p w14:paraId="4F8836BC" w14:textId="3A62EBA6" w:rsidR="00F2122D" w:rsidRPr="006E0699" w:rsidRDefault="006E0699">
            <w:pPr>
              <w:rPr>
                <w:rFonts w:ascii="Calibri" w:eastAsia="Calibri" w:hAnsi="Calibri" w:cs="Calibri"/>
                <w:lang w:val="en-IN"/>
              </w:rPr>
            </w:pPr>
            <w:r w:rsidRPr="006E0699">
              <w:rPr>
                <w:rFonts w:ascii="Calibri" w:eastAsia="Calibri" w:hAnsi="Calibri" w:cs="Calibri"/>
                <w:lang w:val="en-IN"/>
              </w:rPr>
              <w:t>EV Market Analysis Dashboard using Tableau Public</w:t>
            </w:r>
          </w:p>
        </w:tc>
      </w:tr>
      <w:tr w:rsidR="00F2122D" w14:paraId="15A0402D" w14:textId="77777777" w:rsidTr="006E0699">
        <w:tc>
          <w:tcPr>
            <w:tcW w:w="4531" w:type="dxa"/>
          </w:tcPr>
          <w:p w14:paraId="5B3AA98F" w14:textId="77777777" w:rsidR="00F2122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485" w:type="dxa"/>
          </w:tcPr>
          <w:p w14:paraId="7487B7BA" w14:textId="2E661ED3" w:rsidR="00F2122D" w:rsidRDefault="006E06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 marks</w:t>
            </w:r>
          </w:p>
        </w:tc>
      </w:tr>
    </w:tbl>
    <w:p w14:paraId="3FCABD83" w14:textId="77777777" w:rsidR="00F2122D" w:rsidRDefault="00F2122D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FD52926" w14:textId="77777777" w:rsidR="00F2122D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proofErr w:type="gramStart"/>
      <w:r>
        <w:rPr>
          <w:rFonts w:ascii="Calibri" w:eastAsia="Calibri" w:hAnsi="Calibri" w:cs="Calibri"/>
          <w:b/>
          <w:bCs/>
        </w:rPr>
        <w:t>Project  Performance</w:t>
      </w:r>
      <w:proofErr w:type="gramEnd"/>
      <w:r>
        <w:rPr>
          <w:rFonts w:ascii="Calibri" w:eastAsia="Calibri" w:hAnsi="Calibri" w:cs="Calibri"/>
          <w:b/>
          <w:bCs/>
        </w:rPr>
        <w:t xml:space="preserve"> Testing:</w:t>
      </w:r>
    </w:p>
    <w:p w14:paraId="0F98797D" w14:textId="77777777" w:rsidR="00F2122D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project team shall fill the following information in the Project performance testing template.</w:t>
      </w:r>
    </w:p>
    <w:tbl>
      <w:tblPr>
        <w:tblStyle w:val="aa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F2122D" w14:paraId="1E5DEDF3" w14:textId="77777777">
        <w:trPr>
          <w:trHeight w:val="557"/>
        </w:trPr>
        <w:tc>
          <w:tcPr>
            <w:tcW w:w="735" w:type="dxa"/>
          </w:tcPr>
          <w:p w14:paraId="67796C5A" w14:textId="77777777" w:rsidR="00F2122D" w:rsidRDefault="00000000">
            <w:pPr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>.</w:t>
            </w:r>
          </w:p>
        </w:tc>
        <w:tc>
          <w:tcPr>
            <w:tcW w:w="2565" w:type="dxa"/>
          </w:tcPr>
          <w:p w14:paraId="383E9E86" w14:textId="77777777" w:rsidR="00F2122D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Parameter</w:t>
            </w:r>
          </w:p>
        </w:tc>
        <w:tc>
          <w:tcPr>
            <w:tcW w:w="5580" w:type="dxa"/>
          </w:tcPr>
          <w:p w14:paraId="55544EC0" w14:textId="77777777" w:rsidR="00F2122D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Screenshot / Values</w:t>
            </w:r>
          </w:p>
        </w:tc>
      </w:tr>
      <w:tr w:rsidR="00F2122D" w14:paraId="3B23C057" w14:textId="77777777">
        <w:trPr>
          <w:trHeight w:val="817"/>
        </w:trPr>
        <w:tc>
          <w:tcPr>
            <w:tcW w:w="735" w:type="dxa"/>
          </w:tcPr>
          <w:p w14:paraId="147E40B9" w14:textId="77777777" w:rsidR="00F2122D" w:rsidRDefault="00F2122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4A85AA96" w14:textId="77777777" w:rsidR="00F2122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2DEA978A" w14:textId="77777777" w:rsidR="006E0699" w:rsidRDefault="006E0699" w:rsidP="006E0699">
            <w:r>
              <w:t>Dataset contains 200,000 records and 37 columns in the previously inspected version. Verify the loaded table's record count and storage size in the target environment.</w:t>
            </w:r>
          </w:p>
          <w:p w14:paraId="04EE0ADF" w14:textId="1FD3B88E" w:rsidR="00F2122D" w:rsidRDefault="00F2122D">
            <w:pPr>
              <w:rPr>
                <w:rFonts w:ascii="Calibri" w:eastAsia="Calibri" w:hAnsi="Calibri" w:cs="Calibri"/>
              </w:rPr>
            </w:pPr>
          </w:p>
        </w:tc>
      </w:tr>
      <w:tr w:rsidR="00F2122D" w14:paraId="43D51103" w14:textId="77777777">
        <w:trPr>
          <w:trHeight w:val="817"/>
        </w:trPr>
        <w:tc>
          <w:tcPr>
            <w:tcW w:w="735" w:type="dxa"/>
          </w:tcPr>
          <w:p w14:paraId="65968D57" w14:textId="77777777" w:rsidR="00F2122D" w:rsidRDefault="00F2122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5BB9243C" w14:textId="77777777" w:rsidR="00F2122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Preprocessing &amp; Quality </w:t>
            </w:r>
          </w:p>
        </w:tc>
        <w:tc>
          <w:tcPr>
            <w:tcW w:w="5580" w:type="dxa"/>
          </w:tcPr>
          <w:p w14:paraId="61C66068" w14:textId="77777777" w:rsidR="006E0699" w:rsidRDefault="006E0699" w:rsidP="006E0699">
            <w:r>
              <w:t>Test NULL values, exact duplicates, blank text fields, inconsistent category labels, invalid numerical values, and data type conversions. Record actual query outputs</w:t>
            </w:r>
          </w:p>
          <w:p w14:paraId="68B005A2" w14:textId="0257024E" w:rsidR="00F2122D" w:rsidRDefault="00F2122D">
            <w:pPr>
              <w:rPr>
                <w:rFonts w:ascii="Calibri" w:eastAsia="Calibri" w:hAnsi="Calibri" w:cs="Calibri"/>
              </w:rPr>
            </w:pPr>
          </w:p>
        </w:tc>
      </w:tr>
      <w:tr w:rsidR="00F2122D" w14:paraId="27AB7F72" w14:textId="77777777">
        <w:trPr>
          <w:trHeight w:val="817"/>
        </w:trPr>
        <w:tc>
          <w:tcPr>
            <w:tcW w:w="735" w:type="dxa"/>
          </w:tcPr>
          <w:p w14:paraId="5FFA6EEA" w14:textId="77777777" w:rsidR="00F2122D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257DE425" w14:textId="77777777" w:rsidR="00F2122D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New Fields Created</w:t>
            </w:r>
          </w:p>
        </w:tc>
        <w:tc>
          <w:tcPr>
            <w:tcW w:w="5580" w:type="dxa"/>
          </w:tcPr>
          <w:p w14:paraId="08F9281F" w14:textId="77777777" w:rsidR="006E0699" w:rsidRDefault="006E0699" w:rsidP="006E0699">
            <w:r>
              <w:t xml:space="preserve">Planned derived fields: </w:t>
            </w:r>
            <w:r>
              <w:rPr>
                <w:rStyle w:val="HTMLCode"/>
                <w:rFonts w:eastAsia="Arial"/>
              </w:rPr>
              <w:t>PRICE_USD_PER_KM_RANGE</w:t>
            </w:r>
            <w:r>
              <w:t xml:space="preserve">, </w:t>
            </w:r>
            <w:r>
              <w:rPr>
                <w:rStyle w:val="HTMLCode"/>
                <w:rFonts w:eastAsia="Arial"/>
              </w:rPr>
              <w:t>RANGE_BAND</w:t>
            </w:r>
            <w:r>
              <w:t xml:space="preserve">, </w:t>
            </w:r>
            <w:r>
              <w:rPr>
                <w:rStyle w:val="HTMLCode"/>
                <w:rFonts w:eastAsia="Arial"/>
              </w:rPr>
              <w:t>PRICE_BAND</w:t>
            </w:r>
            <w:r>
              <w:t xml:space="preserve">, and </w:t>
            </w:r>
            <w:r>
              <w:rPr>
                <w:rStyle w:val="HTMLCode"/>
                <w:rFonts w:eastAsia="Arial"/>
              </w:rPr>
              <w:t>DATA_QUALITY_STATUS</w:t>
            </w:r>
            <w:r>
              <w:t>. Confirm which fields have actually been created.</w:t>
            </w:r>
          </w:p>
          <w:p w14:paraId="69A630D0" w14:textId="1E1DC549" w:rsidR="00F2122D" w:rsidRDefault="00F2122D">
            <w:pPr>
              <w:rPr>
                <w:rFonts w:ascii="Calibri" w:eastAsia="Calibri" w:hAnsi="Calibri" w:cs="Calibri"/>
              </w:rPr>
            </w:pPr>
          </w:p>
        </w:tc>
      </w:tr>
      <w:tr w:rsidR="00F2122D" w14:paraId="001F341C" w14:textId="77777777">
        <w:trPr>
          <w:trHeight w:val="817"/>
        </w:trPr>
        <w:tc>
          <w:tcPr>
            <w:tcW w:w="735" w:type="dxa"/>
          </w:tcPr>
          <w:p w14:paraId="7944F0C2" w14:textId="77777777" w:rsidR="00F2122D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64D53318" w14:textId="77777777" w:rsidR="00F2122D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Filter Efficiency Test</w:t>
            </w:r>
          </w:p>
        </w:tc>
        <w:tc>
          <w:tcPr>
            <w:tcW w:w="5580" w:type="dxa"/>
          </w:tcPr>
          <w:p w14:paraId="625A0254" w14:textId="77777777" w:rsidR="006E0699" w:rsidRDefault="006E0699" w:rsidP="006E0699">
            <w:r>
              <w:t>Test Manufacturer, Category, Battery Type, Market Region, Manufacturing Country, and Model Year filters. Record execution time and returned records for each test.</w:t>
            </w:r>
          </w:p>
          <w:p w14:paraId="6215F9DB" w14:textId="35C8CAB0" w:rsidR="00F2122D" w:rsidRDefault="00F2122D">
            <w:pPr>
              <w:rPr>
                <w:rFonts w:ascii="Calibri" w:eastAsia="Calibri" w:hAnsi="Calibri" w:cs="Calibri"/>
              </w:rPr>
            </w:pPr>
          </w:p>
        </w:tc>
      </w:tr>
      <w:tr w:rsidR="00F2122D" w14:paraId="60EBF52F" w14:textId="77777777">
        <w:trPr>
          <w:trHeight w:val="817"/>
        </w:trPr>
        <w:tc>
          <w:tcPr>
            <w:tcW w:w="735" w:type="dxa"/>
          </w:tcPr>
          <w:p w14:paraId="481EB8B7" w14:textId="77777777" w:rsidR="00F2122D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5DA11434" w14:textId="77777777" w:rsidR="00F2122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Dashboard &amp; Visualization Testing </w:t>
            </w:r>
          </w:p>
        </w:tc>
        <w:tc>
          <w:tcPr>
            <w:tcW w:w="5580" w:type="dxa"/>
          </w:tcPr>
          <w:p w14:paraId="6D848310" w14:textId="77777777" w:rsidR="006E0699" w:rsidRDefault="006E0699" w:rsidP="006E0699">
            <w:r>
              <w:t xml:space="preserve">Planned visualizations cover </w:t>
            </w:r>
          </w:p>
          <w:p w14:paraId="295EFDDF" w14:textId="77777777" w:rsidR="00F2122D" w:rsidRDefault="006E0699" w:rsidP="006E0699">
            <w:r>
              <w:t>manufacturer sales, category sales, battery distribution, range and efficiency, price versus range, charging performance, customer ratings, geography and model year, and sustainability</w:t>
            </w:r>
            <w:r>
              <w:t>.</w:t>
            </w:r>
          </w:p>
          <w:p w14:paraId="0791014F" w14:textId="37D1F52A" w:rsidR="006E0699" w:rsidRDefault="006E0699" w:rsidP="006E0699">
            <w:pPr>
              <w:rPr>
                <w:rFonts w:ascii="Calibri" w:eastAsia="Calibri" w:hAnsi="Calibri" w:cs="Calibri"/>
              </w:rPr>
            </w:pPr>
            <w:r>
              <w:t>Total 8 are done.</w:t>
            </w:r>
          </w:p>
        </w:tc>
      </w:tr>
      <w:tr w:rsidR="00F2122D" w14:paraId="368C7771" w14:textId="77777777">
        <w:trPr>
          <w:trHeight w:val="817"/>
        </w:trPr>
        <w:tc>
          <w:tcPr>
            <w:tcW w:w="735" w:type="dxa"/>
          </w:tcPr>
          <w:p w14:paraId="572A02D6" w14:textId="77777777" w:rsidR="00F2122D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01BBA1C4" w14:textId="77777777" w:rsidR="00F2122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Query History</w:t>
            </w:r>
          </w:p>
        </w:tc>
        <w:tc>
          <w:tcPr>
            <w:tcW w:w="5580" w:type="dxa"/>
          </w:tcPr>
          <w:p w14:paraId="60AA39A3" w14:textId="77777777" w:rsidR="006E0699" w:rsidRDefault="006E0699" w:rsidP="006E0699">
            <w:r>
              <w:t>Identify the query with the highest execution time, its duration, execution status, rows returned, and bytes scanned using Snowflake query history. Record the actual results.</w:t>
            </w:r>
          </w:p>
          <w:p w14:paraId="16397D66" w14:textId="43BD12C0" w:rsidR="00F2122D" w:rsidRDefault="00F2122D">
            <w:pPr>
              <w:rPr>
                <w:rFonts w:ascii="Calibri" w:eastAsia="Calibri" w:hAnsi="Calibri" w:cs="Calibri"/>
              </w:rPr>
            </w:pPr>
          </w:p>
        </w:tc>
      </w:tr>
    </w:tbl>
    <w:p w14:paraId="45CEFC2C" w14:textId="77777777" w:rsidR="00F2122D" w:rsidRDefault="00F2122D">
      <w:pPr>
        <w:spacing w:after="160" w:line="259" w:lineRule="auto"/>
        <w:rPr>
          <w:rFonts w:ascii="Calibri" w:eastAsia="Calibri" w:hAnsi="Calibri" w:cs="Calibri"/>
        </w:rPr>
      </w:pPr>
    </w:p>
    <w:p w14:paraId="30AD00D2" w14:textId="77777777" w:rsidR="00F2122D" w:rsidRDefault="00F2122D"/>
    <w:p w14:paraId="78055426" w14:textId="77777777" w:rsidR="00F2122D" w:rsidRDefault="00F2122D"/>
    <w:p w14:paraId="7F7A2A2A" w14:textId="77777777" w:rsidR="00F2122D" w:rsidRDefault="00F2122D"/>
    <w:sectPr w:rsidR="00F2122D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DCFFA" w14:textId="77777777" w:rsidR="00416446" w:rsidRDefault="00416446">
      <w:pPr>
        <w:spacing w:line="240" w:lineRule="auto"/>
      </w:pPr>
      <w:r>
        <w:separator/>
      </w:r>
    </w:p>
  </w:endnote>
  <w:endnote w:type="continuationSeparator" w:id="0">
    <w:p w14:paraId="1F14D60C" w14:textId="77777777" w:rsidR="00416446" w:rsidRDefault="004164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9CF17AA-DB2A-47A6-8541-20EDFF601761}"/>
    <w:embedBold r:id="rId2" w:fontKey="{EA85A20F-E104-465C-93A8-6647F6BCBFA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5C9C6A3-B279-44AC-99CD-6DBC6B8E35C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0D00D" w14:textId="77777777" w:rsidR="00416446" w:rsidRDefault="00416446">
      <w:pPr>
        <w:spacing w:line="240" w:lineRule="auto"/>
      </w:pPr>
      <w:r>
        <w:separator/>
      </w:r>
    </w:p>
  </w:footnote>
  <w:footnote w:type="continuationSeparator" w:id="0">
    <w:p w14:paraId="2CFBCBAA" w14:textId="77777777" w:rsidR="00416446" w:rsidRDefault="004164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F1B1C" w14:textId="77777777" w:rsidR="00F2122D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1B793CB8" wp14:editId="151B0F53">
          <wp:simplePos x="0" y="0"/>
          <wp:positionH relativeFrom="page">
            <wp:posOffset>6686550</wp:posOffset>
          </wp:positionH>
          <wp:positionV relativeFrom="page">
            <wp:posOffset>266700</wp:posOffset>
          </wp:positionV>
          <wp:extent cx="864691" cy="395288"/>
          <wp:effectExtent l="0" t="0" r="0" b="0"/>
          <wp:wrapNone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A27AAA2" wp14:editId="6EC9EDA1">
          <wp:simplePos x="0" y="0"/>
          <wp:positionH relativeFrom="page">
            <wp:posOffset>66675</wp:posOffset>
          </wp:positionH>
          <wp:positionV relativeFrom="page">
            <wp:posOffset>171450</wp:posOffset>
          </wp:positionV>
          <wp:extent cx="1376363" cy="58987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r="7692" b="7692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A2008E"/>
    <w:multiLevelType w:val="multilevel"/>
    <w:tmpl w:val="25F4860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974993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22D"/>
    <w:rsid w:val="00416446"/>
    <w:rsid w:val="006E0699"/>
    <w:rsid w:val="00C90B8E"/>
    <w:rsid w:val="00F21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66C13"/>
  <w15:docId w15:val="{757295CB-2451-44AD-8DF3-D676E4CC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HTMLCode">
    <w:name w:val="HTML Code"/>
    <w:basedOn w:val="DefaultParagraphFont"/>
    <w:uiPriority w:val="99"/>
    <w:semiHidden/>
    <w:unhideWhenUsed/>
    <w:rsid w:val="006E06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Aex3OnOcOque2Ql7nm7Iy6BKBg==">CgMxLjA4AHIhMUJsZFVJNnBOWW5MemJVRUtTdUlXYTlWOVlUcnFrWlY3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arnita9860@outlook.com</cp:lastModifiedBy>
  <cp:revision>2</cp:revision>
  <dcterms:created xsi:type="dcterms:W3CDTF">2026-10-20T19:57:00Z</dcterms:created>
  <dcterms:modified xsi:type="dcterms:W3CDTF">2026-10-20T20:04:00Z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2fc6d41d64b2ac4ea967d24f16c1166f52c464750120461acce362970217c10c</vt:lpwstr>
  </property>
</Properties>
</file>