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3F5C" w14:textId="77777777" w:rsidR="00FB28C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9545DF3" w14:textId="77777777" w:rsidR="00FB28C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4A50F98" w14:textId="77777777" w:rsidR="00FB28C2" w:rsidRDefault="00FB28C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B28C2" w14:paraId="543643E0" w14:textId="77777777">
        <w:trPr>
          <w:jc w:val="center"/>
        </w:trPr>
        <w:tc>
          <w:tcPr>
            <w:tcW w:w="4508" w:type="dxa"/>
          </w:tcPr>
          <w:p w14:paraId="1B53E54E" w14:textId="77777777" w:rsidR="00FB28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C90A5D1" w14:textId="1B4F4A91" w:rsidR="00FB28C2" w:rsidRDefault="004505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000000">
              <w:rPr>
                <w:rFonts w:ascii="Arial" w:eastAsia="Arial" w:hAnsi="Arial" w:cs="Arial"/>
              </w:rPr>
              <w:t xml:space="preserve"> January 2026</w:t>
            </w:r>
          </w:p>
        </w:tc>
      </w:tr>
      <w:tr w:rsidR="00FB28C2" w14:paraId="4F22DF2A" w14:textId="77777777">
        <w:trPr>
          <w:jc w:val="center"/>
        </w:trPr>
        <w:tc>
          <w:tcPr>
            <w:tcW w:w="4508" w:type="dxa"/>
          </w:tcPr>
          <w:p w14:paraId="40D6D971" w14:textId="77777777" w:rsidR="00FB28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D60A191" w14:textId="0B3E9D69" w:rsidR="00FB28C2" w:rsidRDefault="0045052C">
            <w:r>
              <w:t>Roll 58</w:t>
            </w:r>
          </w:p>
        </w:tc>
      </w:tr>
      <w:tr w:rsidR="00FB28C2" w14:paraId="3F052AEB" w14:textId="77777777">
        <w:trPr>
          <w:jc w:val="center"/>
        </w:trPr>
        <w:tc>
          <w:tcPr>
            <w:tcW w:w="4508" w:type="dxa"/>
          </w:tcPr>
          <w:p w14:paraId="07D81D89" w14:textId="77777777" w:rsidR="00FB28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8F1CAFE" w14:textId="77777777" w:rsidR="00FB28C2" w:rsidRDefault="00000000">
            <w:r>
              <w:t>EV Market Analysis Dashboard using Tableau Public</w:t>
            </w:r>
          </w:p>
        </w:tc>
      </w:tr>
      <w:tr w:rsidR="00FB28C2" w14:paraId="17969658" w14:textId="77777777">
        <w:trPr>
          <w:jc w:val="center"/>
        </w:trPr>
        <w:tc>
          <w:tcPr>
            <w:tcW w:w="4508" w:type="dxa"/>
          </w:tcPr>
          <w:p w14:paraId="444C5F80" w14:textId="77777777" w:rsidR="00FB28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0F87B14" w14:textId="77777777" w:rsidR="00FB28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Marks</w:t>
            </w:r>
          </w:p>
        </w:tc>
      </w:tr>
    </w:tbl>
    <w:p w14:paraId="07126CEA" w14:textId="77777777" w:rsidR="00FB28C2" w:rsidRDefault="00FB28C2">
      <w:pPr>
        <w:rPr>
          <w:rFonts w:ascii="Arial" w:eastAsia="Arial" w:hAnsi="Arial" w:cs="Arial"/>
          <w:b/>
          <w:bCs/>
        </w:rPr>
      </w:pPr>
    </w:p>
    <w:p w14:paraId="68E8F04C" w14:textId="77777777" w:rsidR="00FB28C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Define Your Technology Stack:</w:t>
      </w:r>
    </w:p>
    <w:tbl>
      <w:tblPr>
        <w:tblStyle w:val="a3"/>
        <w:tblpPr w:leftFromText="180" w:rightFromText="180" w:vertAnchor="text" w:horzAnchor="margin" w:tblpY="894"/>
        <w:tblW w:w="15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4"/>
        <w:gridCol w:w="3295"/>
        <w:gridCol w:w="4279"/>
        <w:gridCol w:w="3404"/>
        <w:gridCol w:w="3404"/>
      </w:tblGrid>
      <w:tr w:rsidR="00E0365F" w14:paraId="21B7388B" w14:textId="77777777" w:rsidTr="00E0365F">
        <w:trPr>
          <w:trHeight w:val="348"/>
        </w:trPr>
        <w:tc>
          <w:tcPr>
            <w:tcW w:w="674" w:type="dxa"/>
          </w:tcPr>
          <w:p w14:paraId="7FD76694" w14:textId="77777777" w:rsidR="00E0365F" w:rsidRDefault="00E0365F" w:rsidP="00E0365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295" w:type="dxa"/>
          </w:tcPr>
          <w:p w14:paraId="058735C1" w14:textId="77777777" w:rsidR="00E0365F" w:rsidRDefault="00E0365F" w:rsidP="00E0365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4279" w:type="dxa"/>
          </w:tcPr>
          <w:p w14:paraId="2F25D580" w14:textId="77777777" w:rsidR="00E0365F" w:rsidRDefault="00E0365F" w:rsidP="00E0365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3404" w:type="dxa"/>
          </w:tcPr>
          <w:p w14:paraId="597C65AB" w14:textId="77777777" w:rsidR="00E0365F" w:rsidRDefault="00E0365F" w:rsidP="00E0365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  <w:tc>
          <w:tcPr>
            <w:tcW w:w="3404" w:type="dxa"/>
          </w:tcPr>
          <w:p w14:paraId="1455269E" w14:textId="77777777" w:rsidR="00E0365F" w:rsidRDefault="00E0365F" w:rsidP="00E0365F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Justification / Purpose</w:t>
            </w:r>
          </w:p>
        </w:tc>
      </w:tr>
      <w:tr w:rsidR="00E0365F" w14:paraId="1AE7D9F0" w14:textId="77777777" w:rsidTr="00E0365F">
        <w:trPr>
          <w:trHeight w:val="428"/>
        </w:trPr>
        <w:tc>
          <w:tcPr>
            <w:tcW w:w="674" w:type="dxa"/>
          </w:tcPr>
          <w:p w14:paraId="0D00E85E" w14:textId="77777777" w:rsidR="00E0365F" w:rsidRDefault="00E0365F" w:rsidP="00E0365F">
            <w:r>
              <w:t>1.</w:t>
            </w:r>
          </w:p>
        </w:tc>
        <w:tc>
          <w:tcPr>
            <w:tcW w:w="3295" w:type="dxa"/>
          </w:tcPr>
          <w:p w14:paraId="76DF16A4" w14:textId="77777777" w:rsidR="00E0365F" w:rsidRDefault="00E0365F" w:rsidP="00E0365F">
            <w:r>
              <w:t>Programming / Query Language</w:t>
            </w:r>
          </w:p>
        </w:tc>
        <w:tc>
          <w:tcPr>
            <w:tcW w:w="4279" w:type="dxa"/>
          </w:tcPr>
          <w:p w14:paraId="67749021" w14:textId="77777777" w:rsidR="00E0365F" w:rsidRDefault="00E0365F" w:rsidP="00E0365F">
            <w:r>
              <w:t xml:space="preserve">Language used to query, filter, transform, aggregate, and </w:t>
            </w:r>
            <w:proofErr w:type="spellStart"/>
            <w:r>
              <w:t>analyze</w:t>
            </w:r>
            <w:proofErr w:type="spellEnd"/>
            <w:r>
              <w:t xml:space="preserve"> data.</w:t>
            </w:r>
          </w:p>
        </w:tc>
        <w:tc>
          <w:tcPr>
            <w:tcW w:w="3404" w:type="dxa"/>
          </w:tcPr>
          <w:p w14:paraId="7DCA3A3F" w14:textId="77777777" w:rsidR="00E0365F" w:rsidRDefault="00E0365F" w:rsidP="00E0365F">
            <w:r>
              <w:t>Tableau calculated fields; optional Excel formulas</w:t>
            </w:r>
          </w:p>
        </w:tc>
        <w:tc>
          <w:tcPr>
            <w:tcW w:w="3404" w:type="dxa"/>
          </w:tcPr>
          <w:p w14:paraId="5229712E" w14:textId="77777777" w:rsidR="00E0365F" w:rsidRDefault="00E0365F" w:rsidP="00E0365F">
            <w:r>
              <w:t>Create calculated fields, aggregate measures, and support analysis without requiring advanced coding.</w:t>
            </w:r>
          </w:p>
        </w:tc>
      </w:tr>
      <w:tr w:rsidR="00E0365F" w14:paraId="0DA996AD" w14:textId="77777777" w:rsidTr="00E0365F">
        <w:trPr>
          <w:trHeight w:val="428"/>
        </w:trPr>
        <w:tc>
          <w:tcPr>
            <w:tcW w:w="674" w:type="dxa"/>
          </w:tcPr>
          <w:p w14:paraId="4BA09910" w14:textId="77777777" w:rsidR="00E0365F" w:rsidRDefault="00E0365F" w:rsidP="00E0365F">
            <w:r>
              <w:t>2.</w:t>
            </w:r>
          </w:p>
        </w:tc>
        <w:tc>
          <w:tcPr>
            <w:tcW w:w="3295" w:type="dxa"/>
          </w:tcPr>
          <w:p w14:paraId="6B1CE296" w14:textId="77777777" w:rsidR="00E0365F" w:rsidRDefault="00E0365F" w:rsidP="00E0365F">
            <w:r>
              <w:t>Database / Data Warehouse</w:t>
            </w:r>
          </w:p>
        </w:tc>
        <w:tc>
          <w:tcPr>
            <w:tcW w:w="4279" w:type="dxa"/>
          </w:tcPr>
          <w:p w14:paraId="4E2D8449" w14:textId="77777777" w:rsidR="00E0365F" w:rsidRDefault="00E0365F" w:rsidP="00E0365F">
            <w:r>
              <w:t>Storage for structured data used in analysis and reporting.</w:t>
            </w:r>
          </w:p>
        </w:tc>
        <w:tc>
          <w:tcPr>
            <w:tcW w:w="3404" w:type="dxa"/>
          </w:tcPr>
          <w:p w14:paraId="4338BEA9" w14:textId="77777777" w:rsidR="00E0365F" w:rsidRDefault="00E0365F" w:rsidP="00E0365F">
            <w:r>
              <w:t>Excel workbook / CSV source file</w:t>
            </w:r>
          </w:p>
        </w:tc>
        <w:tc>
          <w:tcPr>
            <w:tcW w:w="3404" w:type="dxa"/>
          </w:tcPr>
          <w:p w14:paraId="72F72093" w14:textId="77777777" w:rsidR="00E0365F" w:rsidRDefault="00E0365F" w:rsidP="00E0365F">
            <w:r>
              <w:t>The supplied EV dataset is stored in Excel format and can be connected directly to Tableau Public.</w:t>
            </w:r>
          </w:p>
        </w:tc>
      </w:tr>
      <w:tr w:rsidR="00E0365F" w14:paraId="112DF676" w14:textId="77777777" w:rsidTr="00E0365F">
        <w:trPr>
          <w:trHeight w:val="412"/>
        </w:trPr>
        <w:tc>
          <w:tcPr>
            <w:tcW w:w="674" w:type="dxa"/>
          </w:tcPr>
          <w:p w14:paraId="3E061449" w14:textId="77777777" w:rsidR="00E0365F" w:rsidRDefault="00E0365F" w:rsidP="00E0365F">
            <w:r>
              <w:t>3.</w:t>
            </w:r>
          </w:p>
        </w:tc>
        <w:tc>
          <w:tcPr>
            <w:tcW w:w="3295" w:type="dxa"/>
          </w:tcPr>
          <w:p w14:paraId="0A44F928" w14:textId="77777777" w:rsidR="00E0365F" w:rsidRDefault="00E0365F" w:rsidP="00E0365F">
            <w:r>
              <w:t>Data Ingestion</w:t>
            </w:r>
          </w:p>
        </w:tc>
        <w:tc>
          <w:tcPr>
            <w:tcW w:w="4279" w:type="dxa"/>
          </w:tcPr>
          <w:p w14:paraId="131735B2" w14:textId="77777777" w:rsidR="00E0365F" w:rsidRDefault="00E0365F" w:rsidP="00E0365F">
            <w:r>
              <w:t>Load source data into the analytical environment.</w:t>
            </w:r>
          </w:p>
        </w:tc>
        <w:tc>
          <w:tcPr>
            <w:tcW w:w="3404" w:type="dxa"/>
          </w:tcPr>
          <w:p w14:paraId="7C73B00C" w14:textId="77777777" w:rsidR="00E0365F" w:rsidRDefault="00E0365F" w:rsidP="00E0365F">
            <w:r>
              <w:t>Tableau Public Excel data connection</w:t>
            </w:r>
          </w:p>
        </w:tc>
        <w:tc>
          <w:tcPr>
            <w:tcW w:w="3404" w:type="dxa"/>
          </w:tcPr>
          <w:p w14:paraId="7D35BA03" w14:textId="77777777" w:rsidR="00E0365F" w:rsidRDefault="00E0365F" w:rsidP="00E0365F">
            <w:r>
              <w:t>Imports the supplied EV market dataset into Tableau worksheets.</w:t>
            </w:r>
          </w:p>
        </w:tc>
      </w:tr>
      <w:tr w:rsidR="00E0365F" w14:paraId="46358AC9" w14:textId="77777777" w:rsidTr="00E0365F">
        <w:trPr>
          <w:trHeight w:val="412"/>
        </w:trPr>
        <w:tc>
          <w:tcPr>
            <w:tcW w:w="674" w:type="dxa"/>
          </w:tcPr>
          <w:p w14:paraId="2B54B99A" w14:textId="77777777" w:rsidR="00E0365F" w:rsidRDefault="00E0365F" w:rsidP="00E0365F">
            <w:r>
              <w:t>4.</w:t>
            </w:r>
          </w:p>
        </w:tc>
        <w:tc>
          <w:tcPr>
            <w:tcW w:w="3295" w:type="dxa"/>
          </w:tcPr>
          <w:p w14:paraId="6C610D47" w14:textId="77777777" w:rsidR="00E0365F" w:rsidRDefault="00E0365F" w:rsidP="00E0365F">
            <w:r>
              <w:t>Data Transformation and Business Logic</w:t>
            </w:r>
          </w:p>
        </w:tc>
        <w:tc>
          <w:tcPr>
            <w:tcW w:w="4279" w:type="dxa"/>
          </w:tcPr>
          <w:p w14:paraId="62474FCE" w14:textId="77777777" w:rsidR="00E0365F" w:rsidRDefault="00E0365F" w:rsidP="00E0365F">
            <w:r>
              <w:t>Clean, filter, aggregate, and calculate metrics.</w:t>
            </w:r>
          </w:p>
        </w:tc>
        <w:tc>
          <w:tcPr>
            <w:tcW w:w="3404" w:type="dxa"/>
          </w:tcPr>
          <w:p w14:paraId="64CD8B25" w14:textId="77777777" w:rsidR="00E0365F" w:rsidRDefault="00E0365F" w:rsidP="00E0365F">
            <w:r>
              <w:t>Tableau data source page, filters, groups, calculated fields</w:t>
            </w:r>
          </w:p>
        </w:tc>
        <w:tc>
          <w:tcPr>
            <w:tcW w:w="3404" w:type="dxa"/>
          </w:tcPr>
          <w:p w14:paraId="3C5FE734" w14:textId="77777777" w:rsidR="00E0365F" w:rsidRDefault="00E0365F" w:rsidP="00E0365F">
            <w:r>
              <w:t>Supports null checks, field type validation, sales aggregation, average range, average rating, and distinct model counts.</w:t>
            </w:r>
          </w:p>
        </w:tc>
      </w:tr>
      <w:tr w:rsidR="00E0365F" w14:paraId="5D332AF7" w14:textId="77777777" w:rsidTr="00E0365F">
        <w:trPr>
          <w:trHeight w:val="428"/>
        </w:trPr>
        <w:tc>
          <w:tcPr>
            <w:tcW w:w="674" w:type="dxa"/>
          </w:tcPr>
          <w:p w14:paraId="0F1A1325" w14:textId="77777777" w:rsidR="00E0365F" w:rsidRDefault="00E0365F" w:rsidP="00E0365F">
            <w:r>
              <w:t>5.</w:t>
            </w:r>
          </w:p>
        </w:tc>
        <w:tc>
          <w:tcPr>
            <w:tcW w:w="3295" w:type="dxa"/>
          </w:tcPr>
          <w:p w14:paraId="765D28E9" w14:textId="77777777" w:rsidR="00E0365F" w:rsidRDefault="00E0365F" w:rsidP="00E0365F">
            <w:r>
              <w:t>Data Visualization / Analytics</w:t>
            </w:r>
          </w:p>
        </w:tc>
        <w:tc>
          <w:tcPr>
            <w:tcW w:w="4279" w:type="dxa"/>
          </w:tcPr>
          <w:p w14:paraId="6EF774DE" w14:textId="77777777" w:rsidR="00E0365F" w:rsidRDefault="00E0365F" w:rsidP="00E0365F">
            <w:r>
              <w:t>Create charts, reports, KPIs, and interactive analysis.</w:t>
            </w:r>
          </w:p>
        </w:tc>
        <w:tc>
          <w:tcPr>
            <w:tcW w:w="3404" w:type="dxa"/>
          </w:tcPr>
          <w:p w14:paraId="264B5D2A" w14:textId="77777777" w:rsidR="00E0365F" w:rsidRDefault="00E0365F" w:rsidP="00E0365F">
            <w:r>
              <w:t>Tableau Public worksheets and dashboards</w:t>
            </w:r>
          </w:p>
        </w:tc>
        <w:tc>
          <w:tcPr>
            <w:tcW w:w="3404" w:type="dxa"/>
          </w:tcPr>
          <w:p w14:paraId="3441D91E" w14:textId="77777777" w:rsidR="00E0365F" w:rsidRDefault="00E0365F" w:rsidP="00E0365F">
            <w:r>
              <w:t>Builds eight visuals covering sales, category, battery, range, price, ratings, country, and model year.</w:t>
            </w:r>
          </w:p>
        </w:tc>
      </w:tr>
      <w:tr w:rsidR="00E0365F" w14:paraId="702D49FC" w14:textId="77777777" w:rsidTr="00E0365F">
        <w:trPr>
          <w:trHeight w:val="428"/>
        </w:trPr>
        <w:tc>
          <w:tcPr>
            <w:tcW w:w="674" w:type="dxa"/>
          </w:tcPr>
          <w:p w14:paraId="0F04221F" w14:textId="77777777" w:rsidR="00E0365F" w:rsidRDefault="00E0365F" w:rsidP="00E0365F">
            <w:r>
              <w:t>6.</w:t>
            </w:r>
          </w:p>
        </w:tc>
        <w:tc>
          <w:tcPr>
            <w:tcW w:w="3295" w:type="dxa"/>
          </w:tcPr>
          <w:p w14:paraId="2C9DB151" w14:textId="77777777" w:rsidR="00E0365F" w:rsidRDefault="00E0365F" w:rsidP="00E0365F">
            <w:r>
              <w:t>Front-End / User Interface</w:t>
            </w:r>
          </w:p>
        </w:tc>
        <w:tc>
          <w:tcPr>
            <w:tcW w:w="4279" w:type="dxa"/>
          </w:tcPr>
          <w:p w14:paraId="38A830CA" w14:textId="77777777" w:rsidR="00E0365F" w:rsidRDefault="00E0365F" w:rsidP="00E0365F">
            <w:r>
              <w:t>Interface for users to interact with visual insights.</w:t>
            </w:r>
          </w:p>
        </w:tc>
        <w:tc>
          <w:tcPr>
            <w:tcW w:w="3404" w:type="dxa"/>
          </w:tcPr>
          <w:p w14:paraId="27649059" w14:textId="77777777" w:rsidR="00E0365F" w:rsidRDefault="00E0365F" w:rsidP="00E0365F">
            <w:r>
              <w:t>Tableau Public interactive dashboard</w:t>
            </w:r>
          </w:p>
        </w:tc>
        <w:tc>
          <w:tcPr>
            <w:tcW w:w="3404" w:type="dxa"/>
          </w:tcPr>
          <w:p w14:paraId="58026D70" w14:textId="77777777" w:rsidR="00E0365F" w:rsidRDefault="00E0365F" w:rsidP="00E0365F">
            <w:r>
              <w:t>Provides filters and chart interactions for market strategy, BI, and research users.</w:t>
            </w:r>
          </w:p>
        </w:tc>
      </w:tr>
    </w:tbl>
    <w:p w14:paraId="4B5782A7" w14:textId="77777777" w:rsidR="00FB28C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>
        <w:rPr>
          <w:rFonts w:ascii="Arial" w:eastAsia="Arial" w:hAnsi="Arial" w:cs="Arial"/>
          <w:b/>
          <w:bCs/>
        </w:rPr>
        <w:br/>
      </w:r>
    </w:p>
    <w:sectPr w:rsidR="00FB28C2">
      <w:headerReference w:type="default" r:id="rId7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F78B4" w14:textId="77777777" w:rsidR="00294415" w:rsidRDefault="00294415">
      <w:pPr>
        <w:spacing w:after="0" w:line="240" w:lineRule="auto"/>
      </w:pPr>
      <w:r>
        <w:separator/>
      </w:r>
    </w:p>
  </w:endnote>
  <w:endnote w:type="continuationSeparator" w:id="0">
    <w:p w14:paraId="387464E0" w14:textId="77777777" w:rsidR="00294415" w:rsidRDefault="00294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A9E8D0-73A0-4751-B8A8-876E03B36AB3}"/>
    <w:embedBold r:id="rId2" w:fontKey="{08E868F9-4C3F-424A-8AAC-519DC827FA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7046C79-D017-4D47-8B97-B7FFAFE0DC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F5F50E0-4882-49F4-86AC-72ED8FC97C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AB77E" w14:textId="77777777" w:rsidR="00294415" w:rsidRDefault="00294415">
      <w:pPr>
        <w:spacing w:after="0" w:line="240" w:lineRule="auto"/>
      </w:pPr>
      <w:r>
        <w:separator/>
      </w:r>
    </w:p>
  </w:footnote>
  <w:footnote w:type="continuationSeparator" w:id="0">
    <w:p w14:paraId="4E585E56" w14:textId="77777777" w:rsidR="00294415" w:rsidRDefault="00294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DFF94" w14:textId="77777777" w:rsidR="00FB28C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F027C2A" wp14:editId="2D62294E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9D76B35" wp14:editId="483889E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8C2"/>
    <w:rsid w:val="001232CA"/>
    <w:rsid w:val="00294415"/>
    <w:rsid w:val="0045052C"/>
    <w:rsid w:val="0063065F"/>
    <w:rsid w:val="00E0365F"/>
    <w:rsid w:val="00FB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D139F"/>
  <w15:docId w15:val="{47F4680D-07FB-4E78-AB1D-825D5379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03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5F"/>
  </w:style>
  <w:style w:type="paragraph" w:styleId="Footer">
    <w:name w:val="footer"/>
    <w:basedOn w:val="Normal"/>
    <w:link w:val="FooterChar"/>
    <w:uiPriority w:val="99"/>
    <w:unhideWhenUsed/>
    <w:rsid w:val="00E036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arnita9860@outlook.com</cp:lastModifiedBy>
  <cp:revision>4</cp:revision>
  <dcterms:created xsi:type="dcterms:W3CDTF">2022-09-18T16:51:00Z</dcterms:created>
  <dcterms:modified xsi:type="dcterms:W3CDTF">2026-10-18T10:09:00Z</dcterms:modified>
</cp:coreProperties>
</file>