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>https///linkedin.com//in/anvesha1100 | https://githu.in//anvesha1100</w:t>
      </w:r>
    </w:p>
    <w:p>
      <w:pPr>
        <w:pStyle w:val="Heading1"/>
      </w:pPr>
      <w:r>
        <w:t>Summary</w:t>
      </w:r>
    </w:p>
    <w:p>
      <w:r>
        <w:t>Enthusiastic and proactive student with a strong foundation in [your field: e.g., Business, Computer Science, Psychology]. Proven ability to manage academic projects, lead team assignments, and learn new tools quickly. Seeking opportunities to apply theoretical knowledge in real-world settings while continuing to grow professionally</w:t>
      </w:r>
    </w:p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