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6B3D22" w14:textId="1BE108F6" w:rsidR="00A66BC1" w:rsidRPr="00DE0A7C" w:rsidRDefault="00DE0A7C" w:rsidP="00DE0A7C">
      <w:pPr>
        <w:pStyle w:val="Title"/>
        <w:jc w:val="center"/>
        <w:rPr>
          <w:rStyle w:val="Strong"/>
          <w:sz w:val="40"/>
          <w:szCs w:val="40"/>
        </w:rPr>
      </w:pPr>
      <w:r>
        <w:rPr>
          <w:b/>
          <w:bCs/>
          <w:noProof/>
          <w:sz w:val="40"/>
          <w:szCs w:val="40"/>
        </w:rPr>
        <mc:AlternateContent>
          <mc:Choice Requires="wps">
            <w:drawing>
              <wp:anchor distT="0" distB="0" distL="114300" distR="114300" simplePos="0" relativeHeight="251659264" behindDoc="0" locked="0" layoutInCell="1" allowOverlap="1" wp14:anchorId="232178D8" wp14:editId="72E78BF9">
                <wp:simplePos x="0" y="0"/>
                <wp:positionH relativeFrom="column">
                  <wp:posOffset>-62865</wp:posOffset>
                </wp:positionH>
                <wp:positionV relativeFrom="paragraph">
                  <wp:posOffset>345440</wp:posOffset>
                </wp:positionV>
                <wp:extent cx="6172200" cy="0"/>
                <wp:effectExtent l="0" t="0" r="25400" b="25400"/>
                <wp:wrapNone/>
                <wp:docPr id="10" name="Straight Connector 10"/>
                <wp:cNvGraphicFramePr/>
                <a:graphic xmlns:a="http://schemas.openxmlformats.org/drawingml/2006/main">
                  <a:graphicData uri="http://schemas.microsoft.com/office/word/2010/wordprocessingShape">
                    <wps:wsp>
                      <wps:cNvCnPr/>
                      <wps:spPr>
                        <a:xfrm>
                          <a:off x="0" y="0"/>
                          <a:ext cx="6172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4B2E9E" id="Straight Connector 1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95pt,27.2pt" to="481.05pt,27.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" strokecolor="#5b9bd5 [3204]" strokeweight=".5pt">
                <v:stroke joinstyle="miter"/>
              </v:line>
            </w:pict>
          </mc:Fallback>
        </mc:AlternateContent>
      </w:r>
      <w:r w:rsidRPr="00DE0A7C">
        <w:rPr>
          <w:rStyle w:val="Strong"/>
          <w:sz w:val="40"/>
          <w:szCs w:val="40"/>
        </w:rPr>
        <w:t>AMAZON MACHINE LEARNING</w:t>
      </w:r>
    </w:p>
    <w:p w14:paraId="06823B79" w14:textId="77777777" w:rsidR="00DE0A7C" w:rsidRDefault="00DE0A7C" w:rsidP="00DE0A7C"/>
    <w:p w14:paraId="4D304422" w14:textId="77777777" w:rsidR="00DE0A7C" w:rsidRPr="00DE0A7C" w:rsidRDefault="00DE0A7C" w:rsidP="00DE0A7C"/>
    <w:p w14:paraId="59151592" w14:textId="77777777" w:rsidR="003A73BA" w:rsidRPr="003A73BA" w:rsidRDefault="003A73BA" w:rsidP="00AC3FCB">
      <w:pPr>
        <w:outlineLvl w:val="0"/>
        <w:rPr>
          <w:rFonts w:ascii="OpenSans" w:hAnsi="OpenSans" w:cs="OpenSans"/>
          <w:color w:val="343434"/>
          <w:sz w:val="22"/>
          <w:szCs w:val="22"/>
        </w:rPr>
      </w:pPr>
      <w:r w:rsidRPr="003A73BA">
        <w:rPr>
          <w:rFonts w:ascii="OpenSans-Bold" w:hAnsi="OpenSans-Bold" w:cs="OpenSans-Bold"/>
          <w:b/>
          <w:bCs/>
          <w:color w:val="DB6410"/>
          <w:sz w:val="22"/>
          <w:szCs w:val="22"/>
        </w:rPr>
        <w:t>What is Amazon Machine Learning?</w:t>
      </w:r>
    </w:p>
    <w:p w14:paraId="18E9622D" w14:textId="77777777" w:rsidR="00FF026A" w:rsidRPr="003A73BA" w:rsidRDefault="003A73BA">
      <w:pPr>
        <w:rPr>
          <w:rFonts w:ascii="OpenSans" w:hAnsi="OpenSans" w:cs="OpenSans"/>
          <w:color w:val="343434"/>
          <w:sz w:val="22"/>
          <w:szCs w:val="22"/>
        </w:rPr>
      </w:pPr>
      <w:r w:rsidRPr="003A73BA">
        <w:rPr>
          <w:rFonts w:ascii="OpenSans" w:hAnsi="OpenSans" w:cs="OpenSans"/>
          <w:color w:val="343434"/>
          <w:sz w:val="22"/>
          <w:szCs w:val="22"/>
        </w:rPr>
        <w:t>Amazon Machine Learning (Amazon ML) is a robust, cloud-based service that makes it easy for developers of all skill levels to use machine learning technology. Amazon ML provides visualization tools and wizards that guide you through the process of creating machine learning (ML) models without having to learn complex ML algorithms and technology. Once your models are ready, Amazon ML makes it easy to obtain predictions for your application using simple APIs, without having to implement custom prediction generation code, or manage any infrastructure.</w:t>
      </w:r>
    </w:p>
    <w:p w14:paraId="4C680D8C" w14:textId="77777777" w:rsidR="003A73BA" w:rsidRPr="003A73BA" w:rsidRDefault="003A73BA">
      <w:pPr>
        <w:rPr>
          <w:rFonts w:ascii="OpenSans" w:hAnsi="OpenSans" w:cs="OpenSans"/>
          <w:color w:val="343434"/>
          <w:sz w:val="22"/>
          <w:szCs w:val="22"/>
        </w:rPr>
      </w:pPr>
    </w:p>
    <w:p w14:paraId="4EDC8C59" w14:textId="77777777" w:rsidR="00A66BC1" w:rsidRDefault="00A66BC1" w:rsidP="003A73BA">
      <w:pPr>
        <w:widowControl w:val="0"/>
        <w:autoSpaceDE w:val="0"/>
        <w:autoSpaceDN w:val="0"/>
        <w:adjustRightInd w:val="0"/>
        <w:rPr>
          <w:rFonts w:ascii="OpenSans-Bold" w:hAnsi="OpenSans-Bold" w:cs="OpenSans-Bold"/>
          <w:b/>
          <w:bCs/>
          <w:color w:val="DB6410"/>
          <w:sz w:val="22"/>
          <w:szCs w:val="22"/>
        </w:rPr>
      </w:pPr>
    </w:p>
    <w:p w14:paraId="7E012006" w14:textId="77777777" w:rsidR="003A73BA" w:rsidRPr="003A73BA" w:rsidRDefault="003A73BA" w:rsidP="00AC3FCB">
      <w:pPr>
        <w:widowControl w:val="0"/>
        <w:autoSpaceDE w:val="0"/>
        <w:autoSpaceDN w:val="0"/>
        <w:adjustRightInd w:val="0"/>
        <w:outlineLvl w:val="0"/>
        <w:rPr>
          <w:rFonts w:ascii="OpenSans-Bold" w:hAnsi="OpenSans-Bold" w:cs="OpenSans-Bold"/>
          <w:b/>
          <w:bCs/>
          <w:color w:val="DB6410"/>
          <w:sz w:val="22"/>
          <w:szCs w:val="22"/>
        </w:rPr>
      </w:pPr>
      <w:r w:rsidRPr="003A73BA">
        <w:rPr>
          <w:rFonts w:ascii="OpenSans-Bold" w:hAnsi="OpenSans-Bold" w:cs="OpenSans-Bold"/>
          <w:b/>
          <w:bCs/>
          <w:color w:val="DB6410"/>
          <w:sz w:val="22"/>
          <w:szCs w:val="22"/>
        </w:rPr>
        <w:t>Amazon Machine Learning Key Concepts</w:t>
      </w:r>
    </w:p>
    <w:p w14:paraId="0C368363" w14:textId="77777777" w:rsidR="003A73BA" w:rsidRPr="003A73BA" w:rsidRDefault="003A73BA" w:rsidP="003A73BA">
      <w:pPr>
        <w:widowControl w:val="0"/>
        <w:autoSpaceDE w:val="0"/>
        <w:autoSpaceDN w:val="0"/>
        <w:adjustRightInd w:val="0"/>
        <w:rPr>
          <w:rFonts w:ascii="OpenSans" w:hAnsi="OpenSans" w:cs="OpenSans"/>
          <w:color w:val="343434"/>
          <w:sz w:val="22"/>
          <w:szCs w:val="22"/>
        </w:rPr>
      </w:pPr>
      <w:r w:rsidRPr="003A73BA">
        <w:rPr>
          <w:rFonts w:ascii="OpenSans" w:hAnsi="OpenSans" w:cs="OpenSans"/>
          <w:color w:val="343434"/>
          <w:sz w:val="22"/>
          <w:szCs w:val="22"/>
        </w:rPr>
        <w:t>This section summarizes the following key concepts and describes in greater detail how they are used within Amazon ML:</w:t>
      </w:r>
    </w:p>
    <w:p w14:paraId="225B3486" w14:textId="77777777" w:rsidR="003A73BA" w:rsidRPr="003A73BA" w:rsidRDefault="003A73BA" w:rsidP="003A73BA">
      <w:pPr>
        <w:widowControl w:val="0"/>
        <w:numPr>
          <w:ilvl w:val="0"/>
          <w:numId w:val="1"/>
        </w:numPr>
        <w:tabs>
          <w:tab w:val="left" w:pos="220"/>
          <w:tab w:val="left" w:pos="720"/>
        </w:tabs>
        <w:autoSpaceDE w:val="0"/>
        <w:autoSpaceDN w:val="0"/>
        <w:adjustRightInd w:val="0"/>
        <w:ind w:hanging="720"/>
        <w:rPr>
          <w:rFonts w:ascii="OpenSans" w:hAnsi="OpenSans" w:cs="OpenSans"/>
          <w:color w:val="343434"/>
          <w:sz w:val="22"/>
          <w:szCs w:val="22"/>
        </w:rPr>
      </w:pPr>
      <w:proofErr w:type="spellStart"/>
      <w:r w:rsidRPr="003A73BA">
        <w:rPr>
          <w:rFonts w:ascii="OpenSans-Bold" w:hAnsi="OpenSans-Bold" w:cs="OpenSans-Bold"/>
          <w:b/>
          <w:bCs/>
          <w:color w:val="343434"/>
          <w:sz w:val="22"/>
          <w:szCs w:val="22"/>
        </w:rPr>
        <w:t>Datasources</w:t>
      </w:r>
      <w:proofErr w:type="spellEnd"/>
      <w:r w:rsidRPr="003A73BA">
        <w:rPr>
          <w:rFonts w:ascii="OpenSans" w:hAnsi="OpenSans" w:cs="OpenSans"/>
          <w:color w:val="343434"/>
          <w:sz w:val="22"/>
          <w:szCs w:val="22"/>
        </w:rPr>
        <w:t xml:space="preserve"> contain metadata associated with data inputs to Amazon ML </w:t>
      </w:r>
    </w:p>
    <w:p w14:paraId="1FFABE11" w14:textId="77777777" w:rsidR="003A73BA" w:rsidRPr="003A73BA" w:rsidRDefault="003A73BA" w:rsidP="003A73BA">
      <w:pPr>
        <w:widowControl w:val="0"/>
        <w:numPr>
          <w:ilvl w:val="0"/>
          <w:numId w:val="1"/>
        </w:numPr>
        <w:tabs>
          <w:tab w:val="left" w:pos="220"/>
          <w:tab w:val="left" w:pos="720"/>
        </w:tabs>
        <w:autoSpaceDE w:val="0"/>
        <w:autoSpaceDN w:val="0"/>
        <w:adjustRightInd w:val="0"/>
        <w:ind w:hanging="720"/>
        <w:rPr>
          <w:rFonts w:ascii="OpenSans" w:hAnsi="OpenSans" w:cs="OpenSans"/>
          <w:color w:val="343434"/>
          <w:sz w:val="22"/>
          <w:szCs w:val="22"/>
        </w:rPr>
      </w:pPr>
      <w:r w:rsidRPr="003A73BA">
        <w:rPr>
          <w:rFonts w:ascii="OpenSans-Bold" w:hAnsi="OpenSans-Bold" w:cs="OpenSans-Bold"/>
          <w:b/>
          <w:bCs/>
          <w:color w:val="343434"/>
          <w:sz w:val="22"/>
          <w:szCs w:val="22"/>
        </w:rPr>
        <w:t>ML models</w:t>
      </w:r>
      <w:r w:rsidRPr="003A73BA">
        <w:rPr>
          <w:rFonts w:ascii="OpenSans" w:hAnsi="OpenSans" w:cs="OpenSans"/>
          <w:color w:val="343434"/>
          <w:sz w:val="22"/>
          <w:szCs w:val="22"/>
        </w:rPr>
        <w:t xml:space="preserve"> generate predictions using the patterns extracted from the input data </w:t>
      </w:r>
    </w:p>
    <w:p w14:paraId="715A4D4B" w14:textId="77777777" w:rsidR="003A73BA" w:rsidRPr="003A73BA" w:rsidRDefault="003A73BA" w:rsidP="003A73BA">
      <w:pPr>
        <w:widowControl w:val="0"/>
        <w:numPr>
          <w:ilvl w:val="0"/>
          <w:numId w:val="1"/>
        </w:numPr>
        <w:tabs>
          <w:tab w:val="left" w:pos="220"/>
          <w:tab w:val="left" w:pos="720"/>
        </w:tabs>
        <w:autoSpaceDE w:val="0"/>
        <w:autoSpaceDN w:val="0"/>
        <w:adjustRightInd w:val="0"/>
        <w:ind w:hanging="720"/>
        <w:rPr>
          <w:rFonts w:ascii="OpenSans" w:hAnsi="OpenSans" w:cs="OpenSans"/>
          <w:color w:val="343434"/>
          <w:sz w:val="22"/>
          <w:szCs w:val="22"/>
        </w:rPr>
      </w:pPr>
      <w:r w:rsidRPr="003A73BA">
        <w:rPr>
          <w:rFonts w:ascii="OpenSans-Bold" w:hAnsi="OpenSans-Bold" w:cs="OpenSans-Bold"/>
          <w:b/>
          <w:bCs/>
          <w:color w:val="343434"/>
          <w:sz w:val="22"/>
          <w:szCs w:val="22"/>
        </w:rPr>
        <w:t>Evaluations</w:t>
      </w:r>
      <w:r w:rsidRPr="003A73BA">
        <w:rPr>
          <w:rFonts w:ascii="OpenSans" w:hAnsi="OpenSans" w:cs="OpenSans"/>
          <w:color w:val="343434"/>
          <w:sz w:val="22"/>
          <w:szCs w:val="22"/>
        </w:rPr>
        <w:t xml:space="preserve"> measure the quality of ML models </w:t>
      </w:r>
    </w:p>
    <w:p w14:paraId="30541C26" w14:textId="77777777" w:rsidR="003A73BA" w:rsidRDefault="003A73BA" w:rsidP="003A73BA">
      <w:pPr>
        <w:widowControl w:val="0"/>
        <w:numPr>
          <w:ilvl w:val="0"/>
          <w:numId w:val="1"/>
        </w:numPr>
        <w:tabs>
          <w:tab w:val="left" w:pos="220"/>
          <w:tab w:val="left" w:pos="720"/>
        </w:tabs>
        <w:autoSpaceDE w:val="0"/>
        <w:autoSpaceDN w:val="0"/>
        <w:adjustRightInd w:val="0"/>
        <w:ind w:hanging="720"/>
        <w:rPr>
          <w:rFonts w:ascii="OpenSans" w:hAnsi="OpenSans" w:cs="OpenSans"/>
          <w:color w:val="343434"/>
          <w:sz w:val="22"/>
          <w:szCs w:val="22"/>
        </w:rPr>
      </w:pPr>
      <w:r w:rsidRPr="003A73BA">
        <w:rPr>
          <w:rFonts w:ascii="OpenSans-Bold" w:hAnsi="OpenSans-Bold" w:cs="OpenSans-Bold"/>
          <w:b/>
          <w:bCs/>
          <w:color w:val="343434"/>
          <w:sz w:val="22"/>
          <w:szCs w:val="22"/>
        </w:rPr>
        <w:t>Batch predictions asynchronously generate</w:t>
      </w:r>
      <w:r w:rsidRPr="003A73BA">
        <w:rPr>
          <w:rFonts w:ascii="OpenSans" w:hAnsi="OpenSans" w:cs="OpenSans"/>
          <w:color w:val="343434"/>
          <w:sz w:val="22"/>
          <w:szCs w:val="22"/>
        </w:rPr>
        <w:t xml:space="preserve"> predictions for multiple input data observations </w:t>
      </w:r>
    </w:p>
    <w:p w14:paraId="25C8B8D8" w14:textId="77777777" w:rsidR="003A73BA" w:rsidRDefault="003A73BA" w:rsidP="003A73BA">
      <w:pPr>
        <w:widowControl w:val="0"/>
        <w:numPr>
          <w:ilvl w:val="0"/>
          <w:numId w:val="1"/>
        </w:numPr>
        <w:tabs>
          <w:tab w:val="left" w:pos="220"/>
          <w:tab w:val="left" w:pos="720"/>
        </w:tabs>
        <w:autoSpaceDE w:val="0"/>
        <w:autoSpaceDN w:val="0"/>
        <w:adjustRightInd w:val="0"/>
        <w:ind w:hanging="720"/>
        <w:rPr>
          <w:rFonts w:ascii="OpenSans" w:hAnsi="OpenSans" w:cs="OpenSans"/>
          <w:color w:val="343434"/>
          <w:sz w:val="22"/>
          <w:szCs w:val="22"/>
        </w:rPr>
      </w:pPr>
      <w:r w:rsidRPr="003A73BA">
        <w:rPr>
          <w:rFonts w:ascii="OpenSans-Bold" w:hAnsi="OpenSans-Bold" w:cs="OpenSans-Bold"/>
          <w:b/>
          <w:bCs/>
          <w:color w:val="343434"/>
          <w:sz w:val="22"/>
          <w:szCs w:val="22"/>
        </w:rPr>
        <w:t>Real-time predictions synchronously generate</w:t>
      </w:r>
      <w:r w:rsidRPr="003A73BA">
        <w:rPr>
          <w:rFonts w:ascii="OpenSans" w:hAnsi="OpenSans" w:cs="OpenSans"/>
          <w:color w:val="343434"/>
          <w:sz w:val="22"/>
          <w:szCs w:val="22"/>
        </w:rPr>
        <w:t xml:space="preserve"> predictions for individual data observations</w:t>
      </w:r>
    </w:p>
    <w:p w14:paraId="2068048C" w14:textId="77777777" w:rsidR="00E07D2D" w:rsidRDefault="00E07D2D" w:rsidP="00E07D2D">
      <w:pPr>
        <w:widowControl w:val="0"/>
        <w:tabs>
          <w:tab w:val="left" w:pos="220"/>
          <w:tab w:val="left" w:pos="720"/>
        </w:tabs>
        <w:autoSpaceDE w:val="0"/>
        <w:autoSpaceDN w:val="0"/>
        <w:adjustRightInd w:val="0"/>
        <w:rPr>
          <w:rFonts w:ascii="OpenSans" w:hAnsi="OpenSans" w:cs="OpenSans"/>
          <w:sz w:val="22"/>
          <w:szCs w:val="22"/>
        </w:rPr>
      </w:pPr>
    </w:p>
    <w:p w14:paraId="51832CAD" w14:textId="77777777" w:rsidR="00A66BC1" w:rsidRDefault="00A66BC1" w:rsidP="00E07D2D">
      <w:pPr>
        <w:widowControl w:val="0"/>
        <w:autoSpaceDE w:val="0"/>
        <w:autoSpaceDN w:val="0"/>
        <w:adjustRightInd w:val="0"/>
        <w:rPr>
          <w:rFonts w:ascii="OpenSans-Bold" w:hAnsi="OpenSans-Bold" w:cs="OpenSans-Bold"/>
          <w:b/>
          <w:bCs/>
          <w:color w:val="DB6410"/>
          <w:sz w:val="22"/>
          <w:szCs w:val="22"/>
        </w:rPr>
      </w:pPr>
    </w:p>
    <w:p w14:paraId="3055BD11" w14:textId="77777777" w:rsidR="00E07D2D" w:rsidRPr="00E07D2D" w:rsidRDefault="00E07D2D" w:rsidP="00AC3FCB">
      <w:pPr>
        <w:widowControl w:val="0"/>
        <w:autoSpaceDE w:val="0"/>
        <w:autoSpaceDN w:val="0"/>
        <w:adjustRightInd w:val="0"/>
        <w:outlineLvl w:val="0"/>
        <w:rPr>
          <w:rFonts w:ascii="OpenSans-Bold" w:hAnsi="OpenSans-Bold" w:cs="OpenSans-Bold"/>
          <w:b/>
          <w:bCs/>
          <w:color w:val="DB6410"/>
          <w:sz w:val="22"/>
          <w:szCs w:val="22"/>
        </w:rPr>
      </w:pPr>
      <w:r w:rsidRPr="00E07D2D">
        <w:rPr>
          <w:rFonts w:ascii="OpenSans-Bold" w:hAnsi="OpenSans-Bold" w:cs="OpenSans-Bold"/>
          <w:b/>
          <w:bCs/>
          <w:color w:val="DB6410"/>
          <w:sz w:val="22"/>
          <w:szCs w:val="22"/>
        </w:rPr>
        <w:t>Regions and Endpoints</w:t>
      </w:r>
    </w:p>
    <w:p w14:paraId="6443154F" w14:textId="77777777" w:rsidR="00E07D2D" w:rsidRPr="00E07D2D" w:rsidRDefault="00E07D2D" w:rsidP="00E07D2D">
      <w:pPr>
        <w:widowControl w:val="0"/>
        <w:autoSpaceDE w:val="0"/>
        <w:autoSpaceDN w:val="0"/>
        <w:adjustRightInd w:val="0"/>
        <w:rPr>
          <w:rFonts w:ascii="OpenSans" w:hAnsi="OpenSans" w:cs="OpenSans"/>
          <w:color w:val="343434"/>
          <w:sz w:val="22"/>
          <w:szCs w:val="22"/>
        </w:rPr>
      </w:pPr>
      <w:r w:rsidRPr="00E07D2D">
        <w:rPr>
          <w:rFonts w:ascii="OpenSans" w:hAnsi="OpenSans" w:cs="OpenSans"/>
          <w:color w:val="343434"/>
          <w:sz w:val="22"/>
          <w:szCs w:val="22"/>
        </w:rPr>
        <w:t>Amazon Machine Learning (Amazon ML) has two endpoints that support HTTPS requests. You can use these endpoints for the full range of Amazon ML functionality.</w:t>
      </w:r>
    </w:p>
    <w:tbl>
      <w:tblPr>
        <w:tblW w:w="9441" w:type="dxa"/>
        <w:tblInd w:w="178" w:type="dxa"/>
        <w:tblBorders>
          <w:top w:val="single" w:sz="9" w:space="0" w:color="C1C1C1"/>
          <w:left w:val="single" w:sz="9" w:space="0" w:color="C1C1C1"/>
          <w:right w:val="single" w:sz="9" w:space="0" w:color="C1C1C1"/>
        </w:tblBorders>
        <w:tblLayout w:type="fixed"/>
        <w:tblLook w:val="0000" w:firstRow="0" w:lastRow="0" w:firstColumn="0" w:lastColumn="0" w:noHBand="0" w:noVBand="0"/>
      </w:tblPr>
      <w:tblGrid>
        <w:gridCol w:w="2061"/>
        <w:gridCol w:w="1170"/>
        <w:gridCol w:w="4230"/>
        <w:gridCol w:w="1980"/>
      </w:tblGrid>
      <w:tr w:rsidR="00E07D2D" w:rsidRPr="00E07D2D" w14:paraId="570429BD" w14:textId="77777777" w:rsidTr="00E07D2D">
        <w:tblPrEx>
          <w:tblCellMar>
            <w:top w:w="0" w:type="dxa"/>
            <w:bottom w:w="0" w:type="dxa"/>
          </w:tblCellMar>
        </w:tblPrEx>
        <w:tc>
          <w:tcPr>
            <w:tcW w:w="2061" w:type="dxa"/>
            <w:tcBorders>
              <w:top w:val="single" w:sz="9" w:space="0" w:color="C1C1C1"/>
              <w:bottom w:val="single" w:sz="9" w:space="0" w:color="C1C1C1"/>
              <w:right w:val="single" w:sz="9" w:space="0" w:color="C1C1C1"/>
            </w:tcBorders>
            <w:shd w:val="clear" w:color="auto" w:fill="EAEAEA"/>
            <w:tcMar>
              <w:top w:w="100" w:type="nil"/>
              <w:left w:w="100" w:type="nil"/>
              <w:bottom w:w="100" w:type="nil"/>
              <w:right w:w="100" w:type="nil"/>
            </w:tcMar>
          </w:tcPr>
          <w:p w14:paraId="7C955342" w14:textId="77777777" w:rsidR="00E07D2D" w:rsidRPr="00E07D2D" w:rsidRDefault="00E07D2D">
            <w:pPr>
              <w:widowControl w:val="0"/>
              <w:autoSpaceDE w:val="0"/>
              <w:autoSpaceDN w:val="0"/>
              <w:adjustRightInd w:val="0"/>
              <w:rPr>
                <w:rFonts w:ascii="OpenSans-Bold" w:hAnsi="OpenSans-Bold" w:cs="OpenSans-Bold"/>
                <w:b/>
                <w:bCs/>
                <w:color w:val="262626"/>
                <w:sz w:val="22"/>
                <w:szCs w:val="22"/>
              </w:rPr>
            </w:pPr>
            <w:r w:rsidRPr="00E07D2D">
              <w:rPr>
                <w:rFonts w:ascii="OpenSans-Bold" w:hAnsi="OpenSans-Bold" w:cs="OpenSans-Bold"/>
                <w:b/>
                <w:bCs/>
                <w:color w:val="262626"/>
                <w:sz w:val="22"/>
                <w:szCs w:val="22"/>
              </w:rPr>
              <w:t>Region name</w:t>
            </w:r>
          </w:p>
        </w:tc>
        <w:tc>
          <w:tcPr>
            <w:tcW w:w="1170" w:type="dxa"/>
            <w:tcBorders>
              <w:top w:val="single" w:sz="9" w:space="0" w:color="C1C1C1"/>
              <w:left w:val="single" w:sz="9" w:space="0" w:color="C1C1C1"/>
              <w:bottom w:val="single" w:sz="9" w:space="0" w:color="C1C1C1"/>
              <w:right w:val="single" w:sz="9" w:space="0" w:color="C1C1C1"/>
            </w:tcBorders>
            <w:shd w:val="clear" w:color="auto" w:fill="EAEAEA"/>
            <w:tcMar>
              <w:top w:w="100" w:type="nil"/>
              <w:left w:w="100" w:type="nil"/>
              <w:bottom w:w="100" w:type="nil"/>
              <w:right w:w="100" w:type="nil"/>
            </w:tcMar>
          </w:tcPr>
          <w:p w14:paraId="07A809D5" w14:textId="77777777" w:rsidR="00E07D2D" w:rsidRPr="00E07D2D" w:rsidRDefault="00E07D2D">
            <w:pPr>
              <w:widowControl w:val="0"/>
              <w:autoSpaceDE w:val="0"/>
              <w:autoSpaceDN w:val="0"/>
              <w:adjustRightInd w:val="0"/>
              <w:rPr>
                <w:rFonts w:ascii="OpenSans-Bold" w:hAnsi="OpenSans-Bold" w:cs="OpenSans-Bold"/>
                <w:b/>
                <w:bCs/>
                <w:color w:val="262626"/>
                <w:sz w:val="22"/>
                <w:szCs w:val="22"/>
              </w:rPr>
            </w:pPr>
            <w:r w:rsidRPr="00E07D2D">
              <w:rPr>
                <w:rFonts w:ascii="OpenSans-Bold" w:hAnsi="OpenSans-Bold" w:cs="OpenSans-Bold"/>
                <w:b/>
                <w:bCs/>
                <w:color w:val="262626"/>
                <w:sz w:val="22"/>
                <w:szCs w:val="22"/>
              </w:rPr>
              <w:t>Region</w:t>
            </w:r>
          </w:p>
        </w:tc>
        <w:tc>
          <w:tcPr>
            <w:tcW w:w="4230" w:type="dxa"/>
            <w:tcBorders>
              <w:top w:val="single" w:sz="9" w:space="0" w:color="C1C1C1"/>
              <w:left w:val="single" w:sz="9" w:space="0" w:color="C1C1C1"/>
              <w:bottom w:val="single" w:sz="9" w:space="0" w:color="C1C1C1"/>
              <w:right w:val="single" w:sz="9" w:space="0" w:color="C1C1C1"/>
            </w:tcBorders>
            <w:shd w:val="clear" w:color="auto" w:fill="EAEAEA"/>
            <w:tcMar>
              <w:top w:w="100" w:type="nil"/>
              <w:left w:w="100" w:type="nil"/>
              <w:bottom w:w="100" w:type="nil"/>
              <w:right w:w="100" w:type="nil"/>
            </w:tcMar>
          </w:tcPr>
          <w:p w14:paraId="548DF7C9" w14:textId="77777777" w:rsidR="00E07D2D" w:rsidRPr="00E07D2D" w:rsidRDefault="00E07D2D">
            <w:pPr>
              <w:widowControl w:val="0"/>
              <w:autoSpaceDE w:val="0"/>
              <w:autoSpaceDN w:val="0"/>
              <w:adjustRightInd w:val="0"/>
              <w:rPr>
                <w:rFonts w:ascii="OpenSans-Bold" w:hAnsi="OpenSans-Bold" w:cs="OpenSans-Bold"/>
                <w:b/>
                <w:bCs/>
                <w:color w:val="262626"/>
                <w:sz w:val="22"/>
                <w:szCs w:val="22"/>
              </w:rPr>
            </w:pPr>
            <w:r w:rsidRPr="00E07D2D">
              <w:rPr>
                <w:rFonts w:ascii="OpenSans-Bold" w:hAnsi="OpenSans-Bold" w:cs="OpenSans-Bold"/>
                <w:b/>
                <w:bCs/>
                <w:color w:val="262626"/>
                <w:sz w:val="22"/>
                <w:szCs w:val="22"/>
              </w:rPr>
              <w:t>Endpoint</w:t>
            </w:r>
          </w:p>
        </w:tc>
        <w:tc>
          <w:tcPr>
            <w:tcW w:w="1980" w:type="dxa"/>
            <w:tcBorders>
              <w:top w:val="single" w:sz="9" w:space="0" w:color="C1C1C1"/>
              <w:left w:val="single" w:sz="9" w:space="0" w:color="C1C1C1"/>
              <w:bottom w:val="single" w:sz="9" w:space="0" w:color="C1C1C1"/>
            </w:tcBorders>
            <w:shd w:val="clear" w:color="auto" w:fill="EAEAEA"/>
            <w:tcMar>
              <w:top w:w="100" w:type="nil"/>
              <w:left w:w="100" w:type="nil"/>
              <w:bottom w:w="100" w:type="nil"/>
              <w:right w:w="100" w:type="nil"/>
            </w:tcMar>
          </w:tcPr>
          <w:p w14:paraId="6567B7D4" w14:textId="77777777" w:rsidR="00E07D2D" w:rsidRPr="00E07D2D" w:rsidRDefault="00E07D2D">
            <w:pPr>
              <w:widowControl w:val="0"/>
              <w:autoSpaceDE w:val="0"/>
              <w:autoSpaceDN w:val="0"/>
              <w:adjustRightInd w:val="0"/>
              <w:rPr>
                <w:rFonts w:ascii="OpenSans-Bold" w:hAnsi="OpenSans-Bold" w:cs="OpenSans-Bold"/>
                <w:b/>
                <w:bCs/>
                <w:color w:val="262626"/>
                <w:sz w:val="22"/>
                <w:szCs w:val="22"/>
              </w:rPr>
            </w:pPr>
            <w:r w:rsidRPr="00E07D2D">
              <w:rPr>
                <w:rFonts w:ascii="OpenSans-Bold" w:hAnsi="OpenSans-Bold" w:cs="OpenSans-Bold"/>
                <w:b/>
                <w:bCs/>
                <w:color w:val="262626"/>
                <w:sz w:val="22"/>
                <w:szCs w:val="22"/>
              </w:rPr>
              <w:t>Protocol</w:t>
            </w:r>
          </w:p>
        </w:tc>
      </w:tr>
      <w:tr w:rsidR="00E07D2D" w:rsidRPr="00E07D2D" w14:paraId="11AE20EB" w14:textId="77777777" w:rsidTr="00E07D2D">
        <w:tblPrEx>
          <w:tblBorders>
            <w:top w:val="none" w:sz="0" w:space="0" w:color="auto"/>
          </w:tblBorders>
          <w:tblCellMar>
            <w:top w:w="0" w:type="dxa"/>
            <w:bottom w:w="0" w:type="dxa"/>
          </w:tblCellMar>
        </w:tblPrEx>
        <w:tc>
          <w:tcPr>
            <w:tcW w:w="2061" w:type="dxa"/>
            <w:tcBorders>
              <w:top w:val="single" w:sz="9" w:space="0" w:color="C1C1C1"/>
              <w:bottom w:val="single" w:sz="9" w:space="0" w:color="C1C1C1"/>
              <w:right w:val="single" w:sz="9" w:space="0" w:color="C1C1C1"/>
            </w:tcBorders>
            <w:tcMar>
              <w:top w:w="100" w:type="nil"/>
              <w:left w:w="100" w:type="nil"/>
              <w:bottom w:w="100" w:type="nil"/>
              <w:right w:w="100" w:type="nil"/>
            </w:tcMar>
          </w:tcPr>
          <w:p w14:paraId="55C21CD0" w14:textId="77777777" w:rsidR="00E07D2D" w:rsidRPr="00E07D2D" w:rsidRDefault="00E07D2D">
            <w:pPr>
              <w:widowControl w:val="0"/>
              <w:autoSpaceDE w:val="0"/>
              <w:autoSpaceDN w:val="0"/>
              <w:adjustRightInd w:val="0"/>
              <w:rPr>
                <w:rFonts w:ascii="OpenSans" w:hAnsi="OpenSans" w:cs="OpenSans"/>
                <w:color w:val="343434"/>
                <w:sz w:val="22"/>
                <w:szCs w:val="22"/>
              </w:rPr>
            </w:pPr>
            <w:r w:rsidRPr="00E07D2D">
              <w:rPr>
                <w:rFonts w:ascii="OpenSans" w:hAnsi="OpenSans" w:cs="OpenSans"/>
                <w:color w:val="343434"/>
                <w:sz w:val="22"/>
                <w:szCs w:val="22"/>
              </w:rPr>
              <w:t>US East (N. Virginia)</w:t>
            </w:r>
          </w:p>
        </w:tc>
        <w:tc>
          <w:tcPr>
            <w:tcW w:w="1170" w:type="dxa"/>
            <w:tcBorders>
              <w:top w:val="single" w:sz="9" w:space="0" w:color="C1C1C1"/>
              <w:left w:val="single" w:sz="9" w:space="0" w:color="C1C1C1"/>
              <w:bottom w:val="single" w:sz="9" w:space="0" w:color="C1C1C1"/>
              <w:right w:val="single" w:sz="9" w:space="0" w:color="C1C1C1"/>
            </w:tcBorders>
            <w:tcMar>
              <w:top w:w="100" w:type="nil"/>
              <w:left w:w="100" w:type="nil"/>
              <w:bottom w:w="100" w:type="nil"/>
              <w:right w:w="100" w:type="nil"/>
            </w:tcMar>
          </w:tcPr>
          <w:p w14:paraId="12D839A6" w14:textId="77777777" w:rsidR="00E07D2D" w:rsidRPr="00E07D2D" w:rsidRDefault="00E07D2D">
            <w:pPr>
              <w:widowControl w:val="0"/>
              <w:autoSpaceDE w:val="0"/>
              <w:autoSpaceDN w:val="0"/>
              <w:adjustRightInd w:val="0"/>
              <w:rPr>
                <w:rFonts w:ascii="OpenSans" w:hAnsi="OpenSans" w:cs="OpenSans"/>
                <w:color w:val="343434"/>
                <w:sz w:val="22"/>
                <w:szCs w:val="22"/>
              </w:rPr>
            </w:pPr>
            <w:r w:rsidRPr="00E07D2D">
              <w:rPr>
                <w:rFonts w:ascii="OpenSans" w:hAnsi="OpenSans" w:cs="OpenSans"/>
                <w:color w:val="343434"/>
                <w:sz w:val="22"/>
                <w:szCs w:val="22"/>
              </w:rPr>
              <w:t>us-east-1</w:t>
            </w:r>
          </w:p>
        </w:tc>
        <w:tc>
          <w:tcPr>
            <w:tcW w:w="4230" w:type="dxa"/>
            <w:tcBorders>
              <w:top w:val="single" w:sz="9" w:space="0" w:color="C1C1C1"/>
              <w:left w:val="single" w:sz="9" w:space="0" w:color="C1C1C1"/>
              <w:bottom w:val="single" w:sz="9" w:space="0" w:color="C1C1C1"/>
              <w:right w:val="single" w:sz="9" w:space="0" w:color="C1C1C1"/>
            </w:tcBorders>
            <w:tcMar>
              <w:top w:w="100" w:type="nil"/>
              <w:left w:w="100" w:type="nil"/>
              <w:bottom w:w="100" w:type="nil"/>
              <w:right w:w="100" w:type="nil"/>
            </w:tcMar>
          </w:tcPr>
          <w:p w14:paraId="0C283FDE" w14:textId="77777777" w:rsidR="00E07D2D" w:rsidRPr="00E07D2D" w:rsidRDefault="00E07D2D">
            <w:pPr>
              <w:widowControl w:val="0"/>
              <w:autoSpaceDE w:val="0"/>
              <w:autoSpaceDN w:val="0"/>
              <w:adjustRightInd w:val="0"/>
              <w:rPr>
                <w:rFonts w:ascii="OpenSans" w:hAnsi="OpenSans" w:cs="OpenSans"/>
                <w:color w:val="343434"/>
                <w:sz w:val="22"/>
                <w:szCs w:val="22"/>
              </w:rPr>
            </w:pPr>
            <w:r w:rsidRPr="00E07D2D">
              <w:rPr>
                <w:rFonts w:ascii="OpenSans" w:hAnsi="OpenSans" w:cs="OpenSans"/>
                <w:color w:val="343434"/>
                <w:sz w:val="22"/>
                <w:szCs w:val="22"/>
              </w:rPr>
              <w:t>machinelearning.us-east-1.amazonaws.com</w:t>
            </w:r>
          </w:p>
        </w:tc>
        <w:tc>
          <w:tcPr>
            <w:tcW w:w="1980" w:type="dxa"/>
            <w:tcBorders>
              <w:top w:val="single" w:sz="9" w:space="0" w:color="C1C1C1"/>
              <w:left w:val="single" w:sz="9" w:space="0" w:color="C1C1C1"/>
              <w:bottom w:val="single" w:sz="9" w:space="0" w:color="C1C1C1"/>
            </w:tcBorders>
            <w:tcMar>
              <w:top w:w="100" w:type="nil"/>
              <w:left w:w="100" w:type="nil"/>
              <w:bottom w:w="100" w:type="nil"/>
              <w:right w:w="100" w:type="nil"/>
            </w:tcMar>
          </w:tcPr>
          <w:p w14:paraId="7F26E1B7" w14:textId="77777777" w:rsidR="00E07D2D" w:rsidRPr="00E07D2D" w:rsidRDefault="00E07D2D">
            <w:pPr>
              <w:widowControl w:val="0"/>
              <w:autoSpaceDE w:val="0"/>
              <w:autoSpaceDN w:val="0"/>
              <w:adjustRightInd w:val="0"/>
              <w:rPr>
                <w:rFonts w:ascii="OpenSans" w:hAnsi="OpenSans" w:cs="OpenSans"/>
                <w:color w:val="343434"/>
                <w:sz w:val="22"/>
                <w:szCs w:val="22"/>
              </w:rPr>
            </w:pPr>
            <w:r w:rsidRPr="00E07D2D">
              <w:rPr>
                <w:rFonts w:ascii="OpenSans" w:hAnsi="OpenSans" w:cs="OpenSans"/>
                <w:color w:val="343434"/>
                <w:sz w:val="22"/>
                <w:szCs w:val="22"/>
              </w:rPr>
              <w:t>HTTPS</w:t>
            </w:r>
          </w:p>
        </w:tc>
      </w:tr>
      <w:tr w:rsidR="00E07D2D" w:rsidRPr="00E07D2D" w14:paraId="5CAC2AB3" w14:textId="77777777" w:rsidTr="00E07D2D">
        <w:tblPrEx>
          <w:tblBorders>
            <w:top w:val="none" w:sz="0" w:space="0" w:color="auto"/>
            <w:bottom w:val="single" w:sz="9" w:space="0" w:color="C1C1C1"/>
          </w:tblBorders>
          <w:tblCellMar>
            <w:top w:w="0" w:type="dxa"/>
            <w:bottom w:w="0" w:type="dxa"/>
          </w:tblCellMar>
        </w:tblPrEx>
        <w:tc>
          <w:tcPr>
            <w:tcW w:w="2061" w:type="dxa"/>
            <w:tcBorders>
              <w:top w:val="single" w:sz="9" w:space="0" w:color="C1C1C1"/>
              <w:bottom w:val="single" w:sz="9" w:space="0" w:color="C1C1C1"/>
              <w:right w:val="single" w:sz="9" w:space="0" w:color="C1C1C1"/>
            </w:tcBorders>
            <w:tcMar>
              <w:top w:w="100" w:type="nil"/>
              <w:left w:w="100" w:type="nil"/>
              <w:bottom w:w="100" w:type="nil"/>
              <w:right w:w="100" w:type="nil"/>
            </w:tcMar>
          </w:tcPr>
          <w:p w14:paraId="60319F87" w14:textId="77777777" w:rsidR="00E07D2D" w:rsidRPr="00E07D2D" w:rsidRDefault="00E07D2D">
            <w:pPr>
              <w:widowControl w:val="0"/>
              <w:autoSpaceDE w:val="0"/>
              <w:autoSpaceDN w:val="0"/>
              <w:adjustRightInd w:val="0"/>
              <w:rPr>
                <w:rFonts w:ascii="OpenSans" w:hAnsi="OpenSans" w:cs="OpenSans"/>
                <w:color w:val="343434"/>
                <w:sz w:val="22"/>
                <w:szCs w:val="22"/>
              </w:rPr>
            </w:pPr>
            <w:r w:rsidRPr="00E07D2D">
              <w:rPr>
                <w:rFonts w:ascii="OpenSans" w:hAnsi="OpenSans" w:cs="OpenSans"/>
                <w:color w:val="343434"/>
                <w:sz w:val="22"/>
                <w:szCs w:val="22"/>
              </w:rPr>
              <w:t>EU (Ireland)</w:t>
            </w:r>
          </w:p>
        </w:tc>
        <w:tc>
          <w:tcPr>
            <w:tcW w:w="1170" w:type="dxa"/>
            <w:tcBorders>
              <w:top w:val="single" w:sz="9" w:space="0" w:color="C1C1C1"/>
              <w:left w:val="single" w:sz="9" w:space="0" w:color="C1C1C1"/>
              <w:bottom w:val="single" w:sz="9" w:space="0" w:color="C1C1C1"/>
              <w:right w:val="single" w:sz="9" w:space="0" w:color="C1C1C1"/>
            </w:tcBorders>
            <w:tcMar>
              <w:top w:w="100" w:type="nil"/>
              <w:left w:w="100" w:type="nil"/>
              <w:bottom w:w="100" w:type="nil"/>
              <w:right w:w="100" w:type="nil"/>
            </w:tcMar>
          </w:tcPr>
          <w:p w14:paraId="6AC1D4CF" w14:textId="77777777" w:rsidR="00E07D2D" w:rsidRPr="00E07D2D" w:rsidRDefault="00E07D2D">
            <w:pPr>
              <w:widowControl w:val="0"/>
              <w:autoSpaceDE w:val="0"/>
              <w:autoSpaceDN w:val="0"/>
              <w:adjustRightInd w:val="0"/>
              <w:rPr>
                <w:rFonts w:ascii="OpenSans" w:hAnsi="OpenSans" w:cs="OpenSans"/>
                <w:color w:val="343434"/>
                <w:sz w:val="22"/>
                <w:szCs w:val="22"/>
              </w:rPr>
            </w:pPr>
            <w:r w:rsidRPr="00E07D2D">
              <w:rPr>
                <w:rFonts w:ascii="OpenSans" w:hAnsi="OpenSans" w:cs="OpenSans"/>
                <w:color w:val="343434"/>
                <w:sz w:val="22"/>
                <w:szCs w:val="22"/>
              </w:rPr>
              <w:t>eu-west-1</w:t>
            </w:r>
          </w:p>
        </w:tc>
        <w:tc>
          <w:tcPr>
            <w:tcW w:w="4230" w:type="dxa"/>
            <w:tcBorders>
              <w:top w:val="single" w:sz="9" w:space="0" w:color="C1C1C1"/>
              <w:left w:val="single" w:sz="9" w:space="0" w:color="C1C1C1"/>
              <w:bottom w:val="single" w:sz="9" w:space="0" w:color="C1C1C1"/>
              <w:right w:val="single" w:sz="9" w:space="0" w:color="C1C1C1"/>
            </w:tcBorders>
            <w:tcMar>
              <w:top w:w="100" w:type="nil"/>
              <w:left w:w="100" w:type="nil"/>
              <w:bottom w:w="100" w:type="nil"/>
              <w:right w:w="100" w:type="nil"/>
            </w:tcMar>
          </w:tcPr>
          <w:p w14:paraId="290DF014" w14:textId="77777777" w:rsidR="00E07D2D" w:rsidRPr="00E07D2D" w:rsidRDefault="00E07D2D">
            <w:pPr>
              <w:widowControl w:val="0"/>
              <w:autoSpaceDE w:val="0"/>
              <w:autoSpaceDN w:val="0"/>
              <w:adjustRightInd w:val="0"/>
              <w:rPr>
                <w:rFonts w:ascii="OpenSans" w:hAnsi="OpenSans" w:cs="OpenSans"/>
                <w:color w:val="343434"/>
                <w:sz w:val="22"/>
                <w:szCs w:val="22"/>
              </w:rPr>
            </w:pPr>
            <w:r w:rsidRPr="00E07D2D">
              <w:rPr>
                <w:rFonts w:ascii="OpenSans" w:hAnsi="OpenSans" w:cs="OpenSans"/>
                <w:color w:val="343434"/>
                <w:sz w:val="22"/>
                <w:szCs w:val="22"/>
              </w:rPr>
              <w:t>machinelearning.eu-west-1.amazonaws.com</w:t>
            </w:r>
          </w:p>
        </w:tc>
        <w:tc>
          <w:tcPr>
            <w:tcW w:w="1980" w:type="dxa"/>
            <w:tcBorders>
              <w:top w:val="single" w:sz="9" w:space="0" w:color="C1C1C1"/>
              <w:left w:val="single" w:sz="9" w:space="0" w:color="C1C1C1"/>
              <w:bottom w:val="single" w:sz="9" w:space="0" w:color="C1C1C1"/>
            </w:tcBorders>
            <w:tcMar>
              <w:top w:w="100" w:type="nil"/>
              <w:left w:w="100" w:type="nil"/>
              <w:bottom w:w="100" w:type="nil"/>
              <w:right w:w="100" w:type="nil"/>
            </w:tcMar>
          </w:tcPr>
          <w:p w14:paraId="16BFF1CE" w14:textId="77777777" w:rsidR="00E07D2D" w:rsidRPr="00E07D2D" w:rsidRDefault="00E07D2D">
            <w:pPr>
              <w:widowControl w:val="0"/>
              <w:autoSpaceDE w:val="0"/>
              <w:autoSpaceDN w:val="0"/>
              <w:adjustRightInd w:val="0"/>
              <w:rPr>
                <w:rFonts w:ascii="OpenSans" w:hAnsi="OpenSans" w:cs="OpenSans"/>
                <w:color w:val="343434"/>
                <w:sz w:val="22"/>
                <w:szCs w:val="22"/>
              </w:rPr>
            </w:pPr>
            <w:r w:rsidRPr="00E07D2D">
              <w:rPr>
                <w:rFonts w:ascii="OpenSans" w:hAnsi="OpenSans" w:cs="OpenSans"/>
                <w:color w:val="343434"/>
                <w:sz w:val="22"/>
                <w:szCs w:val="22"/>
              </w:rPr>
              <w:t>HTTPS</w:t>
            </w:r>
          </w:p>
        </w:tc>
      </w:tr>
    </w:tbl>
    <w:p w14:paraId="53EEFE13" w14:textId="77777777" w:rsidR="00E07D2D" w:rsidRDefault="00E07D2D" w:rsidP="00E07D2D">
      <w:pPr>
        <w:widowControl w:val="0"/>
        <w:tabs>
          <w:tab w:val="left" w:pos="220"/>
          <w:tab w:val="left" w:pos="720"/>
        </w:tabs>
        <w:autoSpaceDE w:val="0"/>
        <w:autoSpaceDN w:val="0"/>
        <w:adjustRightInd w:val="0"/>
        <w:rPr>
          <w:rFonts w:ascii="OpenSans" w:hAnsi="OpenSans" w:cs="OpenSans"/>
          <w:color w:val="343434"/>
          <w:sz w:val="22"/>
          <w:szCs w:val="22"/>
        </w:rPr>
      </w:pPr>
    </w:p>
    <w:p w14:paraId="12961212" w14:textId="77777777" w:rsidR="00A66BC1" w:rsidRDefault="00A66BC1" w:rsidP="00E07D2D">
      <w:pPr>
        <w:widowControl w:val="0"/>
        <w:tabs>
          <w:tab w:val="left" w:pos="220"/>
          <w:tab w:val="left" w:pos="720"/>
        </w:tabs>
        <w:autoSpaceDE w:val="0"/>
        <w:autoSpaceDN w:val="0"/>
        <w:adjustRightInd w:val="0"/>
        <w:rPr>
          <w:rFonts w:ascii="OpenSans-Bold" w:hAnsi="OpenSans-Bold" w:cs="OpenSans-Bold"/>
          <w:b/>
          <w:bCs/>
          <w:color w:val="DB6410"/>
          <w:sz w:val="22"/>
          <w:szCs w:val="22"/>
        </w:rPr>
      </w:pPr>
    </w:p>
    <w:p w14:paraId="223FF6FC" w14:textId="77777777" w:rsidR="005C0639" w:rsidRPr="005C0639" w:rsidRDefault="005C0639" w:rsidP="00AC3FCB">
      <w:pPr>
        <w:widowControl w:val="0"/>
        <w:tabs>
          <w:tab w:val="left" w:pos="220"/>
          <w:tab w:val="left" w:pos="720"/>
        </w:tabs>
        <w:autoSpaceDE w:val="0"/>
        <w:autoSpaceDN w:val="0"/>
        <w:adjustRightInd w:val="0"/>
        <w:outlineLvl w:val="0"/>
        <w:rPr>
          <w:rFonts w:ascii="OpenSans-Bold" w:hAnsi="OpenSans-Bold" w:cs="OpenSans-Bold"/>
          <w:b/>
          <w:bCs/>
          <w:color w:val="DB6410"/>
          <w:sz w:val="22"/>
          <w:szCs w:val="22"/>
        </w:rPr>
      </w:pPr>
      <w:r w:rsidRPr="005C0639">
        <w:rPr>
          <w:rFonts w:ascii="OpenSans-Bold" w:hAnsi="OpenSans-Bold" w:cs="OpenSans-Bold"/>
          <w:b/>
          <w:bCs/>
          <w:color w:val="DB6410"/>
          <w:sz w:val="22"/>
          <w:szCs w:val="22"/>
        </w:rPr>
        <w:t>Solving Business Problems with Amazon Machine Learning</w:t>
      </w:r>
    </w:p>
    <w:p w14:paraId="0AF2EF1A" w14:textId="77777777" w:rsidR="00A66BC1" w:rsidRDefault="005C0639" w:rsidP="00E07D2D">
      <w:pPr>
        <w:widowControl w:val="0"/>
        <w:tabs>
          <w:tab w:val="left" w:pos="220"/>
          <w:tab w:val="left" w:pos="720"/>
        </w:tabs>
        <w:autoSpaceDE w:val="0"/>
        <w:autoSpaceDN w:val="0"/>
        <w:adjustRightInd w:val="0"/>
        <w:rPr>
          <w:rFonts w:ascii="OpenSans" w:hAnsi="OpenSans" w:cs="OpenSans"/>
          <w:color w:val="343434"/>
          <w:sz w:val="22"/>
          <w:szCs w:val="22"/>
        </w:rPr>
      </w:pPr>
      <w:r w:rsidRPr="005C0639">
        <w:rPr>
          <w:rFonts w:ascii="OpenSans" w:hAnsi="OpenSans" w:cs="OpenSans"/>
          <w:color w:val="343434"/>
          <w:sz w:val="22"/>
          <w:szCs w:val="22"/>
        </w:rPr>
        <w:t xml:space="preserve">We </w:t>
      </w:r>
      <w:r w:rsidRPr="005C0639">
        <w:rPr>
          <w:rFonts w:ascii="OpenSans" w:hAnsi="OpenSans" w:cs="OpenSans"/>
          <w:color w:val="343434"/>
          <w:sz w:val="22"/>
          <w:szCs w:val="22"/>
        </w:rPr>
        <w:t xml:space="preserve">can use supervised ML approaches for these specific machine learning tasks: </w:t>
      </w:r>
    </w:p>
    <w:p w14:paraId="24CB6BD9" w14:textId="77777777" w:rsidR="00A66BC1" w:rsidRDefault="00A66BC1" w:rsidP="00E07D2D">
      <w:pPr>
        <w:widowControl w:val="0"/>
        <w:tabs>
          <w:tab w:val="left" w:pos="220"/>
          <w:tab w:val="left" w:pos="720"/>
        </w:tabs>
        <w:autoSpaceDE w:val="0"/>
        <w:autoSpaceDN w:val="0"/>
        <w:adjustRightInd w:val="0"/>
        <w:rPr>
          <w:rFonts w:ascii="OpenSans" w:hAnsi="OpenSans" w:cs="OpenSans"/>
          <w:color w:val="343434"/>
          <w:sz w:val="22"/>
          <w:szCs w:val="22"/>
        </w:rPr>
      </w:pPr>
      <w:r>
        <w:rPr>
          <w:rFonts w:ascii="OpenSans" w:hAnsi="OpenSans" w:cs="OpenSans"/>
          <w:color w:val="343434"/>
          <w:sz w:val="22"/>
          <w:szCs w:val="22"/>
        </w:rPr>
        <w:tab/>
        <w:t>-</w:t>
      </w:r>
      <w:r>
        <w:rPr>
          <w:rFonts w:ascii="OpenSans" w:hAnsi="OpenSans" w:cs="OpenSans"/>
          <w:color w:val="343434"/>
          <w:sz w:val="22"/>
          <w:szCs w:val="22"/>
        </w:rPr>
        <w:tab/>
        <w:t>B</w:t>
      </w:r>
      <w:r w:rsidR="005C0639" w:rsidRPr="005C0639">
        <w:rPr>
          <w:rFonts w:ascii="OpenSans" w:hAnsi="OpenSans" w:cs="OpenSans"/>
          <w:color w:val="343434"/>
          <w:sz w:val="22"/>
          <w:szCs w:val="22"/>
        </w:rPr>
        <w:t xml:space="preserve">inary classification (predicting one of two possible outcomes), </w:t>
      </w:r>
    </w:p>
    <w:p w14:paraId="2AF52E8A" w14:textId="77777777" w:rsidR="00A66BC1" w:rsidRDefault="00A66BC1" w:rsidP="00E07D2D">
      <w:pPr>
        <w:widowControl w:val="0"/>
        <w:tabs>
          <w:tab w:val="left" w:pos="220"/>
          <w:tab w:val="left" w:pos="720"/>
        </w:tabs>
        <w:autoSpaceDE w:val="0"/>
        <w:autoSpaceDN w:val="0"/>
        <w:adjustRightInd w:val="0"/>
        <w:rPr>
          <w:rFonts w:ascii="OpenSans" w:hAnsi="OpenSans" w:cs="OpenSans"/>
          <w:color w:val="343434"/>
          <w:sz w:val="22"/>
          <w:szCs w:val="22"/>
        </w:rPr>
      </w:pPr>
      <w:r>
        <w:rPr>
          <w:rFonts w:ascii="OpenSans" w:hAnsi="OpenSans" w:cs="OpenSans"/>
          <w:color w:val="343434"/>
          <w:sz w:val="22"/>
          <w:szCs w:val="22"/>
        </w:rPr>
        <w:tab/>
        <w:t>-</w:t>
      </w:r>
      <w:r>
        <w:rPr>
          <w:rFonts w:ascii="OpenSans" w:hAnsi="OpenSans" w:cs="OpenSans"/>
          <w:color w:val="343434"/>
          <w:sz w:val="22"/>
          <w:szCs w:val="22"/>
        </w:rPr>
        <w:tab/>
        <w:t>M</w:t>
      </w:r>
      <w:r w:rsidR="005C0639" w:rsidRPr="005C0639">
        <w:rPr>
          <w:rFonts w:ascii="OpenSans" w:hAnsi="OpenSans" w:cs="OpenSans"/>
          <w:color w:val="343434"/>
          <w:sz w:val="22"/>
          <w:szCs w:val="22"/>
        </w:rPr>
        <w:t xml:space="preserve">ulticlass classification (predicting one of more than two outcomes) and </w:t>
      </w:r>
    </w:p>
    <w:p w14:paraId="1B071B48" w14:textId="77777777" w:rsidR="005C0639" w:rsidRDefault="00A66BC1" w:rsidP="00E07D2D">
      <w:pPr>
        <w:widowControl w:val="0"/>
        <w:tabs>
          <w:tab w:val="left" w:pos="220"/>
          <w:tab w:val="left" w:pos="720"/>
        </w:tabs>
        <w:autoSpaceDE w:val="0"/>
        <w:autoSpaceDN w:val="0"/>
        <w:adjustRightInd w:val="0"/>
        <w:rPr>
          <w:rFonts w:ascii="OpenSans" w:hAnsi="OpenSans" w:cs="OpenSans"/>
          <w:color w:val="343434"/>
          <w:sz w:val="22"/>
          <w:szCs w:val="22"/>
        </w:rPr>
      </w:pPr>
      <w:r>
        <w:rPr>
          <w:rFonts w:ascii="OpenSans" w:hAnsi="OpenSans" w:cs="OpenSans"/>
          <w:color w:val="343434"/>
          <w:sz w:val="22"/>
          <w:szCs w:val="22"/>
        </w:rPr>
        <w:tab/>
        <w:t>-</w:t>
      </w:r>
      <w:r>
        <w:rPr>
          <w:rFonts w:ascii="OpenSans" w:hAnsi="OpenSans" w:cs="OpenSans"/>
          <w:color w:val="343434"/>
          <w:sz w:val="22"/>
          <w:szCs w:val="22"/>
        </w:rPr>
        <w:tab/>
        <w:t>R</w:t>
      </w:r>
      <w:r w:rsidR="005C0639" w:rsidRPr="005C0639">
        <w:rPr>
          <w:rFonts w:ascii="OpenSans" w:hAnsi="OpenSans" w:cs="OpenSans"/>
          <w:color w:val="343434"/>
          <w:sz w:val="22"/>
          <w:szCs w:val="22"/>
        </w:rPr>
        <w:t>egression (predicting a numeric value).</w:t>
      </w:r>
    </w:p>
    <w:p w14:paraId="7AAE6701" w14:textId="77777777" w:rsidR="005C0639" w:rsidRDefault="005C0639" w:rsidP="00E07D2D">
      <w:pPr>
        <w:widowControl w:val="0"/>
        <w:tabs>
          <w:tab w:val="left" w:pos="220"/>
          <w:tab w:val="left" w:pos="720"/>
        </w:tabs>
        <w:autoSpaceDE w:val="0"/>
        <w:autoSpaceDN w:val="0"/>
        <w:adjustRightInd w:val="0"/>
        <w:rPr>
          <w:rFonts w:ascii="OpenSans" w:hAnsi="OpenSans" w:cs="OpenSans"/>
          <w:color w:val="343434"/>
          <w:sz w:val="22"/>
          <w:szCs w:val="22"/>
        </w:rPr>
      </w:pPr>
    </w:p>
    <w:p w14:paraId="0FB28701" w14:textId="77777777" w:rsidR="00A66BC1" w:rsidRDefault="00A66BC1" w:rsidP="00E07D2D">
      <w:pPr>
        <w:widowControl w:val="0"/>
        <w:tabs>
          <w:tab w:val="left" w:pos="220"/>
          <w:tab w:val="left" w:pos="720"/>
        </w:tabs>
        <w:autoSpaceDE w:val="0"/>
        <w:autoSpaceDN w:val="0"/>
        <w:adjustRightInd w:val="0"/>
        <w:rPr>
          <w:rFonts w:ascii="OpenSans-Bold" w:hAnsi="OpenSans-Bold" w:cs="OpenSans-Bold"/>
          <w:b/>
          <w:bCs/>
          <w:color w:val="DB6410"/>
          <w:sz w:val="22"/>
          <w:szCs w:val="22"/>
        </w:rPr>
      </w:pPr>
    </w:p>
    <w:p w14:paraId="4EF1EBBB" w14:textId="1229CE1D" w:rsidR="00A66BC1" w:rsidRPr="00A66BC1" w:rsidRDefault="00A66BC1" w:rsidP="00AC3FCB">
      <w:pPr>
        <w:widowControl w:val="0"/>
        <w:tabs>
          <w:tab w:val="left" w:pos="220"/>
          <w:tab w:val="left" w:pos="720"/>
        </w:tabs>
        <w:autoSpaceDE w:val="0"/>
        <w:autoSpaceDN w:val="0"/>
        <w:adjustRightInd w:val="0"/>
        <w:outlineLvl w:val="0"/>
        <w:rPr>
          <w:rFonts w:ascii="OpenSans-Bold" w:hAnsi="OpenSans-Bold" w:cs="OpenSans-Bold"/>
          <w:b/>
          <w:bCs/>
          <w:color w:val="DB6410"/>
          <w:sz w:val="22"/>
          <w:szCs w:val="22"/>
        </w:rPr>
      </w:pPr>
      <w:r w:rsidRPr="00A66BC1">
        <w:rPr>
          <w:rFonts w:ascii="OpenSans-Bold" w:hAnsi="OpenSans-Bold" w:cs="OpenSans-Bold"/>
          <w:b/>
          <w:bCs/>
          <w:color w:val="DB6410"/>
          <w:sz w:val="22"/>
          <w:szCs w:val="22"/>
        </w:rPr>
        <w:t xml:space="preserve">Using Amazon ML to Predict </w:t>
      </w:r>
      <w:r w:rsidR="00AC3FCB">
        <w:rPr>
          <w:rFonts w:ascii="OpenSans-Bold" w:hAnsi="OpenSans-Bold" w:cs="OpenSans-Bold"/>
          <w:b/>
          <w:bCs/>
          <w:color w:val="DB6410"/>
          <w:sz w:val="22"/>
          <w:szCs w:val="22"/>
        </w:rPr>
        <w:t xml:space="preserve">Interest Rate for </w:t>
      </w:r>
      <w:proofErr w:type="spellStart"/>
      <w:r w:rsidR="00AC3FCB">
        <w:rPr>
          <w:rFonts w:ascii="OpenSans-Bold" w:hAnsi="OpenSans-Bold" w:cs="OpenSans-Bold"/>
          <w:b/>
          <w:bCs/>
          <w:color w:val="DB6410"/>
          <w:sz w:val="22"/>
          <w:szCs w:val="22"/>
        </w:rPr>
        <w:t>FreddieMac</w:t>
      </w:r>
      <w:proofErr w:type="spellEnd"/>
      <w:r w:rsidR="00AC3FCB">
        <w:rPr>
          <w:rFonts w:ascii="OpenSans-Bold" w:hAnsi="OpenSans-Bold" w:cs="OpenSans-Bold"/>
          <w:b/>
          <w:bCs/>
          <w:color w:val="DB6410"/>
          <w:sz w:val="22"/>
          <w:szCs w:val="22"/>
        </w:rPr>
        <w:t xml:space="preserve"> Single-Family-Housing-Loan</w:t>
      </w:r>
    </w:p>
    <w:p w14:paraId="31ED51E1" w14:textId="77777777" w:rsidR="005C0639" w:rsidRPr="005C0639" w:rsidRDefault="005C0639" w:rsidP="00AC3FCB">
      <w:pPr>
        <w:widowControl w:val="0"/>
        <w:tabs>
          <w:tab w:val="left" w:pos="220"/>
          <w:tab w:val="left" w:pos="720"/>
        </w:tabs>
        <w:autoSpaceDE w:val="0"/>
        <w:autoSpaceDN w:val="0"/>
        <w:adjustRightInd w:val="0"/>
        <w:outlineLvl w:val="0"/>
        <w:rPr>
          <w:rFonts w:ascii="OpenSans" w:hAnsi="OpenSans" w:cs="OpenSans"/>
          <w:color w:val="343434"/>
          <w:sz w:val="22"/>
          <w:szCs w:val="22"/>
        </w:rPr>
      </w:pPr>
      <w:r>
        <w:rPr>
          <w:rFonts w:ascii="OpenSans" w:hAnsi="OpenSans" w:cs="OpenSans"/>
          <w:color w:val="865327"/>
          <w:sz w:val="28"/>
          <w:szCs w:val="28"/>
        </w:rPr>
        <w:tab/>
      </w:r>
      <w:r w:rsidRPr="005C0639">
        <w:rPr>
          <w:rFonts w:ascii="OpenSans" w:hAnsi="OpenSans" w:cs="OpenSans"/>
          <w:color w:val="343434"/>
          <w:sz w:val="22"/>
          <w:szCs w:val="22"/>
        </w:rPr>
        <w:tab/>
      </w:r>
      <w:r w:rsidRPr="005C0639">
        <w:rPr>
          <w:rFonts w:ascii="OpenSans" w:hAnsi="OpenSans" w:cs="OpenSans"/>
          <w:color w:val="343434"/>
          <w:sz w:val="22"/>
          <w:szCs w:val="22"/>
        </w:rPr>
        <w:t>Step 1: Prepare Your Data</w:t>
      </w:r>
    </w:p>
    <w:p w14:paraId="786B029F" w14:textId="77777777" w:rsidR="005C0639" w:rsidRPr="005C0639" w:rsidRDefault="005C0639" w:rsidP="005C0639">
      <w:pPr>
        <w:widowControl w:val="0"/>
        <w:tabs>
          <w:tab w:val="left" w:pos="220"/>
          <w:tab w:val="left" w:pos="720"/>
        </w:tabs>
        <w:autoSpaceDE w:val="0"/>
        <w:autoSpaceDN w:val="0"/>
        <w:adjustRightInd w:val="0"/>
        <w:rPr>
          <w:rFonts w:ascii="OpenSans" w:hAnsi="OpenSans" w:cs="OpenSans"/>
          <w:color w:val="343434"/>
          <w:sz w:val="22"/>
          <w:szCs w:val="22"/>
        </w:rPr>
      </w:pPr>
      <w:r w:rsidRPr="005C0639">
        <w:rPr>
          <w:rFonts w:ascii="OpenSans" w:hAnsi="OpenSans" w:cs="OpenSans"/>
          <w:color w:val="343434"/>
          <w:sz w:val="22"/>
          <w:szCs w:val="22"/>
        </w:rPr>
        <w:tab/>
      </w:r>
      <w:r w:rsidRPr="005C0639">
        <w:rPr>
          <w:rFonts w:ascii="OpenSans" w:hAnsi="OpenSans" w:cs="OpenSans"/>
          <w:color w:val="343434"/>
          <w:sz w:val="22"/>
          <w:szCs w:val="22"/>
        </w:rPr>
        <w:tab/>
        <w:t xml:space="preserve">Step 2: Create a Training </w:t>
      </w:r>
      <w:proofErr w:type="spellStart"/>
      <w:r w:rsidRPr="005C0639">
        <w:rPr>
          <w:rFonts w:ascii="OpenSans" w:hAnsi="OpenSans" w:cs="OpenSans"/>
          <w:color w:val="343434"/>
          <w:sz w:val="22"/>
          <w:szCs w:val="22"/>
        </w:rPr>
        <w:t>Datasource</w:t>
      </w:r>
      <w:proofErr w:type="spellEnd"/>
    </w:p>
    <w:p w14:paraId="3C507E74" w14:textId="77777777" w:rsidR="005C0639" w:rsidRPr="005C0639" w:rsidRDefault="005C0639" w:rsidP="005C0639">
      <w:pPr>
        <w:widowControl w:val="0"/>
        <w:tabs>
          <w:tab w:val="left" w:pos="220"/>
          <w:tab w:val="left" w:pos="720"/>
        </w:tabs>
        <w:autoSpaceDE w:val="0"/>
        <w:autoSpaceDN w:val="0"/>
        <w:adjustRightInd w:val="0"/>
        <w:rPr>
          <w:rFonts w:ascii="OpenSans" w:hAnsi="OpenSans" w:cs="OpenSans"/>
          <w:color w:val="343434"/>
          <w:sz w:val="22"/>
          <w:szCs w:val="22"/>
        </w:rPr>
      </w:pPr>
      <w:r w:rsidRPr="005C0639">
        <w:rPr>
          <w:rFonts w:ascii="OpenSans" w:hAnsi="OpenSans" w:cs="OpenSans"/>
          <w:color w:val="343434"/>
          <w:sz w:val="22"/>
          <w:szCs w:val="22"/>
        </w:rPr>
        <w:tab/>
      </w:r>
      <w:r w:rsidRPr="005C0639">
        <w:rPr>
          <w:rFonts w:ascii="OpenSans" w:hAnsi="OpenSans" w:cs="OpenSans"/>
          <w:color w:val="343434"/>
          <w:sz w:val="22"/>
          <w:szCs w:val="22"/>
        </w:rPr>
        <w:tab/>
        <w:t>Step 3: Create an ML Model</w:t>
      </w:r>
    </w:p>
    <w:p w14:paraId="7710092B" w14:textId="77777777" w:rsidR="005C0639" w:rsidRPr="005C0639" w:rsidRDefault="005C0639" w:rsidP="005C0639">
      <w:pPr>
        <w:widowControl w:val="0"/>
        <w:tabs>
          <w:tab w:val="left" w:pos="220"/>
          <w:tab w:val="left" w:pos="720"/>
        </w:tabs>
        <w:autoSpaceDE w:val="0"/>
        <w:autoSpaceDN w:val="0"/>
        <w:adjustRightInd w:val="0"/>
        <w:rPr>
          <w:rFonts w:ascii="OpenSans" w:hAnsi="OpenSans" w:cs="OpenSans"/>
          <w:color w:val="343434"/>
          <w:sz w:val="22"/>
          <w:szCs w:val="22"/>
        </w:rPr>
      </w:pPr>
      <w:r w:rsidRPr="005C0639">
        <w:rPr>
          <w:rFonts w:ascii="OpenSans" w:hAnsi="OpenSans" w:cs="OpenSans"/>
          <w:color w:val="343434"/>
          <w:sz w:val="22"/>
          <w:szCs w:val="22"/>
        </w:rPr>
        <w:tab/>
      </w:r>
      <w:r w:rsidRPr="005C0639">
        <w:rPr>
          <w:rFonts w:ascii="OpenSans" w:hAnsi="OpenSans" w:cs="OpenSans"/>
          <w:color w:val="343434"/>
          <w:sz w:val="22"/>
          <w:szCs w:val="22"/>
        </w:rPr>
        <w:tab/>
        <w:t>Step 4: Review the ML Model's Predictive Performance and Set a Score Threshold</w:t>
      </w:r>
    </w:p>
    <w:p w14:paraId="3D3CBF71" w14:textId="77777777" w:rsidR="005C0639" w:rsidRPr="005C0639" w:rsidRDefault="005C0639" w:rsidP="005C0639">
      <w:pPr>
        <w:widowControl w:val="0"/>
        <w:tabs>
          <w:tab w:val="left" w:pos="220"/>
          <w:tab w:val="left" w:pos="720"/>
        </w:tabs>
        <w:autoSpaceDE w:val="0"/>
        <w:autoSpaceDN w:val="0"/>
        <w:adjustRightInd w:val="0"/>
        <w:rPr>
          <w:rFonts w:ascii="OpenSans" w:hAnsi="OpenSans" w:cs="OpenSans"/>
          <w:color w:val="343434"/>
          <w:sz w:val="22"/>
          <w:szCs w:val="22"/>
        </w:rPr>
      </w:pPr>
      <w:r w:rsidRPr="005C0639">
        <w:rPr>
          <w:rFonts w:ascii="OpenSans" w:hAnsi="OpenSans" w:cs="OpenSans"/>
          <w:color w:val="343434"/>
          <w:sz w:val="22"/>
          <w:szCs w:val="22"/>
        </w:rPr>
        <w:tab/>
      </w:r>
      <w:r w:rsidRPr="005C0639">
        <w:rPr>
          <w:rFonts w:ascii="OpenSans" w:hAnsi="OpenSans" w:cs="OpenSans"/>
          <w:color w:val="343434"/>
          <w:sz w:val="22"/>
          <w:szCs w:val="22"/>
        </w:rPr>
        <w:tab/>
        <w:t>Step 5: Use the ML Model to Generate Predictions</w:t>
      </w:r>
    </w:p>
    <w:p w14:paraId="5E891F9A" w14:textId="68D4F2F1" w:rsidR="005C0639" w:rsidRDefault="005C0639" w:rsidP="005C0639">
      <w:pPr>
        <w:widowControl w:val="0"/>
        <w:tabs>
          <w:tab w:val="left" w:pos="220"/>
          <w:tab w:val="left" w:pos="720"/>
        </w:tabs>
        <w:autoSpaceDE w:val="0"/>
        <w:autoSpaceDN w:val="0"/>
        <w:adjustRightInd w:val="0"/>
        <w:rPr>
          <w:rFonts w:ascii="OpenSans" w:hAnsi="OpenSans" w:cs="OpenSans"/>
          <w:color w:val="343434"/>
          <w:sz w:val="22"/>
          <w:szCs w:val="22"/>
        </w:rPr>
      </w:pPr>
      <w:r w:rsidRPr="005C0639">
        <w:rPr>
          <w:rFonts w:ascii="OpenSans" w:hAnsi="OpenSans" w:cs="OpenSans"/>
          <w:color w:val="343434"/>
          <w:sz w:val="22"/>
          <w:szCs w:val="22"/>
        </w:rPr>
        <w:tab/>
      </w:r>
      <w:r w:rsidRPr="005C0639">
        <w:rPr>
          <w:rFonts w:ascii="OpenSans" w:hAnsi="OpenSans" w:cs="OpenSans"/>
          <w:color w:val="343434"/>
          <w:sz w:val="22"/>
          <w:szCs w:val="22"/>
        </w:rPr>
        <w:tab/>
      </w:r>
    </w:p>
    <w:p w14:paraId="4D8E30B5" w14:textId="77777777" w:rsidR="00A66BC1" w:rsidRDefault="00A66BC1" w:rsidP="005C0639">
      <w:pPr>
        <w:widowControl w:val="0"/>
        <w:tabs>
          <w:tab w:val="left" w:pos="220"/>
          <w:tab w:val="left" w:pos="720"/>
        </w:tabs>
        <w:autoSpaceDE w:val="0"/>
        <w:autoSpaceDN w:val="0"/>
        <w:adjustRightInd w:val="0"/>
        <w:rPr>
          <w:rFonts w:ascii="OpenSans" w:hAnsi="OpenSans" w:cs="OpenSans"/>
          <w:color w:val="343434"/>
          <w:sz w:val="22"/>
          <w:szCs w:val="22"/>
        </w:rPr>
      </w:pPr>
    </w:p>
    <w:p w14:paraId="4FB2A883" w14:textId="77777777" w:rsidR="00DE0A7C" w:rsidRDefault="00DE0A7C" w:rsidP="00AC3FCB">
      <w:pPr>
        <w:widowControl w:val="0"/>
        <w:tabs>
          <w:tab w:val="left" w:pos="220"/>
          <w:tab w:val="left" w:pos="720"/>
        </w:tabs>
        <w:autoSpaceDE w:val="0"/>
        <w:autoSpaceDN w:val="0"/>
        <w:adjustRightInd w:val="0"/>
        <w:outlineLvl w:val="0"/>
        <w:rPr>
          <w:rFonts w:ascii="OpenSans" w:hAnsi="OpenSans" w:cs="OpenSans"/>
          <w:color w:val="343434"/>
          <w:sz w:val="22"/>
          <w:szCs w:val="22"/>
        </w:rPr>
      </w:pPr>
    </w:p>
    <w:p w14:paraId="51292EB7" w14:textId="77777777" w:rsidR="004D5E95" w:rsidRDefault="004D5E95" w:rsidP="00AC3FCB">
      <w:pPr>
        <w:widowControl w:val="0"/>
        <w:tabs>
          <w:tab w:val="left" w:pos="220"/>
          <w:tab w:val="left" w:pos="720"/>
        </w:tabs>
        <w:autoSpaceDE w:val="0"/>
        <w:autoSpaceDN w:val="0"/>
        <w:adjustRightInd w:val="0"/>
        <w:outlineLvl w:val="0"/>
        <w:rPr>
          <w:rFonts w:ascii="OpenSans-Bold" w:hAnsi="OpenSans-Bold" w:cs="OpenSans-Bold"/>
          <w:b/>
          <w:bCs/>
          <w:color w:val="DB6410"/>
          <w:sz w:val="22"/>
          <w:szCs w:val="22"/>
        </w:rPr>
      </w:pPr>
      <w:r w:rsidRPr="004D5E95">
        <w:rPr>
          <w:rFonts w:ascii="OpenSans-Bold" w:hAnsi="OpenSans-Bold" w:cs="OpenSans-Bold"/>
          <w:b/>
          <w:bCs/>
          <w:color w:val="DB6410"/>
          <w:sz w:val="22"/>
          <w:szCs w:val="22"/>
        </w:rPr>
        <w:lastRenderedPageBreak/>
        <w:t>Step 1: Prepare Your Data</w:t>
      </w:r>
    </w:p>
    <w:p w14:paraId="73CA09F8" w14:textId="6CA2A85E" w:rsidR="004D5E95" w:rsidRPr="00110EE1" w:rsidRDefault="00110EE1" w:rsidP="004D5E95">
      <w:pPr>
        <w:widowControl w:val="0"/>
        <w:tabs>
          <w:tab w:val="left" w:pos="220"/>
          <w:tab w:val="left" w:pos="720"/>
        </w:tabs>
        <w:autoSpaceDE w:val="0"/>
        <w:autoSpaceDN w:val="0"/>
        <w:adjustRightInd w:val="0"/>
        <w:rPr>
          <w:rFonts w:ascii="OpenSans" w:hAnsi="OpenSans" w:cs="OpenSans"/>
          <w:color w:val="343434"/>
          <w:sz w:val="22"/>
          <w:szCs w:val="22"/>
        </w:rPr>
      </w:pPr>
      <w:r>
        <w:rPr>
          <w:rFonts w:ascii="OpenSans" w:hAnsi="OpenSans" w:cs="OpenSans"/>
          <w:color w:val="343434"/>
          <w:sz w:val="22"/>
          <w:szCs w:val="22"/>
        </w:rPr>
        <w:tab/>
      </w:r>
      <w:r w:rsidRPr="00110EE1">
        <w:rPr>
          <w:rFonts w:ascii="OpenSans" w:hAnsi="OpenSans" w:cs="OpenSans"/>
          <w:color w:val="343434"/>
          <w:sz w:val="22"/>
          <w:szCs w:val="22"/>
        </w:rPr>
        <w:t>- Preprocess the raw input data.</w:t>
      </w:r>
    </w:p>
    <w:p w14:paraId="59BEDCEA" w14:textId="372208B3" w:rsidR="00110EE1" w:rsidRPr="00110EE1" w:rsidRDefault="00110EE1" w:rsidP="004D5E95">
      <w:pPr>
        <w:widowControl w:val="0"/>
        <w:tabs>
          <w:tab w:val="left" w:pos="220"/>
          <w:tab w:val="left" w:pos="720"/>
        </w:tabs>
        <w:autoSpaceDE w:val="0"/>
        <w:autoSpaceDN w:val="0"/>
        <w:adjustRightInd w:val="0"/>
        <w:rPr>
          <w:rFonts w:ascii="OpenSans" w:hAnsi="OpenSans" w:cs="OpenSans"/>
          <w:color w:val="343434"/>
          <w:sz w:val="22"/>
          <w:szCs w:val="22"/>
        </w:rPr>
      </w:pPr>
      <w:r>
        <w:rPr>
          <w:rFonts w:ascii="OpenSans" w:hAnsi="OpenSans" w:cs="OpenSans"/>
          <w:color w:val="343434"/>
          <w:sz w:val="22"/>
          <w:szCs w:val="22"/>
        </w:rPr>
        <w:tab/>
      </w:r>
      <w:r w:rsidRPr="00110EE1">
        <w:rPr>
          <w:rFonts w:ascii="OpenSans" w:hAnsi="OpenSans" w:cs="OpenSans"/>
          <w:color w:val="343434"/>
          <w:sz w:val="22"/>
          <w:szCs w:val="22"/>
        </w:rPr>
        <w:t xml:space="preserve">- Remove Nan, fill the missing value, derived columns </w:t>
      </w:r>
    </w:p>
    <w:p w14:paraId="146F077E" w14:textId="3EA14A00" w:rsidR="004D5E95" w:rsidRDefault="00110EE1" w:rsidP="004D5E95">
      <w:pPr>
        <w:widowControl w:val="0"/>
        <w:tabs>
          <w:tab w:val="left" w:pos="220"/>
          <w:tab w:val="left" w:pos="720"/>
        </w:tabs>
        <w:autoSpaceDE w:val="0"/>
        <w:autoSpaceDN w:val="0"/>
        <w:adjustRightInd w:val="0"/>
        <w:rPr>
          <w:rFonts w:ascii="OpenSans-Bold" w:hAnsi="OpenSans-Bold" w:cs="OpenSans-Bold"/>
          <w:b/>
          <w:bCs/>
          <w:color w:val="DB6410"/>
          <w:sz w:val="22"/>
          <w:szCs w:val="22"/>
        </w:rPr>
      </w:pPr>
      <w:r>
        <w:rPr>
          <w:rFonts w:ascii="OpenSans-Bold" w:hAnsi="OpenSans-Bold" w:cs="OpenSans-Bold"/>
          <w:b/>
          <w:bCs/>
          <w:noProof/>
          <w:color w:val="DB6410"/>
          <w:sz w:val="22"/>
          <w:szCs w:val="22"/>
        </w:rPr>
        <w:drawing>
          <wp:inline distT="0" distB="0" distL="0" distR="0" wp14:anchorId="71226C89" wp14:editId="2CC28CD3">
            <wp:extent cx="5924550" cy="3476625"/>
            <wp:effectExtent l="0" t="0" r="0" b="3175"/>
            <wp:docPr id="8" name="Picture 8" descr="../../../../../Desktop/Screen%20Shot%202017-03-14%20at%203.51.51%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3-14%20at%203.51.51%20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24550" cy="3476625"/>
                    </a:xfrm>
                    <a:prstGeom prst="rect">
                      <a:avLst/>
                    </a:prstGeom>
                    <a:noFill/>
                    <a:ln>
                      <a:noFill/>
                    </a:ln>
                  </pic:spPr>
                </pic:pic>
              </a:graphicData>
            </a:graphic>
          </wp:inline>
        </w:drawing>
      </w:r>
    </w:p>
    <w:p w14:paraId="4CA0C98D" w14:textId="77777777" w:rsidR="00110EE1" w:rsidRDefault="00110EE1" w:rsidP="004D5E95">
      <w:pPr>
        <w:widowControl w:val="0"/>
        <w:tabs>
          <w:tab w:val="left" w:pos="220"/>
          <w:tab w:val="left" w:pos="720"/>
        </w:tabs>
        <w:autoSpaceDE w:val="0"/>
        <w:autoSpaceDN w:val="0"/>
        <w:adjustRightInd w:val="0"/>
        <w:rPr>
          <w:rFonts w:ascii="OpenSans-Bold" w:hAnsi="OpenSans-Bold" w:cs="OpenSans-Bold"/>
          <w:b/>
          <w:bCs/>
          <w:color w:val="DB6410"/>
          <w:sz w:val="22"/>
          <w:szCs w:val="22"/>
        </w:rPr>
      </w:pPr>
    </w:p>
    <w:p w14:paraId="2FB479E5" w14:textId="77777777" w:rsidR="00110EE1" w:rsidRPr="004D5E95" w:rsidRDefault="00110EE1" w:rsidP="004D5E95">
      <w:pPr>
        <w:widowControl w:val="0"/>
        <w:tabs>
          <w:tab w:val="left" w:pos="220"/>
          <w:tab w:val="left" w:pos="720"/>
        </w:tabs>
        <w:autoSpaceDE w:val="0"/>
        <w:autoSpaceDN w:val="0"/>
        <w:adjustRightInd w:val="0"/>
        <w:rPr>
          <w:rFonts w:ascii="OpenSans-Bold" w:hAnsi="OpenSans-Bold" w:cs="OpenSans-Bold"/>
          <w:b/>
          <w:bCs/>
          <w:color w:val="DB6410"/>
          <w:sz w:val="22"/>
          <w:szCs w:val="22"/>
        </w:rPr>
      </w:pPr>
    </w:p>
    <w:p w14:paraId="33F21605" w14:textId="229E0671" w:rsidR="004D5E95" w:rsidRDefault="004D5E95" w:rsidP="00AC3FCB">
      <w:pPr>
        <w:widowControl w:val="0"/>
        <w:tabs>
          <w:tab w:val="left" w:pos="220"/>
          <w:tab w:val="left" w:pos="720"/>
        </w:tabs>
        <w:autoSpaceDE w:val="0"/>
        <w:autoSpaceDN w:val="0"/>
        <w:adjustRightInd w:val="0"/>
        <w:outlineLvl w:val="0"/>
        <w:rPr>
          <w:rFonts w:ascii="OpenSans-Bold" w:hAnsi="OpenSans-Bold" w:cs="OpenSans-Bold"/>
          <w:b/>
          <w:bCs/>
          <w:color w:val="DB6410"/>
          <w:sz w:val="22"/>
          <w:szCs w:val="22"/>
        </w:rPr>
      </w:pPr>
      <w:r w:rsidRPr="004D5E95">
        <w:rPr>
          <w:rFonts w:ascii="OpenSans-Bold" w:hAnsi="OpenSans-Bold" w:cs="OpenSans-Bold"/>
          <w:b/>
          <w:bCs/>
          <w:color w:val="DB6410"/>
          <w:sz w:val="22"/>
          <w:szCs w:val="22"/>
        </w:rPr>
        <w:t xml:space="preserve">Step 2: Create a Training </w:t>
      </w:r>
      <w:r w:rsidR="005B0FE6">
        <w:rPr>
          <w:rFonts w:ascii="OpenSans-Bold" w:hAnsi="OpenSans-Bold" w:cs="OpenSans-Bold"/>
          <w:b/>
          <w:bCs/>
          <w:color w:val="DB6410"/>
          <w:sz w:val="22"/>
          <w:szCs w:val="22"/>
        </w:rPr>
        <w:t xml:space="preserve">and Test </w:t>
      </w:r>
      <w:proofErr w:type="spellStart"/>
      <w:r w:rsidRPr="004D5E95">
        <w:rPr>
          <w:rFonts w:ascii="OpenSans-Bold" w:hAnsi="OpenSans-Bold" w:cs="OpenSans-Bold"/>
          <w:b/>
          <w:bCs/>
          <w:color w:val="DB6410"/>
          <w:sz w:val="22"/>
          <w:szCs w:val="22"/>
        </w:rPr>
        <w:t>Datasource</w:t>
      </w:r>
      <w:proofErr w:type="spellEnd"/>
    </w:p>
    <w:p w14:paraId="7EC593A3" w14:textId="43FA8A40" w:rsidR="00AC3FCB" w:rsidRDefault="00AC3FCB" w:rsidP="004D5E95">
      <w:pPr>
        <w:widowControl w:val="0"/>
        <w:tabs>
          <w:tab w:val="left" w:pos="220"/>
          <w:tab w:val="left" w:pos="720"/>
        </w:tabs>
        <w:autoSpaceDE w:val="0"/>
        <w:autoSpaceDN w:val="0"/>
        <w:adjustRightInd w:val="0"/>
        <w:rPr>
          <w:rFonts w:ascii="OpenSans-Bold" w:hAnsi="OpenSans-Bold" w:cs="OpenSans-Bold"/>
          <w:b/>
          <w:bCs/>
          <w:color w:val="DB6410"/>
          <w:sz w:val="22"/>
          <w:szCs w:val="22"/>
        </w:rPr>
      </w:pPr>
      <w:r>
        <w:rPr>
          <w:rFonts w:ascii="OpenSans-Bold" w:hAnsi="OpenSans-Bold" w:cs="OpenSans-Bold"/>
          <w:b/>
          <w:bCs/>
          <w:noProof/>
          <w:color w:val="DB6410"/>
          <w:sz w:val="22"/>
          <w:szCs w:val="22"/>
        </w:rPr>
        <w:drawing>
          <wp:inline distT="0" distB="0" distL="0" distR="0" wp14:anchorId="1B3A0B39" wp14:editId="70CBED72">
            <wp:extent cx="4394835" cy="2860040"/>
            <wp:effectExtent l="0" t="0" r="0" b="10160"/>
            <wp:docPr id="9" name="Picture 9" descr="../../../../../Desktop/Screen%20Shot%202017-03-14%20at%203.53.3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3-14%20at%203.53.34%20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94835" cy="2860040"/>
                    </a:xfrm>
                    <a:prstGeom prst="rect">
                      <a:avLst/>
                    </a:prstGeom>
                    <a:noFill/>
                    <a:ln>
                      <a:noFill/>
                    </a:ln>
                  </pic:spPr>
                </pic:pic>
              </a:graphicData>
            </a:graphic>
          </wp:inline>
        </w:drawing>
      </w:r>
    </w:p>
    <w:p w14:paraId="700A6483" w14:textId="77777777" w:rsidR="00110EE1" w:rsidRDefault="00110EE1" w:rsidP="004D5E95">
      <w:pPr>
        <w:widowControl w:val="0"/>
        <w:tabs>
          <w:tab w:val="left" w:pos="220"/>
          <w:tab w:val="left" w:pos="720"/>
        </w:tabs>
        <w:autoSpaceDE w:val="0"/>
        <w:autoSpaceDN w:val="0"/>
        <w:adjustRightInd w:val="0"/>
        <w:rPr>
          <w:rFonts w:ascii="OpenSans-Bold" w:hAnsi="OpenSans-Bold" w:cs="OpenSans-Bold"/>
          <w:b/>
          <w:bCs/>
          <w:color w:val="DB6410"/>
          <w:sz w:val="22"/>
          <w:szCs w:val="22"/>
        </w:rPr>
      </w:pPr>
    </w:p>
    <w:p w14:paraId="3A040C3A" w14:textId="58CEF4DD" w:rsidR="004D5E95" w:rsidRDefault="004D5E95" w:rsidP="004D5E95">
      <w:pPr>
        <w:widowControl w:val="0"/>
        <w:tabs>
          <w:tab w:val="left" w:pos="220"/>
          <w:tab w:val="left" w:pos="720"/>
        </w:tabs>
        <w:autoSpaceDE w:val="0"/>
        <w:autoSpaceDN w:val="0"/>
        <w:adjustRightInd w:val="0"/>
        <w:rPr>
          <w:rFonts w:ascii="OpenSans-Bold" w:hAnsi="OpenSans-Bold" w:cs="OpenSans-Bold"/>
          <w:b/>
          <w:bCs/>
          <w:color w:val="DB6410"/>
          <w:sz w:val="22"/>
          <w:szCs w:val="22"/>
        </w:rPr>
      </w:pPr>
      <w:r>
        <w:rPr>
          <w:rFonts w:ascii="OpenSans-Bold" w:hAnsi="OpenSans-Bold" w:cs="OpenSans-Bold"/>
          <w:b/>
          <w:bCs/>
          <w:noProof/>
          <w:color w:val="DB6410"/>
          <w:sz w:val="22"/>
          <w:szCs w:val="22"/>
        </w:rPr>
        <w:drawing>
          <wp:inline distT="0" distB="0" distL="0" distR="0" wp14:anchorId="73133AB5" wp14:editId="325743C0">
            <wp:extent cx="5934075" cy="2762250"/>
            <wp:effectExtent l="0" t="0" r="9525" b="6350"/>
            <wp:docPr id="7" name="Picture 7" descr="../../../../../Desktop/Screen%20Shot%202017-03-14%20at%202.21.0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3-14%20at%202.21.04%20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2762250"/>
                    </a:xfrm>
                    <a:prstGeom prst="rect">
                      <a:avLst/>
                    </a:prstGeom>
                    <a:noFill/>
                    <a:ln>
                      <a:noFill/>
                    </a:ln>
                  </pic:spPr>
                </pic:pic>
              </a:graphicData>
            </a:graphic>
          </wp:inline>
        </w:drawing>
      </w:r>
    </w:p>
    <w:p w14:paraId="4855F093" w14:textId="77777777" w:rsidR="004D5E95" w:rsidRDefault="004D5E95" w:rsidP="004D5E95">
      <w:pPr>
        <w:widowControl w:val="0"/>
        <w:tabs>
          <w:tab w:val="left" w:pos="220"/>
          <w:tab w:val="left" w:pos="720"/>
        </w:tabs>
        <w:autoSpaceDE w:val="0"/>
        <w:autoSpaceDN w:val="0"/>
        <w:adjustRightInd w:val="0"/>
        <w:rPr>
          <w:rFonts w:ascii="OpenSans-Bold" w:hAnsi="OpenSans-Bold" w:cs="OpenSans-Bold"/>
          <w:b/>
          <w:bCs/>
          <w:color w:val="DB6410"/>
          <w:sz w:val="22"/>
          <w:szCs w:val="22"/>
        </w:rPr>
      </w:pPr>
    </w:p>
    <w:p w14:paraId="4F61011C" w14:textId="77777777" w:rsidR="00110EE1" w:rsidRDefault="00110EE1" w:rsidP="004D5E95">
      <w:pPr>
        <w:widowControl w:val="0"/>
        <w:tabs>
          <w:tab w:val="left" w:pos="220"/>
          <w:tab w:val="left" w:pos="720"/>
        </w:tabs>
        <w:autoSpaceDE w:val="0"/>
        <w:autoSpaceDN w:val="0"/>
        <w:adjustRightInd w:val="0"/>
        <w:rPr>
          <w:rFonts w:ascii="OpenSans-Bold" w:hAnsi="OpenSans-Bold" w:cs="OpenSans-Bold"/>
          <w:b/>
          <w:bCs/>
          <w:color w:val="DB6410"/>
          <w:sz w:val="22"/>
          <w:szCs w:val="22"/>
        </w:rPr>
      </w:pPr>
    </w:p>
    <w:p w14:paraId="577475AC" w14:textId="77777777" w:rsidR="00110EE1" w:rsidRDefault="00110EE1" w:rsidP="004D5E95">
      <w:pPr>
        <w:widowControl w:val="0"/>
        <w:tabs>
          <w:tab w:val="left" w:pos="220"/>
          <w:tab w:val="left" w:pos="720"/>
        </w:tabs>
        <w:autoSpaceDE w:val="0"/>
        <w:autoSpaceDN w:val="0"/>
        <w:adjustRightInd w:val="0"/>
        <w:rPr>
          <w:rFonts w:ascii="OpenSans-Bold" w:hAnsi="OpenSans-Bold" w:cs="OpenSans-Bold"/>
          <w:b/>
          <w:bCs/>
          <w:color w:val="DB6410"/>
          <w:sz w:val="22"/>
          <w:szCs w:val="22"/>
        </w:rPr>
      </w:pPr>
    </w:p>
    <w:p w14:paraId="29D333E8" w14:textId="77777777" w:rsidR="00110EE1" w:rsidRPr="004D5E95" w:rsidRDefault="00110EE1" w:rsidP="004D5E95">
      <w:pPr>
        <w:widowControl w:val="0"/>
        <w:tabs>
          <w:tab w:val="left" w:pos="220"/>
          <w:tab w:val="left" w:pos="720"/>
        </w:tabs>
        <w:autoSpaceDE w:val="0"/>
        <w:autoSpaceDN w:val="0"/>
        <w:adjustRightInd w:val="0"/>
        <w:rPr>
          <w:rFonts w:ascii="OpenSans-Bold" w:hAnsi="OpenSans-Bold" w:cs="OpenSans-Bold"/>
          <w:b/>
          <w:bCs/>
          <w:color w:val="DB6410"/>
          <w:sz w:val="22"/>
          <w:szCs w:val="22"/>
        </w:rPr>
      </w:pPr>
    </w:p>
    <w:p w14:paraId="642CECA9" w14:textId="298C7FAF" w:rsidR="004D5E95" w:rsidRDefault="004D5E95" w:rsidP="004D5E95">
      <w:pPr>
        <w:widowControl w:val="0"/>
        <w:tabs>
          <w:tab w:val="left" w:pos="220"/>
          <w:tab w:val="left" w:pos="720"/>
        </w:tabs>
        <w:autoSpaceDE w:val="0"/>
        <w:autoSpaceDN w:val="0"/>
        <w:adjustRightInd w:val="0"/>
        <w:rPr>
          <w:rFonts w:ascii="OpenSans-Bold" w:hAnsi="OpenSans-Bold" w:cs="OpenSans-Bold"/>
          <w:b/>
          <w:bCs/>
          <w:color w:val="DB6410"/>
          <w:sz w:val="22"/>
          <w:szCs w:val="22"/>
        </w:rPr>
      </w:pPr>
      <w:r>
        <w:rPr>
          <w:rFonts w:ascii="OpenSans-Bold" w:hAnsi="OpenSans-Bold" w:cs="OpenSans-Bold"/>
          <w:b/>
          <w:bCs/>
          <w:color w:val="DB6410"/>
          <w:sz w:val="22"/>
          <w:szCs w:val="22"/>
        </w:rPr>
        <w:t>Step 3: Create an ML Mode</w:t>
      </w:r>
      <w:r>
        <w:rPr>
          <w:rFonts w:ascii="OpenSans-Bold" w:hAnsi="OpenSans-Bold" w:cs="OpenSans-Bold"/>
          <w:b/>
          <w:bCs/>
          <w:noProof/>
          <w:color w:val="DB6410"/>
          <w:sz w:val="22"/>
          <w:szCs w:val="22"/>
        </w:rPr>
        <w:drawing>
          <wp:inline distT="0" distB="0" distL="0" distR="0" wp14:anchorId="0B81CDAD" wp14:editId="14114CEF">
            <wp:extent cx="5879776" cy="3983990"/>
            <wp:effectExtent l="0" t="0" r="0" b="3810"/>
            <wp:docPr id="6" name="Picture 6" descr="../../../../../Desktop/Screen%20Shot%202017-03-14%20at%202.55.0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3-14%20at%202.55.03%20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5371" cy="3994557"/>
                    </a:xfrm>
                    <a:prstGeom prst="rect">
                      <a:avLst/>
                    </a:prstGeom>
                    <a:noFill/>
                    <a:ln>
                      <a:noFill/>
                    </a:ln>
                  </pic:spPr>
                </pic:pic>
              </a:graphicData>
            </a:graphic>
          </wp:inline>
        </w:drawing>
      </w:r>
    </w:p>
    <w:p w14:paraId="757F5F87" w14:textId="77777777" w:rsidR="004D5E95" w:rsidRDefault="004D5E95" w:rsidP="004D5E95">
      <w:pPr>
        <w:widowControl w:val="0"/>
        <w:tabs>
          <w:tab w:val="left" w:pos="220"/>
          <w:tab w:val="left" w:pos="720"/>
        </w:tabs>
        <w:autoSpaceDE w:val="0"/>
        <w:autoSpaceDN w:val="0"/>
        <w:adjustRightInd w:val="0"/>
        <w:rPr>
          <w:rFonts w:ascii="OpenSans-Bold" w:hAnsi="OpenSans-Bold" w:cs="OpenSans-Bold"/>
          <w:b/>
          <w:bCs/>
          <w:color w:val="DB6410"/>
          <w:sz w:val="22"/>
          <w:szCs w:val="22"/>
        </w:rPr>
      </w:pPr>
    </w:p>
    <w:p w14:paraId="23ED1B88" w14:textId="7A853AC7" w:rsidR="004D5E95" w:rsidRDefault="004D5E95" w:rsidP="004D5E95">
      <w:pPr>
        <w:widowControl w:val="0"/>
        <w:tabs>
          <w:tab w:val="left" w:pos="220"/>
          <w:tab w:val="left" w:pos="720"/>
        </w:tabs>
        <w:autoSpaceDE w:val="0"/>
        <w:autoSpaceDN w:val="0"/>
        <w:adjustRightInd w:val="0"/>
        <w:rPr>
          <w:rFonts w:ascii="OpenSans-Bold" w:hAnsi="OpenSans-Bold" w:cs="OpenSans-Bold"/>
          <w:b/>
          <w:bCs/>
          <w:color w:val="DB6410"/>
          <w:sz w:val="22"/>
          <w:szCs w:val="22"/>
        </w:rPr>
      </w:pPr>
      <w:r>
        <w:rPr>
          <w:rFonts w:ascii="OpenSans-Bold" w:hAnsi="OpenSans-Bold" w:cs="OpenSans-Bold"/>
          <w:b/>
          <w:bCs/>
          <w:noProof/>
          <w:color w:val="DB6410"/>
          <w:sz w:val="22"/>
          <w:szCs w:val="22"/>
        </w:rPr>
        <w:drawing>
          <wp:inline distT="0" distB="0" distL="0" distR="0" wp14:anchorId="47131D76" wp14:editId="1C13ADED">
            <wp:extent cx="5880735" cy="3831175"/>
            <wp:effectExtent l="0" t="0" r="12065" b="4445"/>
            <wp:docPr id="5" name="Picture 5" descr="../../../../../Desktop/Screen%20Shot%202017-03-14%20at%202.55.19%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3-14%20at%202.55.19%20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3884" cy="3839741"/>
                    </a:xfrm>
                    <a:prstGeom prst="rect">
                      <a:avLst/>
                    </a:prstGeom>
                    <a:noFill/>
                    <a:ln>
                      <a:noFill/>
                    </a:ln>
                  </pic:spPr>
                </pic:pic>
              </a:graphicData>
            </a:graphic>
          </wp:inline>
        </w:drawing>
      </w:r>
    </w:p>
    <w:p w14:paraId="3280B03C" w14:textId="79574488" w:rsidR="004D5E95" w:rsidRPr="004D5E95" w:rsidRDefault="004D5E95" w:rsidP="004D5E95">
      <w:pPr>
        <w:widowControl w:val="0"/>
        <w:tabs>
          <w:tab w:val="left" w:pos="220"/>
          <w:tab w:val="left" w:pos="720"/>
        </w:tabs>
        <w:autoSpaceDE w:val="0"/>
        <w:autoSpaceDN w:val="0"/>
        <w:adjustRightInd w:val="0"/>
        <w:rPr>
          <w:rFonts w:ascii="OpenSans-Bold" w:hAnsi="OpenSans-Bold" w:cs="OpenSans-Bold"/>
          <w:b/>
          <w:bCs/>
          <w:color w:val="DB6410"/>
          <w:sz w:val="22"/>
          <w:szCs w:val="22"/>
        </w:rPr>
      </w:pPr>
      <w:r>
        <w:rPr>
          <w:rFonts w:ascii="OpenSans-Bold" w:hAnsi="OpenSans-Bold" w:cs="OpenSans-Bold"/>
          <w:b/>
          <w:bCs/>
          <w:noProof/>
          <w:color w:val="DB6410"/>
          <w:sz w:val="22"/>
          <w:szCs w:val="22"/>
        </w:rPr>
        <w:drawing>
          <wp:inline distT="0" distB="0" distL="0" distR="0" wp14:anchorId="27F015C9" wp14:editId="4A92B5DA">
            <wp:extent cx="5934075" cy="3724275"/>
            <wp:effectExtent l="0" t="0" r="9525" b="9525"/>
            <wp:docPr id="4" name="Picture 4" descr="../../../../../Desktop/Screen%20Shot%202017-03-14%20at%202.55.58%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3-14%20at%202.55.58%20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724275"/>
                    </a:xfrm>
                    <a:prstGeom prst="rect">
                      <a:avLst/>
                    </a:prstGeom>
                    <a:noFill/>
                    <a:ln>
                      <a:noFill/>
                    </a:ln>
                  </pic:spPr>
                </pic:pic>
              </a:graphicData>
            </a:graphic>
          </wp:inline>
        </w:drawing>
      </w:r>
    </w:p>
    <w:p w14:paraId="1694B381" w14:textId="77777777" w:rsidR="004D5E95" w:rsidRDefault="004D5E95" w:rsidP="004D5E95">
      <w:pPr>
        <w:widowControl w:val="0"/>
        <w:tabs>
          <w:tab w:val="left" w:pos="220"/>
          <w:tab w:val="left" w:pos="720"/>
        </w:tabs>
        <w:autoSpaceDE w:val="0"/>
        <w:autoSpaceDN w:val="0"/>
        <w:adjustRightInd w:val="0"/>
        <w:rPr>
          <w:rFonts w:ascii="OpenSans-Bold" w:hAnsi="OpenSans-Bold" w:cs="OpenSans-Bold"/>
          <w:b/>
          <w:bCs/>
          <w:color w:val="DB6410"/>
          <w:sz w:val="22"/>
          <w:szCs w:val="22"/>
        </w:rPr>
      </w:pPr>
    </w:p>
    <w:p w14:paraId="61B720F2" w14:textId="77777777" w:rsidR="004D5E95" w:rsidRDefault="004D5E95" w:rsidP="004D5E95">
      <w:pPr>
        <w:widowControl w:val="0"/>
        <w:tabs>
          <w:tab w:val="left" w:pos="220"/>
          <w:tab w:val="left" w:pos="720"/>
        </w:tabs>
        <w:autoSpaceDE w:val="0"/>
        <w:autoSpaceDN w:val="0"/>
        <w:adjustRightInd w:val="0"/>
        <w:rPr>
          <w:rFonts w:ascii="OpenSans-Bold" w:hAnsi="OpenSans-Bold" w:cs="OpenSans-Bold"/>
          <w:b/>
          <w:bCs/>
          <w:color w:val="DB6410"/>
          <w:sz w:val="22"/>
          <w:szCs w:val="22"/>
        </w:rPr>
      </w:pPr>
    </w:p>
    <w:p w14:paraId="4977CFE3" w14:textId="77777777" w:rsidR="004D5E95" w:rsidRDefault="004D5E95" w:rsidP="004D5E95">
      <w:pPr>
        <w:widowControl w:val="0"/>
        <w:tabs>
          <w:tab w:val="left" w:pos="220"/>
          <w:tab w:val="left" w:pos="720"/>
        </w:tabs>
        <w:autoSpaceDE w:val="0"/>
        <w:autoSpaceDN w:val="0"/>
        <w:adjustRightInd w:val="0"/>
        <w:rPr>
          <w:rFonts w:ascii="OpenSans-Bold" w:hAnsi="OpenSans-Bold" w:cs="OpenSans-Bold"/>
          <w:b/>
          <w:bCs/>
          <w:color w:val="DB6410"/>
          <w:sz w:val="22"/>
          <w:szCs w:val="22"/>
        </w:rPr>
      </w:pPr>
    </w:p>
    <w:p w14:paraId="61A213C1" w14:textId="26A7DEC2" w:rsidR="004D5E95" w:rsidRDefault="004D5E95" w:rsidP="00AC3FCB">
      <w:pPr>
        <w:widowControl w:val="0"/>
        <w:tabs>
          <w:tab w:val="left" w:pos="220"/>
          <w:tab w:val="left" w:pos="720"/>
        </w:tabs>
        <w:autoSpaceDE w:val="0"/>
        <w:autoSpaceDN w:val="0"/>
        <w:adjustRightInd w:val="0"/>
        <w:outlineLvl w:val="0"/>
        <w:rPr>
          <w:rFonts w:ascii="OpenSans-Bold" w:hAnsi="OpenSans-Bold" w:cs="OpenSans-Bold"/>
          <w:b/>
          <w:bCs/>
          <w:color w:val="DB6410"/>
          <w:sz w:val="22"/>
          <w:szCs w:val="22"/>
        </w:rPr>
      </w:pPr>
      <w:r w:rsidRPr="004D5E95">
        <w:rPr>
          <w:rFonts w:ascii="OpenSans-Bold" w:hAnsi="OpenSans-Bold" w:cs="OpenSans-Bold"/>
          <w:b/>
          <w:bCs/>
          <w:color w:val="DB6410"/>
          <w:sz w:val="22"/>
          <w:szCs w:val="22"/>
        </w:rPr>
        <w:t>Step 4: Review the ML Model's Predictive Performance and Set a Score Threshold</w:t>
      </w:r>
    </w:p>
    <w:p w14:paraId="1608A0F6" w14:textId="19CD5695" w:rsidR="004D5E95" w:rsidRDefault="004D5E95" w:rsidP="004D5E95">
      <w:pPr>
        <w:widowControl w:val="0"/>
        <w:tabs>
          <w:tab w:val="left" w:pos="220"/>
          <w:tab w:val="left" w:pos="720"/>
        </w:tabs>
        <w:autoSpaceDE w:val="0"/>
        <w:autoSpaceDN w:val="0"/>
        <w:adjustRightInd w:val="0"/>
        <w:rPr>
          <w:rFonts w:ascii="OpenSans-Bold" w:hAnsi="OpenSans-Bold" w:cs="OpenSans-Bold"/>
          <w:b/>
          <w:bCs/>
          <w:color w:val="DB6410"/>
          <w:sz w:val="22"/>
          <w:szCs w:val="22"/>
        </w:rPr>
      </w:pPr>
      <w:r>
        <w:rPr>
          <w:rFonts w:ascii="OpenSans-Bold" w:hAnsi="OpenSans-Bold" w:cs="OpenSans-Bold"/>
          <w:b/>
          <w:bCs/>
          <w:noProof/>
          <w:color w:val="DB6410"/>
          <w:sz w:val="22"/>
          <w:szCs w:val="22"/>
        </w:rPr>
        <w:drawing>
          <wp:inline distT="0" distB="0" distL="0" distR="0" wp14:anchorId="451B4B91" wp14:editId="628EC2A0">
            <wp:extent cx="5934075" cy="3143250"/>
            <wp:effectExtent l="0" t="0" r="9525" b="6350"/>
            <wp:docPr id="3" name="Picture 3" descr="../../../../../Desktop/Screen%20Shot%202017-03-14%20at%203.30.22%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3-14%20at%203.30.22%20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143250"/>
                    </a:xfrm>
                    <a:prstGeom prst="rect">
                      <a:avLst/>
                    </a:prstGeom>
                    <a:noFill/>
                    <a:ln>
                      <a:noFill/>
                    </a:ln>
                  </pic:spPr>
                </pic:pic>
              </a:graphicData>
            </a:graphic>
          </wp:inline>
        </w:drawing>
      </w:r>
    </w:p>
    <w:p w14:paraId="6413CB4A" w14:textId="0218E1F8" w:rsidR="004D5E95" w:rsidRPr="004D5E95" w:rsidRDefault="004D5E95" w:rsidP="004D5E95">
      <w:pPr>
        <w:widowControl w:val="0"/>
        <w:tabs>
          <w:tab w:val="left" w:pos="220"/>
          <w:tab w:val="left" w:pos="720"/>
        </w:tabs>
        <w:autoSpaceDE w:val="0"/>
        <w:autoSpaceDN w:val="0"/>
        <w:adjustRightInd w:val="0"/>
        <w:rPr>
          <w:rFonts w:ascii="OpenSans-Bold" w:hAnsi="OpenSans-Bold" w:cs="OpenSans-Bold"/>
          <w:b/>
          <w:bCs/>
          <w:color w:val="DB6410"/>
          <w:sz w:val="22"/>
          <w:szCs w:val="22"/>
        </w:rPr>
      </w:pPr>
      <w:r>
        <w:rPr>
          <w:rFonts w:ascii="OpenSans-Bold" w:hAnsi="OpenSans-Bold" w:cs="OpenSans-Bold"/>
          <w:b/>
          <w:bCs/>
          <w:noProof/>
          <w:color w:val="DB6410"/>
          <w:sz w:val="22"/>
          <w:szCs w:val="22"/>
        </w:rPr>
        <w:drawing>
          <wp:inline distT="0" distB="0" distL="0" distR="0" wp14:anchorId="2B19E1E0" wp14:editId="36D41AE7">
            <wp:extent cx="5943600" cy="3314700"/>
            <wp:effectExtent l="0" t="0" r="0" b="12700"/>
            <wp:docPr id="2" name="Picture 2" descr="../../../../../Desktop/Screen%20Shot%202017-03-14%20at%203.31.01%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3-14%20at%203.31.01%20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14:paraId="21DCAEC1" w14:textId="1B9C2FC9" w:rsidR="004D5E95" w:rsidRDefault="004D5E95" w:rsidP="00AC3FCB">
      <w:pPr>
        <w:widowControl w:val="0"/>
        <w:tabs>
          <w:tab w:val="left" w:pos="220"/>
          <w:tab w:val="left" w:pos="720"/>
        </w:tabs>
        <w:autoSpaceDE w:val="0"/>
        <w:autoSpaceDN w:val="0"/>
        <w:adjustRightInd w:val="0"/>
        <w:outlineLvl w:val="0"/>
        <w:rPr>
          <w:rFonts w:ascii="OpenSans-Bold" w:hAnsi="OpenSans-Bold" w:cs="OpenSans-Bold"/>
          <w:b/>
          <w:bCs/>
          <w:color w:val="DB6410"/>
          <w:sz w:val="22"/>
          <w:szCs w:val="22"/>
        </w:rPr>
      </w:pPr>
      <w:r w:rsidRPr="004D5E95">
        <w:rPr>
          <w:rFonts w:ascii="OpenSans-Bold" w:hAnsi="OpenSans-Bold" w:cs="OpenSans-Bold"/>
          <w:b/>
          <w:bCs/>
          <w:color w:val="DB6410"/>
          <w:sz w:val="22"/>
          <w:szCs w:val="22"/>
        </w:rPr>
        <w:t>Step 5: Use the ML Model to Generate Predictions</w:t>
      </w:r>
    </w:p>
    <w:p w14:paraId="3E8DE47D" w14:textId="77777777" w:rsidR="004D5E95" w:rsidRDefault="004D5E95" w:rsidP="004D5E95">
      <w:pPr>
        <w:widowControl w:val="0"/>
        <w:tabs>
          <w:tab w:val="left" w:pos="220"/>
          <w:tab w:val="left" w:pos="720"/>
        </w:tabs>
        <w:autoSpaceDE w:val="0"/>
        <w:autoSpaceDN w:val="0"/>
        <w:adjustRightInd w:val="0"/>
        <w:rPr>
          <w:rFonts w:ascii="OpenSans-Bold" w:hAnsi="OpenSans-Bold" w:cs="OpenSans-Bold"/>
          <w:b/>
          <w:bCs/>
          <w:color w:val="DB6410"/>
          <w:sz w:val="22"/>
          <w:szCs w:val="22"/>
        </w:rPr>
      </w:pPr>
    </w:p>
    <w:p w14:paraId="64836427" w14:textId="7AA59F9D" w:rsidR="004D5E95" w:rsidRPr="004D5E95" w:rsidRDefault="004D5E95" w:rsidP="00AC3FCB">
      <w:pPr>
        <w:widowControl w:val="0"/>
        <w:tabs>
          <w:tab w:val="left" w:pos="220"/>
          <w:tab w:val="left" w:pos="720"/>
        </w:tabs>
        <w:autoSpaceDE w:val="0"/>
        <w:autoSpaceDN w:val="0"/>
        <w:adjustRightInd w:val="0"/>
        <w:outlineLvl w:val="0"/>
        <w:rPr>
          <w:rFonts w:ascii="OpenSans" w:hAnsi="OpenSans" w:cs="OpenSans"/>
          <w:color w:val="343434"/>
          <w:sz w:val="22"/>
          <w:szCs w:val="22"/>
        </w:rPr>
      </w:pPr>
      <w:r>
        <w:rPr>
          <w:rFonts w:ascii="OpenSans" w:hAnsi="OpenSans" w:cs="OpenSans"/>
          <w:color w:val="343434"/>
          <w:sz w:val="22"/>
          <w:szCs w:val="22"/>
        </w:rPr>
        <w:tab/>
      </w:r>
      <w:r w:rsidRPr="004D5E95">
        <w:rPr>
          <w:rFonts w:ascii="OpenSans" w:hAnsi="OpenSans" w:cs="OpenSans"/>
          <w:color w:val="343434"/>
          <w:sz w:val="22"/>
          <w:szCs w:val="22"/>
        </w:rPr>
        <w:t>Expected Value:  6.25</w:t>
      </w:r>
    </w:p>
    <w:p w14:paraId="28ED6C73" w14:textId="3EE944FE" w:rsidR="004D5E95" w:rsidRPr="004D5E95" w:rsidRDefault="004D5E95" w:rsidP="004D5E95">
      <w:pPr>
        <w:widowControl w:val="0"/>
        <w:tabs>
          <w:tab w:val="left" w:pos="220"/>
          <w:tab w:val="left" w:pos="720"/>
        </w:tabs>
        <w:autoSpaceDE w:val="0"/>
        <w:autoSpaceDN w:val="0"/>
        <w:adjustRightInd w:val="0"/>
        <w:rPr>
          <w:rFonts w:ascii="OpenSans-Bold" w:hAnsi="OpenSans-Bold" w:cs="OpenSans-Bold"/>
          <w:b/>
          <w:bCs/>
          <w:color w:val="DB6410"/>
          <w:sz w:val="22"/>
          <w:szCs w:val="22"/>
        </w:rPr>
      </w:pPr>
      <w:r>
        <w:rPr>
          <w:rFonts w:ascii="OpenSans" w:hAnsi="OpenSans" w:cs="OpenSans"/>
          <w:color w:val="343434"/>
          <w:sz w:val="22"/>
          <w:szCs w:val="22"/>
        </w:rPr>
        <w:tab/>
      </w:r>
      <w:r w:rsidRPr="004D5E95">
        <w:rPr>
          <w:rFonts w:ascii="OpenSans" w:hAnsi="OpenSans" w:cs="OpenSans"/>
          <w:color w:val="343434"/>
          <w:sz w:val="22"/>
          <w:szCs w:val="22"/>
        </w:rPr>
        <w:t>Output from AWS: 6.21</w:t>
      </w:r>
      <w:r w:rsidRPr="004D5E95">
        <w:rPr>
          <w:rFonts w:ascii="OpenSans" w:hAnsi="OpenSans" w:cs="OpenSans"/>
          <w:color w:val="343434"/>
          <w:sz w:val="22"/>
          <w:szCs w:val="22"/>
        </w:rPr>
        <w:tab/>
      </w:r>
      <w:r>
        <w:rPr>
          <w:rFonts w:ascii="OpenSans-Bold" w:hAnsi="OpenSans-Bold" w:cs="OpenSans-Bold"/>
          <w:b/>
          <w:bCs/>
          <w:color w:val="DB6410"/>
          <w:sz w:val="22"/>
          <w:szCs w:val="22"/>
        </w:rPr>
        <w:tab/>
      </w:r>
      <w:r>
        <w:rPr>
          <w:rFonts w:ascii="OpenSans-Bold" w:hAnsi="OpenSans-Bold" w:cs="OpenSans-Bold"/>
          <w:b/>
          <w:bCs/>
          <w:noProof/>
          <w:color w:val="DB6410"/>
          <w:sz w:val="22"/>
          <w:szCs w:val="22"/>
        </w:rPr>
        <w:drawing>
          <wp:inline distT="0" distB="0" distL="0" distR="0" wp14:anchorId="5E5A4A45" wp14:editId="17263864">
            <wp:extent cx="5934075" cy="3019425"/>
            <wp:effectExtent l="0" t="0" r="9525" b="3175"/>
            <wp:docPr id="1" name="Picture 1" descr="../../../../../Desktop/Screen%20Shot%202017-03-14%20at%203.36.1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3-14%20at%203.36.13%20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019425"/>
                    </a:xfrm>
                    <a:prstGeom prst="rect">
                      <a:avLst/>
                    </a:prstGeom>
                    <a:noFill/>
                    <a:ln>
                      <a:noFill/>
                    </a:ln>
                  </pic:spPr>
                </pic:pic>
              </a:graphicData>
            </a:graphic>
          </wp:inline>
        </w:drawing>
      </w:r>
    </w:p>
    <w:p w14:paraId="1BDE3105" w14:textId="77777777" w:rsidR="00AC3FCB" w:rsidRDefault="00AC3FCB" w:rsidP="00AC3FCB">
      <w:pPr>
        <w:rPr>
          <w:rFonts w:ascii="OpenSans" w:hAnsi="OpenSans" w:cs="OpenSans"/>
          <w:b/>
          <w:bCs/>
          <w:color w:val="343434"/>
          <w:sz w:val="22"/>
          <w:szCs w:val="22"/>
        </w:rPr>
      </w:pPr>
    </w:p>
    <w:p w14:paraId="360B4B75" w14:textId="77777777" w:rsidR="00AC3FCB" w:rsidRDefault="00AC3FCB" w:rsidP="00AC3FCB">
      <w:pPr>
        <w:rPr>
          <w:rFonts w:ascii="OpenSans" w:hAnsi="OpenSans" w:cs="OpenSans"/>
          <w:b/>
          <w:bCs/>
          <w:color w:val="343434"/>
          <w:sz w:val="22"/>
          <w:szCs w:val="22"/>
        </w:rPr>
      </w:pPr>
    </w:p>
    <w:p w14:paraId="6A5A9BA5" w14:textId="77777777" w:rsidR="00AC3FCB" w:rsidRDefault="00AC3FCB" w:rsidP="00AC3FCB">
      <w:pPr>
        <w:rPr>
          <w:rFonts w:ascii="OpenSans" w:hAnsi="OpenSans" w:cs="OpenSans"/>
          <w:b/>
          <w:bCs/>
          <w:color w:val="343434"/>
          <w:sz w:val="22"/>
          <w:szCs w:val="22"/>
        </w:rPr>
      </w:pPr>
    </w:p>
    <w:p w14:paraId="05F51FB6" w14:textId="77777777" w:rsidR="00A91360" w:rsidRDefault="00AC3FCB" w:rsidP="00AC3FCB">
      <w:pPr>
        <w:rPr>
          <w:rFonts w:ascii="OpenSans" w:hAnsi="OpenSans" w:cs="OpenSans"/>
          <w:color w:val="343434"/>
          <w:sz w:val="22"/>
          <w:szCs w:val="22"/>
        </w:rPr>
      </w:pPr>
      <w:r w:rsidRPr="00AC3FCB">
        <w:rPr>
          <w:rFonts w:ascii="OpenSans" w:hAnsi="OpenSans" w:cs="OpenSans"/>
          <w:b/>
          <w:bCs/>
          <w:color w:val="343434"/>
          <w:sz w:val="22"/>
          <w:szCs w:val="22"/>
        </w:rPr>
        <w:t>Performance wise</w:t>
      </w:r>
      <w:r w:rsidRPr="00AC3FCB">
        <w:rPr>
          <w:rFonts w:ascii="OpenSans" w:hAnsi="OpenSans" w:cs="OpenSans"/>
          <w:color w:val="343434"/>
          <w:sz w:val="22"/>
          <w:szCs w:val="22"/>
        </w:rPr>
        <w:t xml:space="preserve">: </w:t>
      </w:r>
    </w:p>
    <w:p w14:paraId="785F988A" w14:textId="5B740067" w:rsidR="00A91360" w:rsidRDefault="00AC3FCB" w:rsidP="00A91360">
      <w:pPr>
        <w:pStyle w:val="ListParagraph"/>
        <w:numPr>
          <w:ilvl w:val="0"/>
          <w:numId w:val="2"/>
        </w:numPr>
        <w:rPr>
          <w:rFonts w:ascii="OpenSans" w:hAnsi="OpenSans" w:cs="OpenSans"/>
          <w:color w:val="343434"/>
          <w:sz w:val="22"/>
          <w:szCs w:val="22"/>
        </w:rPr>
      </w:pPr>
      <w:r w:rsidRPr="00A91360">
        <w:rPr>
          <w:rFonts w:ascii="OpenSans" w:hAnsi="OpenSans" w:cs="OpenSans"/>
          <w:color w:val="343434"/>
          <w:sz w:val="22"/>
          <w:szCs w:val="22"/>
        </w:rPr>
        <w:t>Amazon’s Machine Learning (AML) clearly produced a be</w:t>
      </w:r>
      <w:r w:rsidR="00A91360">
        <w:rPr>
          <w:rFonts w:ascii="OpenSans" w:hAnsi="OpenSans" w:cs="OpenSans"/>
          <w:color w:val="343434"/>
          <w:sz w:val="22"/>
          <w:szCs w:val="22"/>
        </w:rPr>
        <w:t xml:space="preserve">tter result than my best model created from </w:t>
      </w:r>
      <w:proofErr w:type="spellStart"/>
      <w:r w:rsidR="00A91360" w:rsidRPr="00A91360">
        <w:rPr>
          <w:rFonts w:ascii="OpenSans" w:hAnsi="OpenSans" w:cs="OpenSans"/>
          <w:color w:val="343434"/>
          <w:sz w:val="22"/>
          <w:szCs w:val="22"/>
        </w:rPr>
        <w:t>Scikit-Learn’s</w:t>
      </w:r>
      <w:proofErr w:type="spellEnd"/>
      <w:r w:rsidR="00A91360">
        <w:rPr>
          <w:rFonts w:ascii="OpenSans" w:hAnsi="OpenSans" w:cs="OpenSans"/>
          <w:color w:val="343434"/>
          <w:sz w:val="22"/>
          <w:szCs w:val="22"/>
        </w:rPr>
        <w:t>.</w:t>
      </w:r>
    </w:p>
    <w:p w14:paraId="6CAD4E9E" w14:textId="104EE954" w:rsidR="00AC3FCB" w:rsidRPr="00A91360" w:rsidRDefault="00AC3FCB" w:rsidP="00A91360">
      <w:pPr>
        <w:pStyle w:val="ListParagraph"/>
        <w:numPr>
          <w:ilvl w:val="0"/>
          <w:numId w:val="2"/>
        </w:numPr>
        <w:rPr>
          <w:rFonts w:ascii="OpenSans" w:hAnsi="OpenSans" w:cs="OpenSans"/>
          <w:color w:val="343434"/>
          <w:sz w:val="22"/>
          <w:szCs w:val="22"/>
        </w:rPr>
      </w:pPr>
      <w:r w:rsidRPr="00A91360">
        <w:rPr>
          <w:rFonts w:ascii="OpenSans" w:hAnsi="OpenSans" w:cs="OpenSans"/>
          <w:color w:val="343434"/>
          <w:sz w:val="22"/>
          <w:szCs w:val="22"/>
        </w:rPr>
        <w:t>AML i</w:t>
      </w:r>
      <w:r w:rsidR="00A91360">
        <w:rPr>
          <w:rFonts w:ascii="OpenSans" w:hAnsi="OpenSans" w:cs="OpenSans"/>
          <w:color w:val="343434"/>
          <w:sz w:val="22"/>
          <w:szCs w:val="22"/>
        </w:rPr>
        <w:t>s also extremely easy to use - I</w:t>
      </w:r>
      <w:r w:rsidRPr="00A91360">
        <w:rPr>
          <w:rFonts w:ascii="OpenSans" w:hAnsi="OpenSans" w:cs="OpenSans"/>
          <w:color w:val="343434"/>
          <w:sz w:val="22"/>
          <w:szCs w:val="22"/>
        </w:rPr>
        <w:t xml:space="preserve">t </w:t>
      </w:r>
      <w:r w:rsidR="00A91360">
        <w:rPr>
          <w:rFonts w:ascii="OpenSans" w:hAnsi="OpenSans" w:cs="OpenSans"/>
          <w:color w:val="343434"/>
          <w:sz w:val="22"/>
          <w:szCs w:val="22"/>
        </w:rPr>
        <w:t>takes more days to implement</w:t>
      </w:r>
      <w:r w:rsidRPr="00A91360">
        <w:rPr>
          <w:rFonts w:ascii="OpenSans" w:hAnsi="OpenSans" w:cs="OpenSans"/>
          <w:color w:val="343434"/>
          <w:sz w:val="22"/>
          <w:szCs w:val="22"/>
        </w:rPr>
        <w:t xml:space="preserve"> of my </w:t>
      </w:r>
      <w:proofErr w:type="spellStart"/>
      <w:r w:rsidRPr="00A91360">
        <w:rPr>
          <w:rFonts w:ascii="OpenSans" w:hAnsi="OpenSans" w:cs="OpenSans"/>
          <w:color w:val="343434"/>
          <w:sz w:val="22"/>
          <w:szCs w:val="22"/>
        </w:rPr>
        <w:t>Scikit-Learn’s</w:t>
      </w:r>
      <w:proofErr w:type="spellEnd"/>
      <w:r w:rsidRPr="00A91360">
        <w:rPr>
          <w:rFonts w:ascii="OpenSans" w:hAnsi="OpenSans" w:cs="OpenSans"/>
          <w:color w:val="343434"/>
          <w:sz w:val="22"/>
          <w:szCs w:val="22"/>
        </w:rPr>
        <w:t xml:space="preserve"> models, yet with AML, total time taken was less than 30 minutes.</w:t>
      </w:r>
    </w:p>
    <w:p w14:paraId="7895D07C" w14:textId="77777777" w:rsidR="00AC3FCB" w:rsidRPr="00AC3FCB" w:rsidRDefault="00AC3FCB" w:rsidP="00AC3FCB">
      <w:pPr>
        <w:rPr>
          <w:rFonts w:ascii="OpenSans" w:hAnsi="OpenSans" w:cs="OpenSans"/>
          <w:color w:val="343434"/>
          <w:sz w:val="22"/>
          <w:szCs w:val="22"/>
        </w:rPr>
      </w:pPr>
    </w:p>
    <w:p w14:paraId="74258659" w14:textId="77777777" w:rsidR="00A91360" w:rsidRDefault="00AC3FCB" w:rsidP="00AC3FCB">
      <w:pPr>
        <w:rPr>
          <w:rFonts w:ascii="OpenSans" w:hAnsi="OpenSans" w:cs="OpenSans"/>
          <w:color w:val="343434"/>
          <w:sz w:val="22"/>
          <w:szCs w:val="22"/>
        </w:rPr>
      </w:pPr>
      <w:r w:rsidRPr="00AC3FCB">
        <w:rPr>
          <w:rFonts w:ascii="OpenSans" w:hAnsi="OpenSans" w:cs="OpenSans"/>
          <w:b/>
          <w:bCs/>
          <w:color w:val="343434"/>
          <w:sz w:val="22"/>
          <w:szCs w:val="22"/>
        </w:rPr>
        <w:t>Price wise</w:t>
      </w:r>
      <w:r w:rsidRPr="00AC3FCB">
        <w:rPr>
          <w:rFonts w:ascii="OpenSans" w:hAnsi="OpenSans" w:cs="OpenSans"/>
          <w:color w:val="343434"/>
          <w:sz w:val="22"/>
          <w:szCs w:val="22"/>
        </w:rPr>
        <w:t xml:space="preserve">: </w:t>
      </w:r>
    </w:p>
    <w:p w14:paraId="4A8ABEA9" w14:textId="6F47DB80" w:rsidR="00A91360" w:rsidRDefault="00A91360" w:rsidP="00A91360">
      <w:pPr>
        <w:ind w:left="1080" w:hanging="360"/>
        <w:rPr>
          <w:rFonts w:ascii="OpenSans" w:hAnsi="OpenSans" w:cs="OpenSans"/>
          <w:color w:val="343434"/>
          <w:sz w:val="22"/>
          <w:szCs w:val="22"/>
        </w:rPr>
      </w:pPr>
      <w:r>
        <w:rPr>
          <w:rFonts w:ascii="OpenSans" w:hAnsi="OpenSans" w:cs="OpenSans"/>
          <w:color w:val="343434"/>
          <w:sz w:val="22"/>
          <w:szCs w:val="22"/>
        </w:rPr>
        <w:t>-</w:t>
      </w:r>
      <w:r>
        <w:rPr>
          <w:rFonts w:ascii="OpenSans" w:hAnsi="OpenSans" w:cs="OpenSans"/>
          <w:color w:val="343434"/>
          <w:sz w:val="22"/>
          <w:szCs w:val="22"/>
        </w:rPr>
        <w:tab/>
      </w:r>
      <w:r w:rsidR="00AC3FCB" w:rsidRPr="00A91360">
        <w:rPr>
          <w:rFonts w:ascii="OpenSans" w:hAnsi="OpenSans" w:cs="OpenSans"/>
          <w:color w:val="343434"/>
          <w:sz w:val="22"/>
          <w:szCs w:val="22"/>
        </w:rPr>
        <w:t xml:space="preserve">Creating a model cost almost nothing with AML (except for the time taken, which is quite long ~ </w:t>
      </w:r>
      <w:r w:rsidR="009E31B8">
        <w:rPr>
          <w:rFonts w:ascii="OpenSans" w:hAnsi="OpenSans" w:cs="OpenSans"/>
          <w:color w:val="343434"/>
          <w:sz w:val="22"/>
          <w:szCs w:val="22"/>
        </w:rPr>
        <w:t>5</w:t>
      </w:r>
      <w:r w:rsidR="00AC3FCB" w:rsidRPr="00A91360">
        <w:rPr>
          <w:rFonts w:ascii="OpenSans" w:hAnsi="OpenSans" w:cs="OpenSans"/>
          <w:color w:val="343434"/>
          <w:sz w:val="22"/>
          <w:szCs w:val="22"/>
        </w:rPr>
        <w:t xml:space="preserve"> </w:t>
      </w:r>
      <w:r w:rsidR="009E31B8">
        <w:rPr>
          <w:rFonts w:ascii="OpenSans" w:hAnsi="OpenSans" w:cs="OpenSans"/>
          <w:color w:val="343434"/>
          <w:sz w:val="22"/>
          <w:szCs w:val="22"/>
        </w:rPr>
        <w:t>min</w:t>
      </w:r>
      <w:r w:rsidR="00AC3FCB" w:rsidRPr="00A91360">
        <w:rPr>
          <w:rFonts w:ascii="OpenSans" w:hAnsi="OpenSans" w:cs="OpenSans"/>
          <w:color w:val="343434"/>
          <w:sz w:val="22"/>
          <w:szCs w:val="22"/>
        </w:rPr>
        <w:t xml:space="preserve">, almost </w:t>
      </w:r>
      <w:r w:rsidR="009E31B8">
        <w:rPr>
          <w:rFonts w:ascii="OpenSans" w:hAnsi="OpenSans" w:cs="OpenSans"/>
          <w:color w:val="343434"/>
          <w:sz w:val="22"/>
          <w:szCs w:val="22"/>
        </w:rPr>
        <w:t>5</w:t>
      </w:r>
      <w:r w:rsidR="00AC3FCB" w:rsidRPr="00A91360">
        <w:rPr>
          <w:rFonts w:ascii="OpenSans" w:hAnsi="OpenSans" w:cs="OpenSans"/>
          <w:color w:val="343434"/>
          <w:sz w:val="22"/>
          <w:szCs w:val="22"/>
        </w:rPr>
        <w:t xml:space="preserve">x comparing to </w:t>
      </w:r>
      <w:proofErr w:type="spellStart"/>
      <w:r w:rsidR="00AC3FCB" w:rsidRPr="00A91360">
        <w:rPr>
          <w:rFonts w:ascii="OpenSans" w:hAnsi="OpenSans" w:cs="OpenSans"/>
          <w:color w:val="343434"/>
          <w:sz w:val="22"/>
          <w:szCs w:val="22"/>
        </w:rPr>
        <w:t>Scikit-Learn’s</w:t>
      </w:r>
      <w:proofErr w:type="spellEnd"/>
      <w:r w:rsidR="00AC3FCB" w:rsidRPr="00A91360">
        <w:rPr>
          <w:rFonts w:ascii="OpenSans" w:hAnsi="OpenSans" w:cs="OpenSans"/>
          <w:color w:val="343434"/>
          <w:sz w:val="22"/>
          <w:szCs w:val="22"/>
        </w:rPr>
        <w:t xml:space="preserve"> model!)</w:t>
      </w:r>
      <w:r>
        <w:rPr>
          <w:rFonts w:ascii="OpenSans" w:hAnsi="OpenSans" w:cs="OpenSans"/>
          <w:color w:val="343434"/>
          <w:sz w:val="22"/>
          <w:szCs w:val="22"/>
        </w:rPr>
        <w:t>.</w:t>
      </w:r>
    </w:p>
    <w:p w14:paraId="3BA42FE6" w14:textId="0A0D2982" w:rsidR="00A91360" w:rsidRPr="00A91360" w:rsidRDefault="00A91360" w:rsidP="00A91360">
      <w:pPr>
        <w:ind w:left="1080" w:hanging="360"/>
        <w:rPr>
          <w:rFonts w:ascii="OpenSans" w:hAnsi="OpenSans" w:cs="OpenSans"/>
          <w:color w:val="343434"/>
          <w:sz w:val="22"/>
          <w:szCs w:val="22"/>
        </w:rPr>
      </w:pPr>
      <w:r>
        <w:rPr>
          <w:rFonts w:ascii="OpenSans" w:hAnsi="OpenSans" w:cs="OpenSans"/>
          <w:color w:val="343434"/>
          <w:sz w:val="22"/>
          <w:szCs w:val="22"/>
        </w:rPr>
        <w:t xml:space="preserve">- </w:t>
      </w:r>
      <w:r>
        <w:rPr>
          <w:rFonts w:ascii="OpenSans" w:hAnsi="OpenSans" w:cs="OpenSans"/>
          <w:color w:val="343434"/>
          <w:sz w:val="22"/>
          <w:szCs w:val="22"/>
        </w:rPr>
        <w:tab/>
      </w:r>
      <w:r w:rsidR="00AC3FCB" w:rsidRPr="00A91360">
        <w:rPr>
          <w:rFonts w:ascii="OpenSans" w:hAnsi="OpenSans" w:cs="OpenSans"/>
          <w:color w:val="343434"/>
          <w:sz w:val="22"/>
          <w:szCs w:val="22"/>
        </w:rPr>
        <w:t>However, keep in mind that it’s quite expensive to run your prediction, according to</w:t>
      </w:r>
      <w:r w:rsidR="00AC3FCB" w:rsidRPr="00A91360">
        <w:rPr>
          <w:rFonts w:ascii="OpenSans" w:hAnsi="OpenSans" w:cs="OpenSans"/>
          <w:color w:val="343434"/>
          <w:sz w:val="22"/>
          <w:szCs w:val="22"/>
        </w:rPr>
        <w:t> </w:t>
      </w:r>
      <w:hyperlink r:id="rId14" w:history="1">
        <w:r w:rsidR="00AC3FCB" w:rsidRPr="00A91360">
          <w:rPr>
            <w:rFonts w:ascii="OpenSans" w:hAnsi="OpenSans" w:cs="OpenSans"/>
            <w:color w:val="343434"/>
            <w:sz w:val="22"/>
            <w:szCs w:val="22"/>
          </w:rPr>
          <w:t>Amazon Machine Learning’s Pricing</w:t>
        </w:r>
      </w:hyperlink>
      <w:r w:rsidR="00AC3FCB" w:rsidRPr="00A91360">
        <w:rPr>
          <w:rFonts w:ascii="OpenSans" w:hAnsi="OpenSans" w:cs="OpenSans"/>
          <w:color w:val="343434"/>
          <w:sz w:val="22"/>
          <w:szCs w:val="22"/>
        </w:rPr>
        <w:t> </w:t>
      </w:r>
      <w:r w:rsidR="00AC3FCB" w:rsidRPr="00A91360">
        <w:rPr>
          <w:rFonts w:ascii="OpenSans" w:hAnsi="OpenSans" w:cs="OpenSans"/>
          <w:color w:val="343434"/>
          <w:sz w:val="22"/>
          <w:szCs w:val="22"/>
        </w:rPr>
        <w:t xml:space="preserve">it cost $0.10 per 1000 batch predictions and $0.0001 per real-time prediction. </w:t>
      </w:r>
    </w:p>
    <w:p w14:paraId="266C17EA" w14:textId="77777777" w:rsidR="00AC3FCB" w:rsidRPr="00AC3FCB" w:rsidRDefault="00AC3FCB" w:rsidP="00AC3FCB">
      <w:pPr>
        <w:rPr>
          <w:rFonts w:ascii="OpenSans" w:hAnsi="OpenSans" w:cs="OpenSans"/>
          <w:color w:val="343434"/>
          <w:sz w:val="22"/>
          <w:szCs w:val="22"/>
        </w:rPr>
      </w:pPr>
    </w:p>
    <w:p w14:paraId="42361A3F" w14:textId="77777777" w:rsidR="0078677F" w:rsidRDefault="00AC3FCB" w:rsidP="00AC3FCB">
      <w:pPr>
        <w:rPr>
          <w:rFonts w:ascii="OpenSans" w:hAnsi="OpenSans" w:cs="OpenSans"/>
          <w:color w:val="343434"/>
          <w:sz w:val="22"/>
          <w:szCs w:val="22"/>
        </w:rPr>
      </w:pPr>
      <w:r w:rsidRPr="00AC3FCB">
        <w:rPr>
          <w:rFonts w:ascii="OpenSans" w:hAnsi="OpenSans" w:cs="OpenSans"/>
          <w:b/>
          <w:bCs/>
          <w:color w:val="343434"/>
          <w:sz w:val="22"/>
          <w:szCs w:val="22"/>
        </w:rPr>
        <w:t>Practical wise</w:t>
      </w:r>
      <w:r w:rsidRPr="00AC3FCB">
        <w:rPr>
          <w:rFonts w:ascii="OpenSans" w:hAnsi="OpenSans" w:cs="OpenSans"/>
          <w:color w:val="343434"/>
          <w:sz w:val="22"/>
          <w:szCs w:val="22"/>
        </w:rPr>
        <w:t>:</w:t>
      </w:r>
    </w:p>
    <w:p w14:paraId="75A094BD" w14:textId="77777777" w:rsidR="0078677F" w:rsidRDefault="00AC3FCB" w:rsidP="0078677F">
      <w:pPr>
        <w:pStyle w:val="ListParagraph"/>
        <w:numPr>
          <w:ilvl w:val="0"/>
          <w:numId w:val="2"/>
        </w:numPr>
        <w:rPr>
          <w:rFonts w:ascii="OpenSans" w:hAnsi="OpenSans" w:cs="OpenSans"/>
          <w:color w:val="343434"/>
          <w:sz w:val="22"/>
          <w:szCs w:val="22"/>
        </w:rPr>
      </w:pPr>
      <w:r w:rsidRPr="0078677F">
        <w:rPr>
          <w:rFonts w:ascii="OpenSans" w:hAnsi="OpenSans" w:cs="OpenSans"/>
          <w:color w:val="343434"/>
          <w:sz w:val="22"/>
          <w:szCs w:val="22"/>
        </w:rPr>
        <w:t xml:space="preserve">AML gives us a production-ready service, scalability and deployment should be easily done. This is, in my opinion, the </w:t>
      </w:r>
      <w:r w:rsidR="0078677F" w:rsidRPr="0078677F">
        <w:rPr>
          <w:rFonts w:ascii="OpenSans" w:hAnsi="OpenSans" w:cs="OpenSans"/>
          <w:color w:val="343434"/>
          <w:sz w:val="22"/>
          <w:szCs w:val="22"/>
        </w:rPr>
        <w:t>best-selling</w:t>
      </w:r>
      <w:r w:rsidRPr="0078677F">
        <w:rPr>
          <w:rFonts w:ascii="OpenSans" w:hAnsi="OpenSans" w:cs="OpenSans"/>
          <w:color w:val="343434"/>
          <w:sz w:val="22"/>
          <w:szCs w:val="22"/>
        </w:rPr>
        <w:t xml:space="preserve"> point of AML. </w:t>
      </w:r>
    </w:p>
    <w:p w14:paraId="60996A74" w14:textId="2C771D9C" w:rsidR="00AC3FCB" w:rsidRPr="0078677F" w:rsidRDefault="00AC3FCB" w:rsidP="0078677F">
      <w:pPr>
        <w:pStyle w:val="ListParagraph"/>
        <w:numPr>
          <w:ilvl w:val="0"/>
          <w:numId w:val="2"/>
        </w:numPr>
        <w:rPr>
          <w:rFonts w:ascii="OpenSans" w:hAnsi="OpenSans" w:cs="OpenSans"/>
          <w:color w:val="343434"/>
          <w:sz w:val="22"/>
          <w:szCs w:val="22"/>
        </w:rPr>
      </w:pPr>
      <w:r w:rsidRPr="0078677F">
        <w:rPr>
          <w:rFonts w:ascii="OpenSans" w:hAnsi="OpenSans" w:cs="OpenSans"/>
          <w:color w:val="343434"/>
          <w:sz w:val="22"/>
          <w:szCs w:val="22"/>
        </w:rPr>
        <w:t xml:space="preserve">In some cases, AML is not very flexibly configurable to your special or domain oriented business needs, but most of the case, I strongly think that it should give a very good baseline approach to solve </w:t>
      </w:r>
      <w:r w:rsidR="0078677F" w:rsidRPr="0078677F">
        <w:rPr>
          <w:rFonts w:ascii="OpenSans" w:hAnsi="OpenSans" w:cs="OpenSans"/>
          <w:color w:val="343434"/>
          <w:sz w:val="22"/>
          <w:szCs w:val="22"/>
        </w:rPr>
        <w:t>business’s</w:t>
      </w:r>
      <w:r w:rsidRPr="0078677F">
        <w:rPr>
          <w:rFonts w:ascii="OpenSans" w:hAnsi="OpenSans" w:cs="OpenSans"/>
          <w:color w:val="343434"/>
          <w:sz w:val="22"/>
          <w:szCs w:val="22"/>
        </w:rPr>
        <w:t xml:space="preserve"> data science problem effectively.</w:t>
      </w:r>
    </w:p>
    <w:p w14:paraId="62EF80D2" w14:textId="77777777" w:rsidR="00A66BC1" w:rsidRDefault="00A66BC1" w:rsidP="005C0639">
      <w:pPr>
        <w:widowControl w:val="0"/>
        <w:tabs>
          <w:tab w:val="left" w:pos="220"/>
          <w:tab w:val="left" w:pos="720"/>
        </w:tabs>
        <w:autoSpaceDE w:val="0"/>
        <w:autoSpaceDN w:val="0"/>
        <w:adjustRightInd w:val="0"/>
        <w:rPr>
          <w:rFonts w:ascii="OpenSans" w:hAnsi="OpenSans" w:cs="OpenSans"/>
          <w:color w:val="343434"/>
          <w:sz w:val="22"/>
          <w:szCs w:val="22"/>
        </w:rPr>
      </w:pPr>
    </w:p>
    <w:p w14:paraId="32BCC259" w14:textId="77777777" w:rsidR="009E31B8" w:rsidRDefault="009E31B8" w:rsidP="005C0639">
      <w:pPr>
        <w:widowControl w:val="0"/>
        <w:tabs>
          <w:tab w:val="left" w:pos="220"/>
          <w:tab w:val="left" w:pos="720"/>
        </w:tabs>
        <w:autoSpaceDE w:val="0"/>
        <w:autoSpaceDN w:val="0"/>
        <w:adjustRightInd w:val="0"/>
        <w:rPr>
          <w:rFonts w:ascii="OpenSans" w:hAnsi="OpenSans" w:cs="OpenSans"/>
          <w:color w:val="343434"/>
          <w:sz w:val="22"/>
          <w:szCs w:val="22"/>
        </w:rPr>
      </w:pPr>
    </w:p>
    <w:p w14:paraId="0E78AC1F" w14:textId="77777777" w:rsidR="009E31B8" w:rsidRDefault="009E31B8" w:rsidP="005C0639">
      <w:pPr>
        <w:widowControl w:val="0"/>
        <w:tabs>
          <w:tab w:val="left" w:pos="220"/>
          <w:tab w:val="left" w:pos="720"/>
        </w:tabs>
        <w:autoSpaceDE w:val="0"/>
        <w:autoSpaceDN w:val="0"/>
        <w:adjustRightInd w:val="0"/>
        <w:rPr>
          <w:rFonts w:ascii="OpenSans" w:hAnsi="OpenSans" w:cs="OpenSans"/>
          <w:color w:val="343434"/>
          <w:sz w:val="22"/>
          <w:szCs w:val="22"/>
        </w:rPr>
      </w:pPr>
    </w:p>
    <w:p w14:paraId="466FE84B" w14:textId="77777777" w:rsidR="009E31B8" w:rsidRDefault="009E31B8" w:rsidP="005C0639">
      <w:pPr>
        <w:widowControl w:val="0"/>
        <w:tabs>
          <w:tab w:val="left" w:pos="220"/>
          <w:tab w:val="left" w:pos="720"/>
        </w:tabs>
        <w:autoSpaceDE w:val="0"/>
        <w:autoSpaceDN w:val="0"/>
        <w:adjustRightInd w:val="0"/>
        <w:rPr>
          <w:rFonts w:ascii="OpenSans" w:hAnsi="OpenSans" w:cs="OpenSans"/>
          <w:color w:val="343434"/>
          <w:sz w:val="22"/>
          <w:szCs w:val="22"/>
        </w:rPr>
      </w:pPr>
    </w:p>
    <w:p w14:paraId="4E2F6694" w14:textId="18D6EA90" w:rsidR="009E31B8" w:rsidRDefault="009E31B8" w:rsidP="005C0639">
      <w:pPr>
        <w:widowControl w:val="0"/>
        <w:tabs>
          <w:tab w:val="left" w:pos="220"/>
          <w:tab w:val="left" w:pos="720"/>
        </w:tabs>
        <w:autoSpaceDE w:val="0"/>
        <w:autoSpaceDN w:val="0"/>
        <w:adjustRightInd w:val="0"/>
        <w:rPr>
          <w:rFonts w:ascii="OpenSans" w:hAnsi="OpenSans" w:cs="OpenSans"/>
          <w:color w:val="343434"/>
          <w:sz w:val="22"/>
          <w:szCs w:val="22"/>
        </w:rPr>
      </w:pPr>
      <w:r w:rsidRPr="009E31B8">
        <w:rPr>
          <w:rFonts w:ascii="OpenSans" w:hAnsi="OpenSans" w:cs="OpenSans"/>
          <w:color w:val="343434"/>
          <w:sz w:val="22"/>
          <w:szCs w:val="22"/>
        </w:rPr>
        <w:t>Reference</w:t>
      </w:r>
      <w:r>
        <w:rPr>
          <w:rFonts w:ascii="OpenSans" w:hAnsi="OpenSans" w:cs="OpenSans"/>
          <w:color w:val="343434"/>
          <w:sz w:val="22"/>
          <w:szCs w:val="22"/>
        </w:rPr>
        <w:t>s</w:t>
      </w:r>
      <w:r w:rsidRPr="009E31B8">
        <w:rPr>
          <w:rFonts w:ascii="OpenSans" w:hAnsi="OpenSans" w:cs="OpenSans"/>
          <w:color w:val="343434"/>
          <w:sz w:val="22"/>
          <w:szCs w:val="22"/>
        </w:rPr>
        <w:t>:</w:t>
      </w:r>
    </w:p>
    <w:p w14:paraId="07F14705" w14:textId="0CB50900" w:rsidR="009E31B8" w:rsidRDefault="009E31B8" w:rsidP="005C0639">
      <w:pPr>
        <w:widowControl w:val="0"/>
        <w:tabs>
          <w:tab w:val="left" w:pos="220"/>
          <w:tab w:val="left" w:pos="720"/>
        </w:tabs>
        <w:autoSpaceDE w:val="0"/>
        <w:autoSpaceDN w:val="0"/>
        <w:adjustRightInd w:val="0"/>
        <w:rPr>
          <w:rFonts w:ascii="OpenSans" w:hAnsi="OpenSans" w:cs="OpenSans"/>
          <w:color w:val="343434"/>
          <w:sz w:val="22"/>
          <w:szCs w:val="22"/>
        </w:rPr>
      </w:pPr>
      <w:hyperlink r:id="rId15" w:history="1">
        <w:r w:rsidRPr="00710249">
          <w:rPr>
            <w:rStyle w:val="Hyperlink"/>
            <w:rFonts w:ascii="OpenSans" w:hAnsi="OpenSans" w:cs="OpenSans"/>
            <w:sz w:val="22"/>
            <w:szCs w:val="22"/>
          </w:rPr>
          <w:t>http://docs.aws.amazon.com/machine-learning/latest/dg/tutorial.html?icmpid=docs_machinelearning_console</w:t>
        </w:r>
      </w:hyperlink>
    </w:p>
    <w:p w14:paraId="4A02B1F5" w14:textId="77777777" w:rsidR="009E31B8" w:rsidRPr="005C0639" w:rsidRDefault="009E31B8" w:rsidP="005C0639">
      <w:pPr>
        <w:widowControl w:val="0"/>
        <w:tabs>
          <w:tab w:val="left" w:pos="220"/>
          <w:tab w:val="left" w:pos="720"/>
        </w:tabs>
        <w:autoSpaceDE w:val="0"/>
        <w:autoSpaceDN w:val="0"/>
        <w:adjustRightInd w:val="0"/>
        <w:rPr>
          <w:rFonts w:ascii="OpenSans" w:hAnsi="OpenSans" w:cs="OpenSans"/>
          <w:color w:val="343434"/>
          <w:sz w:val="22"/>
          <w:szCs w:val="22"/>
        </w:rPr>
      </w:pPr>
      <w:bookmarkStart w:id="0" w:name="_GoBack"/>
      <w:bookmarkEnd w:id="0"/>
    </w:p>
    <w:sectPr w:rsidR="009E31B8" w:rsidRPr="005C0639" w:rsidSect="001917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Sans">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OpenSans-Bold">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F64CD7"/>
    <w:multiLevelType w:val="hybridMultilevel"/>
    <w:tmpl w:val="7D2694C0"/>
    <w:lvl w:ilvl="0" w:tplc="FCE22302">
      <w:numFmt w:val="bullet"/>
      <w:lvlText w:val="-"/>
      <w:lvlJc w:val="left"/>
      <w:pPr>
        <w:ind w:left="1080" w:hanging="360"/>
      </w:pPr>
      <w:rPr>
        <w:rFonts w:ascii="OpenSans" w:eastAsiaTheme="minorHAnsi" w:hAnsi="OpenSans" w:cs="OpenSan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46C71534"/>
    <w:multiLevelType w:val="hybridMultilevel"/>
    <w:tmpl w:val="53CA0048"/>
    <w:lvl w:ilvl="0" w:tplc="FCE22302">
      <w:numFmt w:val="bullet"/>
      <w:lvlText w:val="-"/>
      <w:lvlJc w:val="left"/>
      <w:pPr>
        <w:ind w:left="1440" w:hanging="360"/>
      </w:pPr>
      <w:rPr>
        <w:rFonts w:ascii="OpenSans" w:eastAsiaTheme="minorHAnsi" w:hAnsi="OpenSans" w:cs="OpenSan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73BA"/>
    <w:rsid w:val="00110EE1"/>
    <w:rsid w:val="00191778"/>
    <w:rsid w:val="003A73BA"/>
    <w:rsid w:val="004D5E95"/>
    <w:rsid w:val="005B0FE6"/>
    <w:rsid w:val="005C0639"/>
    <w:rsid w:val="0078677F"/>
    <w:rsid w:val="00975225"/>
    <w:rsid w:val="009E31B8"/>
    <w:rsid w:val="00A66BC1"/>
    <w:rsid w:val="00A91360"/>
    <w:rsid w:val="00AC3FCB"/>
    <w:rsid w:val="00DE0A7C"/>
    <w:rsid w:val="00E07D2D"/>
    <w:rsid w:val="00E705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CE6B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E0A7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0A7C"/>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C3FCB"/>
    <w:pPr>
      <w:spacing w:before="100" w:beforeAutospacing="1" w:after="100" w:afterAutospacing="1"/>
    </w:pPr>
    <w:rPr>
      <w:rFonts w:ascii="Times New Roman" w:hAnsi="Times New Roman" w:cs="Times New Roman"/>
    </w:rPr>
  </w:style>
  <w:style w:type="character" w:styleId="Strong">
    <w:name w:val="Strong"/>
    <w:basedOn w:val="DefaultParagraphFont"/>
    <w:uiPriority w:val="22"/>
    <w:qFormat/>
    <w:rsid w:val="00AC3FCB"/>
    <w:rPr>
      <w:b/>
      <w:bCs/>
    </w:rPr>
  </w:style>
  <w:style w:type="character" w:customStyle="1" w:styleId="apple-converted-space">
    <w:name w:val="apple-converted-space"/>
    <w:basedOn w:val="DefaultParagraphFont"/>
    <w:rsid w:val="00AC3FCB"/>
  </w:style>
  <w:style w:type="character" w:styleId="Hyperlink">
    <w:name w:val="Hyperlink"/>
    <w:basedOn w:val="DefaultParagraphFont"/>
    <w:uiPriority w:val="99"/>
    <w:unhideWhenUsed/>
    <w:rsid w:val="00AC3FCB"/>
    <w:rPr>
      <w:color w:val="0000FF"/>
      <w:u w:val="single"/>
    </w:rPr>
  </w:style>
  <w:style w:type="paragraph" w:styleId="DocumentMap">
    <w:name w:val="Document Map"/>
    <w:basedOn w:val="Normal"/>
    <w:link w:val="DocumentMapChar"/>
    <w:uiPriority w:val="99"/>
    <w:semiHidden/>
    <w:unhideWhenUsed/>
    <w:rsid w:val="00AC3FCB"/>
    <w:rPr>
      <w:rFonts w:ascii="Times New Roman" w:hAnsi="Times New Roman" w:cs="Times New Roman"/>
    </w:rPr>
  </w:style>
  <w:style w:type="character" w:customStyle="1" w:styleId="DocumentMapChar">
    <w:name w:val="Document Map Char"/>
    <w:basedOn w:val="DefaultParagraphFont"/>
    <w:link w:val="DocumentMap"/>
    <w:uiPriority w:val="99"/>
    <w:semiHidden/>
    <w:rsid w:val="00AC3FCB"/>
    <w:rPr>
      <w:rFonts w:ascii="Times New Roman" w:hAnsi="Times New Roman" w:cs="Times New Roman"/>
    </w:rPr>
  </w:style>
  <w:style w:type="character" w:customStyle="1" w:styleId="Heading1Char">
    <w:name w:val="Heading 1 Char"/>
    <w:basedOn w:val="DefaultParagraphFont"/>
    <w:link w:val="Heading1"/>
    <w:uiPriority w:val="9"/>
    <w:rsid w:val="00DE0A7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DE0A7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0A7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DE0A7C"/>
    <w:rPr>
      <w:rFonts w:asciiTheme="majorHAnsi" w:eastAsiaTheme="majorEastAsia" w:hAnsiTheme="majorHAnsi" w:cstheme="majorBidi"/>
      <w:color w:val="2E74B5" w:themeColor="accent1" w:themeShade="BF"/>
      <w:sz w:val="26"/>
      <w:szCs w:val="26"/>
    </w:rPr>
  </w:style>
  <w:style w:type="paragraph" w:styleId="IntenseQuote">
    <w:name w:val="Intense Quote"/>
    <w:basedOn w:val="Normal"/>
    <w:next w:val="Normal"/>
    <w:link w:val="IntenseQuoteChar"/>
    <w:uiPriority w:val="30"/>
    <w:qFormat/>
    <w:rsid w:val="00DE0A7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DE0A7C"/>
    <w:rPr>
      <w:i/>
      <w:iCs/>
      <w:color w:val="5B9BD5" w:themeColor="accent1"/>
    </w:rPr>
  </w:style>
  <w:style w:type="paragraph" w:styleId="Quote">
    <w:name w:val="Quote"/>
    <w:basedOn w:val="Normal"/>
    <w:next w:val="Normal"/>
    <w:link w:val="QuoteChar"/>
    <w:uiPriority w:val="29"/>
    <w:qFormat/>
    <w:rsid w:val="00DE0A7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E0A7C"/>
    <w:rPr>
      <w:i/>
      <w:iCs/>
      <w:color w:val="404040" w:themeColor="text1" w:themeTint="BF"/>
    </w:rPr>
  </w:style>
  <w:style w:type="character" w:styleId="SubtleReference">
    <w:name w:val="Subtle Reference"/>
    <w:basedOn w:val="DefaultParagraphFont"/>
    <w:uiPriority w:val="31"/>
    <w:qFormat/>
    <w:rsid w:val="00DE0A7C"/>
    <w:rPr>
      <w:smallCaps/>
      <w:color w:val="5A5A5A" w:themeColor="text1" w:themeTint="A5"/>
    </w:rPr>
  </w:style>
  <w:style w:type="character" w:styleId="BookTitle">
    <w:name w:val="Book Title"/>
    <w:basedOn w:val="DefaultParagraphFont"/>
    <w:uiPriority w:val="33"/>
    <w:qFormat/>
    <w:rsid w:val="00DE0A7C"/>
    <w:rPr>
      <w:b/>
      <w:bCs/>
      <w:i/>
      <w:iCs/>
      <w:spacing w:val="5"/>
    </w:rPr>
  </w:style>
  <w:style w:type="paragraph" w:styleId="ListParagraph">
    <w:name w:val="List Paragraph"/>
    <w:basedOn w:val="Normal"/>
    <w:uiPriority w:val="34"/>
    <w:qFormat/>
    <w:rsid w:val="00A913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7517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hyperlink" Target="http://aws.amazon.com/machine-learning/pricing/" TargetMode="External"/><Relationship Id="rId15" Type="http://schemas.openxmlformats.org/officeDocument/2006/relationships/hyperlink" Target="http://docs.aws.amazon.com/machine-learning/latest/dg/tutorial.html?icmpid=docs_machinelearning_console" TargetMode="Externa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6</Pages>
  <Words>587</Words>
  <Characters>3346</Characters>
  <Application>Microsoft Macintosh Word</Application>
  <DocSecurity>0</DocSecurity>
  <Lines>27</Lines>
  <Paragraphs>7</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What is Amazon Machine Learning?</vt:lpstr>
      <vt:lpstr>Amazon Machine Learning Key Concepts</vt:lpstr>
      <vt:lpstr>Regions and Endpoints</vt:lpstr>
      <vt:lpstr>Solving Business Problems with Amazon Machine Learning</vt:lpstr>
      <vt:lpstr>Using Amazon ML to Predict Interest Rate for FreddieMac Single-Family-Housing-Lo</vt:lpstr>
      <vt:lpstr>Step 1: Prepare Your Data</vt:lpstr>
      <vt:lpstr/>
      <vt:lpstr>Step 1: Prepare Your Data</vt:lpstr>
      <vt:lpstr>Step 2: Create a Training and Test Datasource</vt:lpstr>
      <vt:lpstr>Step 4: Review the ML Model's Predictive Performance and Set a Score Threshold</vt:lpstr>
      <vt:lpstr>Step 5: Use the ML Model to Generate Predictions</vt:lpstr>
      <vt:lpstr>Expected Value:  6.25</vt:lpstr>
    </vt:vector>
  </TitlesOfParts>
  <LinksUpToDate>false</LinksUpToDate>
  <CharactersWithSpaces>3926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Bhayani</dc:creator>
  <cp:keywords/>
  <dc:description/>
  <cp:lastModifiedBy>Ankit Bhayani</cp:lastModifiedBy>
  <cp:revision>7</cp:revision>
  <dcterms:created xsi:type="dcterms:W3CDTF">2017-03-14T16:42:00Z</dcterms:created>
  <dcterms:modified xsi:type="dcterms:W3CDTF">2017-03-14T20:13:00Z</dcterms:modified>
</cp:coreProperties>
</file>