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project is supposed to target the world as an audience. Uncle Sams is known across the world as representing America. There are many children who have lived here basically their whole lives being deported to countries they dont even remember. How can these children be treated like this when they had no choice when coming here?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