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0B9" w:rsidRDefault="002920B9" w:rsidP="002920B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Nature</w:t>
      </w:r>
      <w:r>
        <w:rPr>
          <w:rFonts w:ascii="Arial" w:hAnsi="Arial" w:cs="Arial"/>
          <w:color w:val="000000"/>
          <w:sz w:val="20"/>
          <w:szCs w:val="20"/>
        </w:rPr>
        <w:t>, in the broadest sense, is equivalent to the</w:t>
      </w:r>
      <w:r>
        <w:rPr>
          <w:rStyle w:val="apple-converted-space"/>
          <w:rFonts w:ascii="Arial" w:hAnsi="Arial" w:cs="Arial"/>
          <w:color w:val="000000"/>
          <w:sz w:val="20"/>
          <w:szCs w:val="20"/>
        </w:rPr>
        <w:t> </w:t>
      </w:r>
      <w:r>
        <w:rPr>
          <w:rFonts w:ascii="Arial" w:hAnsi="Arial" w:cs="Arial"/>
          <w:b/>
          <w:bCs/>
          <w:color w:val="000000"/>
          <w:sz w:val="20"/>
          <w:szCs w:val="20"/>
        </w:rPr>
        <w:t>natural world</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b/>
          <w:bCs/>
          <w:color w:val="000000"/>
          <w:sz w:val="20"/>
          <w:szCs w:val="20"/>
        </w:rPr>
        <w:t>physical world</w:t>
      </w:r>
      <w:r>
        <w:rPr>
          <w:rFonts w:ascii="Arial" w:hAnsi="Arial" w:cs="Arial"/>
          <w:color w:val="000000"/>
          <w:sz w:val="20"/>
          <w:szCs w:val="20"/>
        </w:rPr>
        <w:t>, or</w:t>
      </w:r>
      <w:r>
        <w:rPr>
          <w:rStyle w:val="apple-converted-space"/>
          <w:rFonts w:ascii="Arial" w:hAnsi="Arial" w:cs="Arial"/>
          <w:color w:val="000000"/>
          <w:sz w:val="20"/>
          <w:szCs w:val="20"/>
        </w:rPr>
        <w:t> </w:t>
      </w:r>
      <w:r>
        <w:rPr>
          <w:rFonts w:ascii="Arial" w:hAnsi="Arial" w:cs="Arial"/>
          <w:b/>
          <w:bCs/>
          <w:color w:val="000000"/>
          <w:sz w:val="20"/>
          <w:szCs w:val="20"/>
        </w:rPr>
        <w:t>material world</w:t>
      </w:r>
      <w:r>
        <w:rPr>
          <w:rFonts w:ascii="Arial" w:hAnsi="Arial" w:cs="Arial"/>
          <w:color w:val="000000"/>
          <w:sz w:val="20"/>
          <w:szCs w:val="20"/>
        </w:rPr>
        <w:t>. "Nature" refers to the</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"http://en.wikipedia.org/wiki/Phenomenon" \o "Phenomenon" </w:instrText>
      </w:r>
      <w:r>
        <w:rPr>
          <w:rFonts w:ascii="Arial" w:hAnsi="Arial" w:cs="Arial"/>
          <w:color w:val="000000"/>
          <w:sz w:val="20"/>
          <w:szCs w:val="20"/>
        </w:rPr>
        <w:fldChar w:fldCharType="separate"/>
      </w:r>
      <w:r>
        <w:rPr>
          <w:rStyle w:val="Hyperlink"/>
          <w:rFonts w:ascii="Arial" w:hAnsi="Arial" w:cs="Arial"/>
          <w:color w:val="0B0080"/>
          <w:sz w:val="20"/>
          <w:szCs w:val="20"/>
        </w:rPr>
        <w:t>phenomena</w:t>
      </w:r>
      <w:r>
        <w:rPr>
          <w:rFonts w:ascii="Arial" w:hAnsi="Arial" w:cs="Arial"/>
          <w:color w:val="000000"/>
          <w:sz w:val="20"/>
          <w:szCs w:val="20"/>
        </w:rPr>
        <w:fldChar w:fldCharType="end"/>
      </w:r>
      <w:r>
        <w:rPr>
          <w:rFonts w:ascii="Arial" w:hAnsi="Arial" w:cs="Arial"/>
          <w:color w:val="000000"/>
          <w:sz w:val="20"/>
          <w:szCs w:val="20"/>
        </w:rPr>
        <w:t>of</w:t>
      </w:r>
      <w:proofErr w:type="spellEnd"/>
      <w:r>
        <w:rPr>
          <w:rFonts w:ascii="Arial" w:hAnsi="Arial" w:cs="Arial"/>
          <w:color w:val="000000"/>
          <w:sz w:val="20"/>
          <w:szCs w:val="20"/>
        </w:rPr>
        <w:t xml:space="preserve"> the physical world, and also to</w:t>
      </w:r>
      <w:r>
        <w:rPr>
          <w:rStyle w:val="apple-converted-space"/>
          <w:rFonts w:ascii="Arial" w:hAnsi="Arial" w:cs="Arial"/>
          <w:color w:val="000000"/>
          <w:sz w:val="20"/>
          <w:szCs w:val="20"/>
        </w:rPr>
        <w:t> </w:t>
      </w:r>
      <w:hyperlink r:id="rId5" w:tooltip="Life" w:history="1">
        <w:r>
          <w:rPr>
            <w:rStyle w:val="Hyperlink"/>
            <w:rFonts w:ascii="Arial" w:hAnsi="Arial" w:cs="Arial"/>
            <w:color w:val="0B0080"/>
            <w:sz w:val="20"/>
            <w:szCs w:val="20"/>
          </w:rPr>
          <w:t>life</w:t>
        </w:r>
      </w:hyperlink>
      <w:r>
        <w:rPr>
          <w:rStyle w:val="apple-converted-space"/>
          <w:rFonts w:ascii="Arial" w:hAnsi="Arial" w:cs="Arial"/>
          <w:color w:val="000000"/>
          <w:sz w:val="20"/>
          <w:szCs w:val="20"/>
        </w:rPr>
        <w:t> </w:t>
      </w:r>
      <w:r>
        <w:rPr>
          <w:rFonts w:ascii="Arial" w:hAnsi="Arial" w:cs="Arial"/>
          <w:color w:val="000000"/>
          <w:sz w:val="20"/>
          <w:szCs w:val="20"/>
        </w:rPr>
        <w:t>in general. It ranges in scale from the</w:t>
      </w:r>
      <w:r>
        <w:rPr>
          <w:rStyle w:val="apple-converted-space"/>
          <w:rFonts w:ascii="Arial" w:hAnsi="Arial" w:cs="Arial"/>
          <w:color w:val="000000"/>
          <w:sz w:val="20"/>
          <w:szCs w:val="20"/>
        </w:rPr>
        <w:t> </w:t>
      </w:r>
      <w:hyperlink r:id="rId6" w:tooltip="Subatomic" w:history="1">
        <w:r>
          <w:rPr>
            <w:rStyle w:val="Hyperlink"/>
            <w:rFonts w:ascii="Arial" w:hAnsi="Arial" w:cs="Arial"/>
            <w:color w:val="0B0080"/>
            <w:sz w:val="20"/>
            <w:szCs w:val="20"/>
          </w:rPr>
          <w:t>subatomic</w:t>
        </w:r>
      </w:hyperlink>
      <w:r>
        <w:rPr>
          <w:rStyle w:val="apple-converted-space"/>
          <w:rFonts w:ascii="Arial" w:hAnsi="Arial" w:cs="Arial"/>
          <w:color w:val="000000"/>
          <w:sz w:val="20"/>
          <w:szCs w:val="20"/>
        </w:rPr>
        <w:t> </w:t>
      </w:r>
      <w:r>
        <w:rPr>
          <w:rFonts w:ascii="Arial" w:hAnsi="Arial" w:cs="Arial"/>
          <w:color w:val="000000"/>
          <w:sz w:val="20"/>
          <w:szCs w:val="20"/>
        </w:rPr>
        <w:t>to the</w:t>
      </w:r>
      <w:r>
        <w:rPr>
          <w:rStyle w:val="apple-converted-space"/>
          <w:rFonts w:ascii="Arial" w:hAnsi="Arial" w:cs="Arial"/>
          <w:color w:val="000000"/>
          <w:sz w:val="20"/>
          <w:szCs w:val="20"/>
        </w:rPr>
        <w:t> </w:t>
      </w:r>
      <w:hyperlink r:id="rId7" w:tooltip="Universe" w:history="1">
        <w:r>
          <w:rPr>
            <w:rStyle w:val="Hyperlink"/>
            <w:rFonts w:ascii="Arial" w:hAnsi="Arial" w:cs="Arial"/>
            <w:color w:val="0B0080"/>
            <w:sz w:val="20"/>
            <w:szCs w:val="20"/>
          </w:rPr>
          <w:t>cosmic</w:t>
        </w:r>
      </w:hyperlink>
      <w:r>
        <w:rPr>
          <w:rFonts w:ascii="Arial" w:hAnsi="Arial" w:cs="Arial"/>
          <w:color w:val="000000"/>
          <w:sz w:val="20"/>
          <w:szCs w:val="20"/>
        </w:rPr>
        <w:t>.</w:t>
      </w:r>
    </w:p>
    <w:p w:rsidR="002920B9" w:rsidRDefault="002920B9" w:rsidP="002920B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The word</w:t>
      </w:r>
      <w:r>
        <w:rPr>
          <w:rStyle w:val="apple-converted-space"/>
          <w:rFonts w:ascii="Arial" w:hAnsi="Arial" w:cs="Arial"/>
          <w:color w:val="000000"/>
          <w:sz w:val="20"/>
          <w:szCs w:val="20"/>
        </w:rPr>
        <w:t> </w:t>
      </w:r>
      <w:r>
        <w:rPr>
          <w:rFonts w:ascii="Arial" w:hAnsi="Arial" w:cs="Arial"/>
          <w:i/>
          <w:iCs/>
          <w:color w:val="000000"/>
          <w:sz w:val="20"/>
          <w:szCs w:val="20"/>
        </w:rPr>
        <w:t>nature</w:t>
      </w:r>
      <w:r>
        <w:rPr>
          <w:rStyle w:val="apple-converted-space"/>
          <w:rFonts w:ascii="Arial" w:hAnsi="Arial" w:cs="Arial"/>
          <w:color w:val="000000"/>
          <w:sz w:val="20"/>
          <w:szCs w:val="20"/>
        </w:rPr>
        <w:t> </w:t>
      </w:r>
      <w:r>
        <w:rPr>
          <w:rFonts w:ascii="Arial" w:hAnsi="Arial" w:cs="Arial"/>
          <w:color w:val="000000"/>
          <w:sz w:val="20"/>
          <w:szCs w:val="20"/>
        </w:rPr>
        <w:t>is derived from the</w:t>
      </w:r>
      <w:r>
        <w:rPr>
          <w:rStyle w:val="apple-converted-space"/>
          <w:rFonts w:ascii="Arial" w:hAnsi="Arial" w:cs="Arial"/>
          <w:color w:val="000000"/>
          <w:sz w:val="20"/>
          <w:szCs w:val="20"/>
        </w:rPr>
        <w:t> </w:t>
      </w:r>
      <w:hyperlink r:id="rId8" w:tooltip="Latin" w:history="1">
        <w:r>
          <w:rPr>
            <w:rStyle w:val="Hyperlink"/>
            <w:rFonts w:ascii="Arial" w:hAnsi="Arial" w:cs="Arial"/>
            <w:color w:val="0B0080"/>
            <w:sz w:val="20"/>
            <w:szCs w:val="20"/>
          </w:rPr>
          <w:t>Latin</w:t>
        </w:r>
      </w:hyperlink>
      <w:r>
        <w:rPr>
          <w:rStyle w:val="apple-converted-space"/>
          <w:rFonts w:ascii="Arial" w:hAnsi="Arial" w:cs="Arial"/>
          <w:color w:val="000000"/>
          <w:sz w:val="20"/>
          <w:szCs w:val="20"/>
        </w:rPr>
        <w:t> </w:t>
      </w:r>
      <w:r>
        <w:rPr>
          <w:rFonts w:ascii="Arial" w:hAnsi="Arial" w:cs="Arial"/>
          <w:color w:val="000000"/>
          <w:sz w:val="20"/>
          <w:szCs w:val="20"/>
        </w:rPr>
        <w:t>word</w:t>
      </w:r>
      <w:r>
        <w:rPr>
          <w:rStyle w:val="apple-converted-space"/>
          <w:rFonts w:ascii="Arial" w:hAnsi="Arial" w:cs="Arial"/>
          <w:color w:val="000000"/>
          <w:sz w:val="20"/>
          <w:szCs w:val="20"/>
        </w:rPr>
        <w:t> </w:t>
      </w:r>
      <w:proofErr w:type="spellStart"/>
      <w:r>
        <w:rPr>
          <w:rFonts w:ascii="Arial" w:hAnsi="Arial" w:cs="Arial"/>
          <w:i/>
          <w:iCs/>
          <w:color w:val="000000"/>
          <w:sz w:val="20"/>
          <w:szCs w:val="20"/>
        </w:rPr>
        <w:t>natura</w:t>
      </w:r>
      <w:proofErr w:type="spellEnd"/>
      <w:r>
        <w:rPr>
          <w:rFonts w:ascii="Arial" w:hAnsi="Arial" w:cs="Arial"/>
          <w:color w:val="000000"/>
          <w:sz w:val="20"/>
          <w:szCs w:val="20"/>
        </w:rPr>
        <w:t>, or "essential qualities, innate disposition", and in ancient times, literally meant "birth".</w:t>
      </w:r>
      <w:hyperlink r:id="rId9" w:anchor="cite_note-etymonline-nature-0" w:history="1">
        <w:r>
          <w:rPr>
            <w:rStyle w:val="Hyperlink"/>
            <w:rFonts w:ascii="Arial" w:hAnsi="Arial" w:cs="Arial"/>
            <w:color w:val="0B0080"/>
            <w:sz w:val="20"/>
            <w:szCs w:val="20"/>
            <w:vertAlign w:val="superscript"/>
          </w:rPr>
          <w:t>[1]</w:t>
        </w:r>
      </w:hyperlink>
      <w:r>
        <w:rPr>
          <w:rStyle w:val="apple-converted-space"/>
          <w:rFonts w:ascii="Arial" w:hAnsi="Arial" w:cs="Arial"/>
          <w:color w:val="000000"/>
          <w:sz w:val="20"/>
          <w:szCs w:val="20"/>
        </w:rPr>
        <w:t> </w:t>
      </w:r>
      <w:proofErr w:type="spellStart"/>
      <w:r>
        <w:rPr>
          <w:rFonts w:ascii="Arial" w:hAnsi="Arial" w:cs="Arial"/>
          <w:i/>
          <w:iCs/>
          <w:color w:val="000000"/>
          <w:sz w:val="20"/>
          <w:szCs w:val="20"/>
        </w:rPr>
        <w:t>Natura</w:t>
      </w:r>
      <w:proofErr w:type="spellEnd"/>
      <w:r>
        <w:rPr>
          <w:rStyle w:val="apple-converted-space"/>
          <w:rFonts w:ascii="Arial" w:hAnsi="Arial" w:cs="Arial"/>
          <w:color w:val="000000"/>
          <w:sz w:val="20"/>
          <w:szCs w:val="20"/>
        </w:rPr>
        <w:t> </w:t>
      </w:r>
      <w:r>
        <w:rPr>
          <w:rFonts w:ascii="Arial" w:hAnsi="Arial" w:cs="Arial"/>
          <w:color w:val="000000"/>
          <w:sz w:val="20"/>
          <w:szCs w:val="20"/>
        </w:rPr>
        <w:t>was a Latin translation of the Greek word</w:t>
      </w:r>
      <w:r>
        <w:rPr>
          <w:rStyle w:val="apple-converted-space"/>
          <w:rFonts w:ascii="Arial" w:hAnsi="Arial" w:cs="Arial"/>
          <w:color w:val="000000"/>
          <w:sz w:val="20"/>
          <w:szCs w:val="20"/>
        </w:rPr>
        <w:t> </w:t>
      </w:r>
      <w:proofErr w:type="spellStart"/>
      <w:r>
        <w:rPr>
          <w:rFonts w:ascii="Arial" w:hAnsi="Arial" w:cs="Arial"/>
          <w:i/>
          <w:iCs/>
          <w:color w:val="000000"/>
          <w:sz w:val="20"/>
          <w:szCs w:val="20"/>
        </w:rPr>
        <w:fldChar w:fldCharType="begin"/>
      </w:r>
      <w:r>
        <w:rPr>
          <w:rFonts w:ascii="Arial" w:hAnsi="Arial" w:cs="Arial"/>
          <w:i/>
          <w:iCs/>
          <w:color w:val="000000"/>
          <w:sz w:val="20"/>
          <w:szCs w:val="20"/>
        </w:rPr>
        <w:instrText xml:space="preserve"> HYPERLINK "http://en.wikipedia.org/wiki/Physis" \o "Physis" </w:instrText>
      </w:r>
      <w:r>
        <w:rPr>
          <w:rFonts w:ascii="Arial" w:hAnsi="Arial" w:cs="Arial"/>
          <w:i/>
          <w:iCs/>
          <w:color w:val="000000"/>
          <w:sz w:val="20"/>
          <w:szCs w:val="20"/>
        </w:rPr>
        <w:fldChar w:fldCharType="separate"/>
      </w:r>
      <w:r>
        <w:rPr>
          <w:rStyle w:val="Hyperlink"/>
          <w:rFonts w:ascii="Arial" w:hAnsi="Arial" w:cs="Arial"/>
          <w:i/>
          <w:iCs/>
          <w:color w:val="0B0080"/>
          <w:sz w:val="20"/>
          <w:szCs w:val="20"/>
        </w:rPr>
        <w:t>physis</w:t>
      </w:r>
      <w:proofErr w:type="spellEnd"/>
      <w:r>
        <w:rPr>
          <w:rFonts w:ascii="Arial" w:hAnsi="Arial" w:cs="Arial"/>
          <w:i/>
          <w:iCs/>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w:t>
      </w:r>
      <w:proofErr w:type="spellStart"/>
      <w:r>
        <w:rPr>
          <w:rFonts w:ascii="Arial" w:hAnsi="Arial" w:cs="Arial"/>
          <w:color w:val="000000"/>
          <w:sz w:val="20"/>
          <w:szCs w:val="20"/>
        </w:rPr>
        <w:t>φύσις</w:t>
      </w:r>
      <w:proofErr w:type="spellEnd"/>
      <w:r>
        <w:rPr>
          <w:rFonts w:ascii="Arial" w:hAnsi="Arial" w:cs="Arial"/>
          <w:color w:val="000000"/>
          <w:sz w:val="20"/>
          <w:szCs w:val="20"/>
        </w:rPr>
        <w:t>), which originally related to the intrinsic characteristics that plants, animals, and other features of the world develop of their own accord.</w:t>
      </w:r>
      <w:hyperlink r:id="rId10" w:anchor="cite_note-1" w:history="1">
        <w:r>
          <w:rPr>
            <w:rStyle w:val="Hyperlink"/>
            <w:rFonts w:ascii="Arial" w:hAnsi="Arial" w:cs="Arial"/>
            <w:color w:val="0B0080"/>
            <w:sz w:val="20"/>
            <w:szCs w:val="20"/>
            <w:vertAlign w:val="superscript"/>
          </w:rPr>
          <w:t>[2</w:t>
        </w:r>
        <w:proofErr w:type="gramStart"/>
        <w:r>
          <w:rPr>
            <w:rStyle w:val="Hyperlink"/>
            <w:rFonts w:ascii="Arial" w:hAnsi="Arial" w:cs="Arial"/>
            <w:color w:val="0B0080"/>
            <w:sz w:val="20"/>
            <w:szCs w:val="20"/>
            <w:vertAlign w:val="superscript"/>
          </w:rPr>
          <w:t>]</w:t>
        </w:r>
        <w:proofErr w:type="gramEnd"/>
      </w:hyperlink>
      <w:hyperlink r:id="rId11" w:anchor="cite_note-2" w:history="1">
        <w:r>
          <w:rPr>
            <w:rStyle w:val="Hyperlink"/>
            <w:rFonts w:ascii="Arial" w:hAnsi="Arial" w:cs="Arial"/>
            <w:color w:val="0B0080"/>
            <w:sz w:val="20"/>
            <w:szCs w:val="20"/>
            <w:vertAlign w:val="superscript"/>
          </w:rPr>
          <w:t>[3]</w:t>
        </w:r>
      </w:hyperlink>
      <w:r>
        <w:rPr>
          <w:rStyle w:val="apple-converted-space"/>
          <w:rFonts w:ascii="Arial" w:hAnsi="Arial" w:cs="Arial"/>
          <w:color w:val="000000"/>
          <w:sz w:val="20"/>
          <w:szCs w:val="20"/>
        </w:rPr>
        <w:t> </w:t>
      </w:r>
      <w:r>
        <w:rPr>
          <w:rFonts w:ascii="Arial" w:hAnsi="Arial" w:cs="Arial"/>
          <w:color w:val="000000"/>
          <w:sz w:val="20"/>
          <w:szCs w:val="20"/>
        </w:rPr>
        <w:t>The concept of nature as a whole, the physical</w:t>
      </w:r>
      <w:r>
        <w:rPr>
          <w:rStyle w:val="apple-converted-space"/>
          <w:rFonts w:ascii="Arial" w:hAnsi="Arial" w:cs="Arial"/>
          <w:color w:val="000000"/>
          <w:sz w:val="20"/>
          <w:szCs w:val="20"/>
        </w:rPr>
        <w:t> </w:t>
      </w:r>
      <w:hyperlink r:id="rId12" w:tooltip="Universe" w:history="1">
        <w:r>
          <w:rPr>
            <w:rStyle w:val="Hyperlink"/>
            <w:rFonts w:ascii="Arial" w:hAnsi="Arial" w:cs="Arial"/>
            <w:color w:val="0B0080"/>
            <w:sz w:val="20"/>
            <w:szCs w:val="20"/>
          </w:rPr>
          <w:t>universe</w:t>
        </w:r>
      </w:hyperlink>
      <w:r>
        <w:rPr>
          <w:rFonts w:ascii="Arial" w:hAnsi="Arial" w:cs="Arial"/>
          <w:color w:val="000000"/>
          <w:sz w:val="20"/>
          <w:szCs w:val="20"/>
        </w:rPr>
        <w:t xml:space="preserve">, is one of several expansions of the original notion; it began with certain core applications of the word </w:t>
      </w:r>
      <w:proofErr w:type="spellStart"/>
      <w:r>
        <w:rPr>
          <w:rFonts w:ascii="Arial" w:hAnsi="Arial" w:cs="Arial"/>
          <w:color w:val="000000"/>
          <w:sz w:val="20"/>
          <w:szCs w:val="20"/>
        </w:rPr>
        <w:t>φύσις</w:t>
      </w:r>
      <w:proofErr w:type="spellEnd"/>
      <w:r>
        <w:rPr>
          <w:rFonts w:ascii="Arial" w:hAnsi="Arial" w:cs="Arial"/>
          <w:color w:val="000000"/>
          <w:sz w:val="20"/>
          <w:szCs w:val="20"/>
        </w:rPr>
        <w:t xml:space="preserve"> by</w:t>
      </w:r>
      <w:r>
        <w:rPr>
          <w:rStyle w:val="apple-converted-space"/>
          <w:rFonts w:ascii="Arial" w:hAnsi="Arial" w:cs="Arial"/>
          <w:color w:val="000000"/>
          <w:sz w:val="20"/>
          <w:szCs w:val="20"/>
        </w:rPr>
        <w:t> </w:t>
      </w:r>
      <w:hyperlink r:id="rId13" w:tooltip="Pre-Socratic philosophy" w:history="1">
        <w:r>
          <w:rPr>
            <w:rStyle w:val="Hyperlink"/>
            <w:rFonts w:ascii="Arial" w:hAnsi="Arial" w:cs="Arial"/>
            <w:color w:val="0B0080"/>
            <w:sz w:val="20"/>
            <w:szCs w:val="20"/>
          </w:rPr>
          <w:t>pre-Socratic</w:t>
        </w:r>
      </w:hyperlink>
      <w:r>
        <w:rPr>
          <w:rStyle w:val="apple-converted-space"/>
          <w:rFonts w:ascii="Arial" w:hAnsi="Arial" w:cs="Arial"/>
          <w:color w:val="000000"/>
          <w:sz w:val="20"/>
          <w:szCs w:val="20"/>
        </w:rPr>
        <w:t> </w:t>
      </w:r>
      <w:r>
        <w:rPr>
          <w:rFonts w:ascii="Arial" w:hAnsi="Arial" w:cs="Arial"/>
          <w:color w:val="000000"/>
          <w:sz w:val="20"/>
          <w:szCs w:val="20"/>
        </w:rPr>
        <w:t>philosophers, and has steadily gained currency ever since. This usage was confirmed during the advent of modern</w:t>
      </w:r>
      <w:r>
        <w:rPr>
          <w:rStyle w:val="apple-converted-space"/>
          <w:rFonts w:ascii="Arial" w:hAnsi="Arial" w:cs="Arial"/>
          <w:color w:val="000000"/>
          <w:sz w:val="20"/>
          <w:szCs w:val="20"/>
        </w:rPr>
        <w:t> </w:t>
      </w:r>
      <w:hyperlink r:id="rId14" w:tooltip="Scientific method" w:history="1">
        <w:r>
          <w:rPr>
            <w:rStyle w:val="Hyperlink"/>
            <w:rFonts w:ascii="Arial" w:hAnsi="Arial" w:cs="Arial"/>
            <w:color w:val="0B0080"/>
            <w:sz w:val="20"/>
            <w:szCs w:val="20"/>
          </w:rPr>
          <w:t>scientific method</w:t>
        </w:r>
      </w:hyperlink>
      <w:r>
        <w:rPr>
          <w:rStyle w:val="apple-converted-space"/>
          <w:rFonts w:ascii="Arial" w:hAnsi="Arial" w:cs="Arial"/>
          <w:color w:val="000000"/>
          <w:sz w:val="20"/>
          <w:szCs w:val="20"/>
        </w:rPr>
        <w:t> </w:t>
      </w:r>
      <w:r>
        <w:rPr>
          <w:rFonts w:ascii="Arial" w:hAnsi="Arial" w:cs="Arial"/>
          <w:color w:val="000000"/>
          <w:sz w:val="20"/>
          <w:szCs w:val="20"/>
        </w:rPr>
        <w:t>in the last several centuries.</w:t>
      </w:r>
      <w:hyperlink r:id="rId15" w:anchor="cite_note-3" w:history="1">
        <w:r>
          <w:rPr>
            <w:rStyle w:val="Hyperlink"/>
            <w:rFonts w:ascii="Arial" w:hAnsi="Arial" w:cs="Arial"/>
            <w:color w:val="0B0080"/>
            <w:sz w:val="20"/>
            <w:szCs w:val="20"/>
            <w:vertAlign w:val="superscript"/>
          </w:rPr>
          <w:t>[4</w:t>
        </w:r>
        <w:proofErr w:type="gramStart"/>
        <w:r>
          <w:rPr>
            <w:rStyle w:val="Hyperlink"/>
            <w:rFonts w:ascii="Arial" w:hAnsi="Arial" w:cs="Arial"/>
            <w:color w:val="0B0080"/>
            <w:sz w:val="20"/>
            <w:szCs w:val="20"/>
            <w:vertAlign w:val="superscript"/>
          </w:rPr>
          <w:t>]</w:t>
        </w:r>
        <w:proofErr w:type="gramEnd"/>
      </w:hyperlink>
      <w:hyperlink r:id="rId16" w:anchor="cite_note-4" w:history="1">
        <w:r>
          <w:rPr>
            <w:rStyle w:val="Hyperlink"/>
            <w:rFonts w:ascii="Arial" w:hAnsi="Arial" w:cs="Arial"/>
            <w:color w:val="0B0080"/>
            <w:sz w:val="20"/>
            <w:szCs w:val="20"/>
            <w:vertAlign w:val="superscript"/>
          </w:rPr>
          <w:t>[5]</w:t>
        </w:r>
      </w:hyperlink>
    </w:p>
    <w:p w:rsidR="002920B9" w:rsidRDefault="002920B9" w:rsidP="002920B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Within the various uses of the word today, "nature" often refers to</w:t>
      </w:r>
      <w:r>
        <w:rPr>
          <w:rStyle w:val="apple-converted-space"/>
          <w:rFonts w:ascii="Arial" w:hAnsi="Arial" w:cs="Arial"/>
          <w:color w:val="000000"/>
          <w:sz w:val="20"/>
          <w:szCs w:val="20"/>
        </w:rPr>
        <w:t> </w:t>
      </w:r>
      <w:hyperlink r:id="rId17" w:tooltip="Geology" w:history="1">
        <w:r>
          <w:rPr>
            <w:rStyle w:val="Hyperlink"/>
            <w:rFonts w:ascii="Arial" w:hAnsi="Arial" w:cs="Arial"/>
            <w:color w:val="0B0080"/>
            <w:sz w:val="20"/>
            <w:szCs w:val="20"/>
          </w:rPr>
          <w:t>geology</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8" w:tooltip="Wildlife" w:history="1">
        <w:r>
          <w:rPr>
            <w:rStyle w:val="Hyperlink"/>
            <w:rFonts w:ascii="Arial" w:hAnsi="Arial" w:cs="Arial"/>
            <w:color w:val="0B0080"/>
            <w:sz w:val="20"/>
            <w:szCs w:val="20"/>
          </w:rPr>
          <w:t>wildlife</w:t>
        </w:r>
      </w:hyperlink>
      <w:r>
        <w:rPr>
          <w:rFonts w:ascii="Arial" w:hAnsi="Arial" w:cs="Arial"/>
          <w:color w:val="000000"/>
          <w:sz w:val="20"/>
          <w:szCs w:val="20"/>
        </w:rPr>
        <w:t>. Nature may refer to the general realm of various types of living plants and animals, and in some cases to the processes associated with inanimate objects – the way that particular types of things exist and change of their own accord, such as the</w:t>
      </w:r>
      <w:r>
        <w:rPr>
          <w:rStyle w:val="apple-converted-space"/>
          <w:rFonts w:ascii="Arial" w:hAnsi="Arial" w:cs="Arial"/>
          <w:color w:val="000000"/>
          <w:sz w:val="20"/>
          <w:szCs w:val="20"/>
        </w:rPr>
        <w:t> </w:t>
      </w:r>
      <w:hyperlink r:id="rId19" w:tooltip="Weather" w:history="1">
        <w:r>
          <w:rPr>
            <w:rStyle w:val="Hyperlink"/>
            <w:rFonts w:ascii="Arial" w:hAnsi="Arial" w:cs="Arial"/>
            <w:color w:val="0B0080"/>
            <w:sz w:val="20"/>
            <w:szCs w:val="20"/>
          </w:rPr>
          <w:t>weather</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0" w:tooltip="Geology" w:history="1">
        <w:r>
          <w:rPr>
            <w:rStyle w:val="Hyperlink"/>
            <w:rFonts w:ascii="Arial" w:hAnsi="Arial" w:cs="Arial"/>
            <w:color w:val="0B0080"/>
            <w:sz w:val="20"/>
            <w:szCs w:val="20"/>
          </w:rPr>
          <w:t>geology</w:t>
        </w:r>
      </w:hyperlink>
      <w:r>
        <w:rPr>
          <w:rStyle w:val="apple-converted-space"/>
          <w:rFonts w:ascii="Arial" w:hAnsi="Arial" w:cs="Arial"/>
          <w:color w:val="000000"/>
          <w:sz w:val="20"/>
          <w:szCs w:val="20"/>
        </w:rPr>
        <w:t> </w:t>
      </w:r>
      <w:r>
        <w:rPr>
          <w:rFonts w:ascii="Arial" w:hAnsi="Arial" w:cs="Arial"/>
          <w:color w:val="000000"/>
          <w:sz w:val="20"/>
          <w:szCs w:val="20"/>
        </w:rPr>
        <w:t>of the Earth, and the</w:t>
      </w:r>
      <w:r>
        <w:rPr>
          <w:rStyle w:val="apple-converted-space"/>
          <w:rFonts w:ascii="Arial" w:hAnsi="Arial" w:cs="Arial"/>
          <w:color w:val="000000"/>
          <w:sz w:val="20"/>
          <w:szCs w:val="20"/>
        </w:rPr>
        <w:t> </w:t>
      </w:r>
      <w:hyperlink r:id="rId21" w:tooltip="Matter" w:history="1">
        <w:r>
          <w:rPr>
            <w:rStyle w:val="Hyperlink"/>
            <w:rFonts w:ascii="Arial" w:hAnsi="Arial" w:cs="Arial"/>
            <w:color w:val="0B0080"/>
            <w:sz w:val="20"/>
            <w:szCs w:val="20"/>
          </w:rPr>
          <w:t>matter</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22" w:tooltip="Energy" w:history="1">
        <w:r>
          <w:rPr>
            <w:rStyle w:val="Hyperlink"/>
            <w:rFonts w:ascii="Arial" w:hAnsi="Arial" w:cs="Arial"/>
            <w:color w:val="0B0080"/>
            <w:sz w:val="20"/>
            <w:szCs w:val="20"/>
          </w:rPr>
          <w:t>energy</w:t>
        </w:r>
      </w:hyperlink>
      <w:r>
        <w:rPr>
          <w:rStyle w:val="apple-converted-space"/>
          <w:rFonts w:ascii="Arial" w:hAnsi="Arial" w:cs="Arial"/>
          <w:color w:val="000000"/>
          <w:sz w:val="20"/>
          <w:szCs w:val="20"/>
        </w:rPr>
        <w:t> </w:t>
      </w:r>
      <w:r>
        <w:rPr>
          <w:rFonts w:ascii="Arial" w:hAnsi="Arial" w:cs="Arial"/>
          <w:color w:val="000000"/>
          <w:sz w:val="20"/>
          <w:szCs w:val="20"/>
        </w:rPr>
        <w:t>of which all these things are composed. It is often taken to mean the "</w:t>
      </w:r>
      <w:hyperlink r:id="rId23" w:tooltip="Natural environment" w:history="1">
        <w:r>
          <w:rPr>
            <w:rStyle w:val="Hyperlink"/>
            <w:rFonts w:ascii="Arial" w:hAnsi="Arial" w:cs="Arial"/>
            <w:color w:val="0B0080"/>
            <w:sz w:val="20"/>
            <w:szCs w:val="20"/>
          </w:rPr>
          <w:t>natural environment</w:t>
        </w:r>
      </w:hyperlink>
      <w:r>
        <w:rPr>
          <w:rFonts w:ascii="Arial" w:hAnsi="Arial" w:cs="Arial"/>
          <w:color w:val="000000"/>
          <w:sz w:val="20"/>
          <w:szCs w:val="20"/>
        </w:rPr>
        <w:t>" or</w:t>
      </w:r>
      <w:r>
        <w:rPr>
          <w:rStyle w:val="apple-converted-space"/>
          <w:rFonts w:ascii="Arial" w:hAnsi="Arial" w:cs="Arial"/>
          <w:color w:val="000000"/>
          <w:sz w:val="20"/>
          <w:szCs w:val="20"/>
        </w:rPr>
        <w:t> </w:t>
      </w:r>
      <w:hyperlink r:id="rId24" w:tooltip="Wilderness" w:history="1">
        <w:r>
          <w:rPr>
            <w:rStyle w:val="Hyperlink"/>
            <w:rFonts w:ascii="Arial" w:hAnsi="Arial" w:cs="Arial"/>
            <w:color w:val="0B0080"/>
            <w:sz w:val="20"/>
            <w:szCs w:val="20"/>
          </w:rPr>
          <w:t>wilderness</w:t>
        </w:r>
      </w:hyperlink>
      <w:r>
        <w:rPr>
          <w:rFonts w:ascii="Arial" w:hAnsi="Arial" w:cs="Arial"/>
          <w:color w:val="000000"/>
          <w:sz w:val="20"/>
          <w:szCs w:val="20"/>
        </w:rPr>
        <w:t xml:space="preserve">–wild animals, rocks, forest, beaches, and in general those things that have not been substantially altered by human intervention, or which persist despite human intervention. For example, manufactured objects and human interaction generally are not considered part of nature, unless qualified as, for example, "human nature" or "the whole of nature". This more traditional concept of natural things which can still be found today implies a distinction between the natural and the artificial, with the artificial being understood as that which has been brought into being by a </w:t>
      </w:r>
      <w:proofErr w:type="spellStart"/>
      <w:r>
        <w:rPr>
          <w:rFonts w:ascii="Arial" w:hAnsi="Arial" w:cs="Arial"/>
          <w:color w:val="000000"/>
          <w:sz w:val="20"/>
          <w:szCs w:val="20"/>
        </w:rPr>
        <w:t>human</w:t>
      </w:r>
      <w:hyperlink r:id="rId25" w:tooltip="Consciousness" w:history="1">
        <w:r>
          <w:rPr>
            <w:rStyle w:val="Hyperlink"/>
            <w:rFonts w:ascii="Arial" w:hAnsi="Arial" w:cs="Arial"/>
            <w:color w:val="0B0080"/>
            <w:sz w:val="20"/>
            <w:szCs w:val="20"/>
          </w:rPr>
          <w:t>consciousness</w:t>
        </w:r>
        <w:proofErr w:type="spellEnd"/>
      </w:hyperlink>
      <w:r>
        <w:rPr>
          <w:rStyle w:val="apple-converted-space"/>
          <w:rFonts w:ascii="Arial" w:hAnsi="Arial" w:cs="Arial"/>
          <w:color w:val="000000"/>
          <w:sz w:val="20"/>
          <w:szCs w:val="20"/>
        </w:rPr>
        <w:t> </w:t>
      </w:r>
      <w:r>
        <w:rPr>
          <w:rFonts w:ascii="Arial" w:hAnsi="Arial" w:cs="Arial"/>
          <w:color w:val="000000"/>
          <w:sz w:val="20"/>
          <w:szCs w:val="20"/>
        </w:rPr>
        <w:t>or a human</w:t>
      </w:r>
      <w:r>
        <w:rPr>
          <w:rStyle w:val="apple-converted-space"/>
          <w:rFonts w:ascii="Arial" w:hAnsi="Arial" w:cs="Arial"/>
          <w:color w:val="000000"/>
          <w:sz w:val="20"/>
          <w:szCs w:val="20"/>
        </w:rPr>
        <w:t> </w:t>
      </w:r>
      <w:hyperlink r:id="rId26" w:tooltip="Mind" w:history="1">
        <w:r>
          <w:rPr>
            <w:rStyle w:val="Hyperlink"/>
            <w:rFonts w:ascii="Arial" w:hAnsi="Arial" w:cs="Arial"/>
            <w:color w:val="0B0080"/>
            <w:sz w:val="20"/>
            <w:szCs w:val="20"/>
          </w:rPr>
          <w:t>mind</w:t>
        </w:r>
      </w:hyperlink>
      <w:r>
        <w:rPr>
          <w:rFonts w:ascii="Arial" w:hAnsi="Arial" w:cs="Arial"/>
          <w:color w:val="000000"/>
          <w:sz w:val="20"/>
          <w:szCs w:val="20"/>
        </w:rPr>
        <w:t>. Depending on the particular context, the term "natural" might also be distinguished from the</w:t>
      </w:r>
      <w:r>
        <w:rPr>
          <w:rStyle w:val="apple-converted-space"/>
          <w:rFonts w:ascii="Arial" w:hAnsi="Arial" w:cs="Arial"/>
          <w:color w:val="000000"/>
          <w:sz w:val="20"/>
          <w:szCs w:val="20"/>
        </w:rPr>
        <w:t> </w:t>
      </w:r>
      <w:hyperlink r:id="rId27" w:tooltip="wikt:unnatural" w:history="1">
        <w:r>
          <w:rPr>
            <w:rStyle w:val="Hyperlink"/>
            <w:rFonts w:ascii="Arial" w:hAnsi="Arial" w:cs="Arial"/>
            <w:color w:val="663366"/>
            <w:sz w:val="20"/>
            <w:szCs w:val="20"/>
          </w:rPr>
          <w:t>unnatural</w:t>
        </w:r>
      </w:hyperlink>
      <w:r>
        <w:rPr>
          <w:rFonts w:ascii="Arial" w:hAnsi="Arial" w:cs="Arial"/>
          <w:color w:val="000000"/>
          <w:sz w:val="20"/>
          <w:szCs w:val="20"/>
        </w:rPr>
        <w:t>, the</w:t>
      </w:r>
      <w:r>
        <w:rPr>
          <w:rStyle w:val="apple-converted-space"/>
          <w:rFonts w:ascii="Arial" w:hAnsi="Arial" w:cs="Arial"/>
          <w:color w:val="000000"/>
          <w:sz w:val="20"/>
          <w:szCs w:val="20"/>
        </w:rPr>
        <w:t> </w:t>
      </w:r>
      <w:hyperlink r:id="rId28" w:tooltip="Supernatural" w:history="1">
        <w:r>
          <w:rPr>
            <w:rStyle w:val="Hyperlink"/>
            <w:rFonts w:ascii="Arial" w:hAnsi="Arial" w:cs="Arial"/>
            <w:color w:val="0B0080"/>
            <w:sz w:val="20"/>
            <w:szCs w:val="20"/>
          </w:rPr>
          <w:t>supernatural</w:t>
        </w:r>
      </w:hyperlink>
      <w:r>
        <w:rPr>
          <w:rFonts w:ascii="Arial" w:hAnsi="Arial" w:cs="Arial"/>
          <w:color w:val="000000"/>
          <w:sz w:val="20"/>
          <w:szCs w:val="20"/>
        </w:rPr>
        <w:t>, or</w:t>
      </w:r>
      <w:r>
        <w:rPr>
          <w:rStyle w:val="apple-converted-space"/>
          <w:rFonts w:ascii="Arial" w:hAnsi="Arial" w:cs="Arial"/>
          <w:color w:val="000000"/>
          <w:sz w:val="20"/>
          <w:szCs w:val="20"/>
        </w:rPr>
        <w:t> </w:t>
      </w:r>
      <w:hyperlink r:id="rId29" w:tooltip="Artifact (archaeology)" w:history="1">
        <w:r>
          <w:rPr>
            <w:rStyle w:val="Hyperlink"/>
            <w:rFonts w:ascii="Arial" w:hAnsi="Arial" w:cs="Arial"/>
            <w:color w:val="0B0080"/>
            <w:sz w:val="20"/>
            <w:szCs w:val="20"/>
          </w:rPr>
          <w:t>synthetic</w:t>
        </w:r>
      </w:hyperlink>
      <w:r>
        <w:rPr>
          <w:rFonts w:ascii="Arial" w:hAnsi="Arial" w:cs="Arial"/>
          <w:color w:val="000000"/>
          <w:sz w:val="20"/>
          <w:szCs w:val="20"/>
        </w:rPr>
        <w:t>.</w:t>
      </w:r>
    </w:p>
    <w:p w:rsidR="002920B9" w:rsidRDefault="002920B9" w:rsidP="002920B9">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4313613"/>
            <wp:effectExtent l="0" t="0" r="0" b="0"/>
            <wp:docPr id="1" name="Picture 1" descr="C:\Users\Rajat\Desktop\database\air image\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air image\Natur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13613"/>
                    </a:xfrm>
                    <a:prstGeom prst="rect">
                      <a:avLst/>
                    </a:prstGeom>
                    <a:noFill/>
                    <a:ln>
                      <a:noFill/>
                    </a:ln>
                  </pic:spPr>
                </pic:pic>
              </a:graphicData>
            </a:graphic>
          </wp:inline>
        </w:drawing>
      </w:r>
      <w:bookmarkStart w:id="0" w:name="_GoBack"/>
      <w:bookmarkEnd w:id="0"/>
    </w:p>
    <w:p w:rsidR="00A22C72" w:rsidRDefault="00A22C72"/>
    <w:sectPr w:rsidR="00A2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0A1"/>
    <w:rsid w:val="002920B9"/>
    <w:rsid w:val="00A22C72"/>
    <w:rsid w:val="00AA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20B9"/>
  </w:style>
  <w:style w:type="character" w:styleId="Hyperlink">
    <w:name w:val="Hyperlink"/>
    <w:basedOn w:val="DefaultParagraphFont"/>
    <w:uiPriority w:val="99"/>
    <w:semiHidden/>
    <w:unhideWhenUsed/>
    <w:rsid w:val="002920B9"/>
    <w:rPr>
      <w:color w:val="0000FF"/>
      <w:u w:val="single"/>
    </w:rPr>
  </w:style>
  <w:style w:type="paragraph" w:styleId="BalloonText">
    <w:name w:val="Balloon Text"/>
    <w:basedOn w:val="Normal"/>
    <w:link w:val="BalloonTextChar"/>
    <w:uiPriority w:val="99"/>
    <w:semiHidden/>
    <w:unhideWhenUsed/>
    <w:rsid w:val="00292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0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20B9"/>
  </w:style>
  <w:style w:type="character" w:styleId="Hyperlink">
    <w:name w:val="Hyperlink"/>
    <w:basedOn w:val="DefaultParagraphFont"/>
    <w:uiPriority w:val="99"/>
    <w:semiHidden/>
    <w:unhideWhenUsed/>
    <w:rsid w:val="002920B9"/>
    <w:rPr>
      <w:color w:val="0000FF"/>
      <w:u w:val="single"/>
    </w:rPr>
  </w:style>
  <w:style w:type="paragraph" w:styleId="BalloonText">
    <w:name w:val="Balloon Text"/>
    <w:basedOn w:val="Normal"/>
    <w:link w:val="BalloonTextChar"/>
    <w:uiPriority w:val="99"/>
    <w:semiHidden/>
    <w:unhideWhenUsed/>
    <w:rsid w:val="00292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0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72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atin" TargetMode="External"/><Relationship Id="rId13" Type="http://schemas.openxmlformats.org/officeDocument/2006/relationships/hyperlink" Target="http://en.wikipedia.org/wiki/Pre-Socratic_philosophy" TargetMode="External"/><Relationship Id="rId18" Type="http://schemas.openxmlformats.org/officeDocument/2006/relationships/hyperlink" Target="http://en.wikipedia.org/wiki/Wildlife" TargetMode="External"/><Relationship Id="rId26" Type="http://schemas.openxmlformats.org/officeDocument/2006/relationships/hyperlink" Target="http://en.wikipedia.org/wiki/Mind" TargetMode="External"/><Relationship Id="rId3" Type="http://schemas.openxmlformats.org/officeDocument/2006/relationships/settings" Target="settings.xml"/><Relationship Id="rId21" Type="http://schemas.openxmlformats.org/officeDocument/2006/relationships/hyperlink" Target="http://en.wikipedia.org/wiki/Matter" TargetMode="External"/><Relationship Id="rId7" Type="http://schemas.openxmlformats.org/officeDocument/2006/relationships/hyperlink" Target="http://en.wikipedia.org/wiki/Universe" TargetMode="External"/><Relationship Id="rId12" Type="http://schemas.openxmlformats.org/officeDocument/2006/relationships/hyperlink" Target="http://en.wikipedia.org/wiki/Universe" TargetMode="External"/><Relationship Id="rId17" Type="http://schemas.openxmlformats.org/officeDocument/2006/relationships/hyperlink" Target="http://en.wikipedia.org/wiki/Geology" TargetMode="External"/><Relationship Id="rId25" Type="http://schemas.openxmlformats.org/officeDocument/2006/relationships/hyperlink" Target="http://en.wikipedia.org/wiki/Consciousness" TargetMode="External"/><Relationship Id="rId2" Type="http://schemas.microsoft.com/office/2007/relationships/stylesWithEffects" Target="stylesWithEffects.xml"/><Relationship Id="rId16" Type="http://schemas.openxmlformats.org/officeDocument/2006/relationships/hyperlink" Target="http://en.wikipedia.org/wiki/Nature" TargetMode="External"/><Relationship Id="rId20" Type="http://schemas.openxmlformats.org/officeDocument/2006/relationships/hyperlink" Target="http://en.wikipedia.org/wiki/Geology" TargetMode="External"/><Relationship Id="rId29" Type="http://schemas.openxmlformats.org/officeDocument/2006/relationships/hyperlink" Target="http://en.wikipedia.org/wiki/Artifact_(archaeology)" TargetMode="External"/><Relationship Id="rId1" Type="http://schemas.openxmlformats.org/officeDocument/2006/relationships/styles" Target="styles.xml"/><Relationship Id="rId6" Type="http://schemas.openxmlformats.org/officeDocument/2006/relationships/hyperlink" Target="http://en.wikipedia.org/wiki/Subatomic" TargetMode="External"/><Relationship Id="rId11" Type="http://schemas.openxmlformats.org/officeDocument/2006/relationships/hyperlink" Target="http://en.wikipedia.org/wiki/Nature" TargetMode="External"/><Relationship Id="rId24" Type="http://schemas.openxmlformats.org/officeDocument/2006/relationships/hyperlink" Target="http://en.wikipedia.org/wiki/Wilderness" TargetMode="External"/><Relationship Id="rId32" Type="http://schemas.openxmlformats.org/officeDocument/2006/relationships/theme" Target="theme/theme1.xml"/><Relationship Id="rId5" Type="http://schemas.openxmlformats.org/officeDocument/2006/relationships/hyperlink" Target="http://en.wikipedia.org/wiki/Life" TargetMode="External"/><Relationship Id="rId15" Type="http://schemas.openxmlformats.org/officeDocument/2006/relationships/hyperlink" Target="http://en.wikipedia.org/wiki/Nature" TargetMode="External"/><Relationship Id="rId23" Type="http://schemas.openxmlformats.org/officeDocument/2006/relationships/hyperlink" Target="http://en.wikipedia.org/wiki/Natural_environment" TargetMode="External"/><Relationship Id="rId28" Type="http://schemas.openxmlformats.org/officeDocument/2006/relationships/hyperlink" Target="http://en.wikipedia.org/wiki/Supernatural" TargetMode="External"/><Relationship Id="rId10" Type="http://schemas.openxmlformats.org/officeDocument/2006/relationships/hyperlink" Target="http://en.wikipedia.org/wiki/Nature" TargetMode="External"/><Relationship Id="rId19" Type="http://schemas.openxmlformats.org/officeDocument/2006/relationships/hyperlink" Target="http://en.wikipedia.org/wiki/Weathe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Nature" TargetMode="External"/><Relationship Id="rId14" Type="http://schemas.openxmlformats.org/officeDocument/2006/relationships/hyperlink" Target="http://en.wikipedia.org/wiki/Scientific_method" TargetMode="External"/><Relationship Id="rId22" Type="http://schemas.openxmlformats.org/officeDocument/2006/relationships/hyperlink" Target="http://en.wikipedia.org/wiki/Energy" TargetMode="External"/><Relationship Id="rId27" Type="http://schemas.openxmlformats.org/officeDocument/2006/relationships/hyperlink" Target="http://en.wiktionary.org/wiki/unnatural"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dc:creator>
  <cp:keywords/>
  <dc:description/>
  <cp:lastModifiedBy>Rajat</cp:lastModifiedBy>
  <cp:revision>3</cp:revision>
  <dcterms:created xsi:type="dcterms:W3CDTF">2012-10-05T23:15:00Z</dcterms:created>
  <dcterms:modified xsi:type="dcterms:W3CDTF">2012-10-05T23:16:00Z</dcterms:modified>
</cp:coreProperties>
</file>