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0BB" w:rsidRPr="003340FE" w:rsidRDefault="006310BB" w:rsidP="006310BB">
      <w:pPr>
        <w:shd w:val="clear" w:color="auto" w:fill="FFFFFF"/>
        <w:spacing w:after="72" w:line="288" w:lineRule="atLeast"/>
        <w:outlineLvl w:val="2"/>
        <w:rPr>
          <w:rFonts w:ascii="Arial" w:eastAsia="Times New Roman" w:hAnsi="Arial" w:cs="Arial"/>
          <w:b/>
          <w:bCs/>
          <w:color w:val="000000"/>
          <w:sz w:val="26"/>
          <w:szCs w:val="26"/>
        </w:rPr>
      </w:pPr>
      <w:bookmarkStart w:id="0" w:name="_GoBack"/>
      <w:bookmarkEnd w:id="0"/>
      <w:r w:rsidRPr="003340FE">
        <w:rPr>
          <w:rFonts w:ascii="Arial" w:eastAsia="Times New Roman" w:hAnsi="Arial" w:cs="Arial"/>
          <w:b/>
          <w:bCs/>
          <w:color w:val="000000"/>
          <w:sz w:val="26"/>
          <w:szCs w:val="26"/>
        </w:rPr>
        <w:t>Placement within genera</w:t>
      </w:r>
    </w:p>
    <w:p w:rsidR="006310BB" w:rsidRPr="003340FE" w:rsidRDefault="006310BB" w:rsidP="006310BB">
      <w:pPr>
        <w:shd w:val="clear" w:color="auto" w:fill="FFFFFF"/>
        <w:spacing w:before="96" w:after="120" w:line="288" w:lineRule="atLeast"/>
        <w:rPr>
          <w:rFonts w:ascii="Arial" w:eastAsia="Times New Roman" w:hAnsi="Arial" w:cs="Arial"/>
          <w:color w:val="000000"/>
          <w:sz w:val="20"/>
          <w:szCs w:val="20"/>
        </w:rPr>
      </w:pPr>
      <w:r w:rsidRPr="003340FE">
        <w:rPr>
          <w:rFonts w:ascii="Arial" w:eastAsia="Times New Roman" w:hAnsi="Arial" w:cs="Arial"/>
          <w:color w:val="000000"/>
          <w:sz w:val="20"/>
          <w:szCs w:val="20"/>
        </w:rPr>
        <w:t>Ideally, a species is given a formal, scientific name, although in practice there are very many unnamed species (which have only been described, not named). When a species is named, it is placed within a </w:t>
      </w:r>
      <w:hyperlink r:id="rId6" w:tooltip="Genus" w:history="1">
        <w:r w:rsidRPr="003340FE">
          <w:rPr>
            <w:rFonts w:ascii="Arial" w:eastAsia="Times New Roman" w:hAnsi="Arial" w:cs="Arial"/>
            <w:color w:val="0B0080"/>
            <w:sz w:val="20"/>
            <w:szCs w:val="20"/>
            <w:u w:val="single"/>
          </w:rPr>
          <w:t>genus</w:t>
        </w:r>
      </w:hyperlink>
      <w:r w:rsidRPr="003340FE">
        <w:rPr>
          <w:rFonts w:ascii="Arial" w:eastAsia="Times New Roman" w:hAnsi="Arial" w:cs="Arial"/>
          <w:color w:val="000000"/>
          <w:sz w:val="20"/>
          <w:szCs w:val="20"/>
        </w:rPr>
        <w:t>. From a scientific point of view this can be regarded as a hypothesis that the species is more closely related to other species within its genus (if any) than to species of other genera. Species and genus are usually defined as part of a larger taxonomic hierarchy. The best-known taxonomic ranks are, in order: </w:t>
      </w:r>
      <w:hyperlink r:id="rId7" w:tooltip="Life" w:history="1">
        <w:r w:rsidRPr="003340FE">
          <w:rPr>
            <w:rFonts w:ascii="Arial" w:eastAsia="Times New Roman" w:hAnsi="Arial" w:cs="Arial"/>
            <w:color w:val="0B0080"/>
            <w:sz w:val="20"/>
            <w:szCs w:val="20"/>
            <w:u w:val="single"/>
          </w:rPr>
          <w:t>life</w:t>
        </w:r>
      </w:hyperlink>
      <w:r w:rsidRPr="003340FE">
        <w:rPr>
          <w:rFonts w:ascii="Arial" w:eastAsia="Times New Roman" w:hAnsi="Arial" w:cs="Arial"/>
          <w:color w:val="000000"/>
          <w:sz w:val="20"/>
          <w:szCs w:val="20"/>
        </w:rPr>
        <w:t>, </w:t>
      </w:r>
      <w:hyperlink r:id="rId8" w:tooltip="Domain (biology)" w:history="1">
        <w:r w:rsidRPr="003340FE">
          <w:rPr>
            <w:rFonts w:ascii="Arial" w:eastAsia="Times New Roman" w:hAnsi="Arial" w:cs="Arial"/>
            <w:color w:val="0B0080"/>
            <w:sz w:val="20"/>
            <w:szCs w:val="20"/>
            <w:u w:val="single"/>
          </w:rPr>
          <w:t>domain</w:t>
        </w:r>
      </w:hyperlink>
      <w:r w:rsidRPr="003340FE">
        <w:rPr>
          <w:rFonts w:ascii="Arial" w:eastAsia="Times New Roman" w:hAnsi="Arial" w:cs="Arial"/>
          <w:color w:val="000000"/>
          <w:sz w:val="20"/>
          <w:szCs w:val="20"/>
        </w:rPr>
        <w:t>, </w:t>
      </w:r>
      <w:hyperlink r:id="rId9" w:tooltip="Kingdom (biology)" w:history="1">
        <w:r w:rsidRPr="003340FE">
          <w:rPr>
            <w:rFonts w:ascii="Arial" w:eastAsia="Times New Roman" w:hAnsi="Arial" w:cs="Arial"/>
            <w:color w:val="0B0080"/>
            <w:sz w:val="20"/>
            <w:szCs w:val="20"/>
            <w:u w:val="single"/>
          </w:rPr>
          <w:t>kingdom</w:t>
        </w:r>
      </w:hyperlink>
      <w:r w:rsidRPr="003340FE">
        <w:rPr>
          <w:rFonts w:ascii="Arial" w:eastAsia="Times New Roman" w:hAnsi="Arial" w:cs="Arial"/>
          <w:color w:val="000000"/>
          <w:sz w:val="20"/>
          <w:szCs w:val="20"/>
        </w:rPr>
        <w:t>, </w:t>
      </w:r>
      <w:hyperlink r:id="rId10" w:tooltip="Phylum" w:history="1">
        <w:r w:rsidRPr="003340FE">
          <w:rPr>
            <w:rFonts w:ascii="Arial" w:eastAsia="Times New Roman" w:hAnsi="Arial" w:cs="Arial"/>
            <w:color w:val="0B0080"/>
            <w:sz w:val="20"/>
            <w:szCs w:val="20"/>
            <w:u w:val="single"/>
          </w:rPr>
          <w:t>phylum</w:t>
        </w:r>
      </w:hyperlink>
      <w:r w:rsidRPr="003340FE">
        <w:rPr>
          <w:rFonts w:ascii="Arial" w:eastAsia="Times New Roman" w:hAnsi="Arial" w:cs="Arial"/>
          <w:color w:val="000000"/>
          <w:sz w:val="20"/>
          <w:szCs w:val="20"/>
        </w:rPr>
        <w:t>, </w:t>
      </w:r>
      <w:hyperlink r:id="rId11" w:tooltip="Class (biology)" w:history="1">
        <w:r w:rsidRPr="003340FE">
          <w:rPr>
            <w:rFonts w:ascii="Arial" w:eastAsia="Times New Roman" w:hAnsi="Arial" w:cs="Arial"/>
            <w:color w:val="0B0080"/>
            <w:sz w:val="20"/>
            <w:szCs w:val="20"/>
            <w:u w:val="single"/>
          </w:rPr>
          <w:t>class</w:t>
        </w:r>
      </w:hyperlink>
      <w:r w:rsidRPr="003340FE">
        <w:rPr>
          <w:rFonts w:ascii="Arial" w:eastAsia="Times New Roman" w:hAnsi="Arial" w:cs="Arial"/>
          <w:color w:val="000000"/>
          <w:sz w:val="20"/>
          <w:szCs w:val="20"/>
        </w:rPr>
        <w:t>, </w:t>
      </w:r>
      <w:hyperlink r:id="rId12" w:tooltip="Order (biology)" w:history="1">
        <w:r w:rsidRPr="003340FE">
          <w:rPr>
            <w:rFonts w:ascii="Arial" w:eastAsia="Times New Roman" w:hAnsi="Arial" w:cs="Arial"/>
            <w:color w:val="0B0080"/>
            <w:sz w:val="20"/>
            <w:szCs w:val="20"/>
            <w:u w:val="single"/>
          </w:rPr>
          <w:t>order</w:t>
        </w:r>
      </w:hyperlink>
      <w:r w:rsidRPr="003340FE">
        <w:rPr>
          <w:rFonts w:ascii="Arial" w:eastAsia="Times New Roman" w:hAnsi="Arial" w:cs="Arial"/>
          <w:color w:val="000000"/>
          <w:sz w:val="20"/>
          <w:szCs w:val="20"/>
        </w:rPr>
        <w:t>, </w:t>
      </w:r>
      <w:hyperlink r:id="rId13" w:tooltip="Family (biology)" w:history="1">
        <w:r w:rsidRPr="003340FE">
          <w:rPr>
            <w:rFonts w:ascii="Arial" w:eastAsia="Times New Roman" w:hAnsi="Arial" w:cs="Arial"/>
            <w:color w:val="0B0080"/>
            <w:sz w:val="20"/>
            <w:szCs w:val="20"/>
            <w:u w:val="single"/>
          </w:rPr>
          <w:t>family</w:t>
        </w:r>
      </w:hyperlink>
      <w:r w:rsidRPr="003340FE">
        <w:rPr>
          <w:rFonts w:ascii="Arial" w:eastAsia="Times New Roman" w:hAnsi="Arial" w:cs="Arial"/>
          <w:color w:val="000000"/>
          <w:sz w:val="20"/>
          <w:szCs w:val="20"/>
        </w:rPr>
        <w:t>,</w:t>
      </w:r>
      <w:hyperlink r:id="rId14" w:tooltip="Genus" w:history="1">
        <w:r w:rsidRPr="003340FE">
          <w:rPr>
            <w:rFonts w:ascii="Arial" w:eastAsia="Times New Roman" w:hAnsi="Arial" w:cs="Arial"/>
            <w:color w:val="0B0080"/>
            <w:sz w:val="20"/>
            <w:szCs w:val="20"/>
            <w:u w:val="single"/>
          </w:rPr>
          <w:t>genus</w:t>
        </w:r>
      </w:hyperlink>
      <w:r w:rsidRPr="003340FE">
        <w:rPr>
          <w:rFonts w:ascii="Arial" w:eastAsia="Times New Roman" w:hAnsi="Arial" w:cs="Arial"/>
          <w:color w:val="000000"/>
          <w:sz w:val="20"/>
          <w:szCs w:val="20"/>
        </w:rPr>
        <w:t>, and species. This assignment to a genus is not immutable; later a different (or the same) taxonomist may assign it to a different genus, in which case the name will also change.</w:t>
      </w:r>
    </w:p>
    <w:p w:rsidR="006310BB" w:rsidRPr="003340FE" w:rsidRDefault="006310BB" w:rsidP="006310BB">
      <w:pPr>
        <w:shd w:val="clear" w:color="auto" w:fill="FFFFFF"/>
        <w:spacing w:before="96" w:after="120" w:line="288" w:lineRule="atLeast"/>
        <w:rPr>
          <w:rFonts w:ascii="Arial" w:eastAsia="Times New Roman" w:hAnsi="Arial" w:cs="Arial"/>
          <w:color w:val="000000"/>
          <w:sz w:val="20"/>
          <w:szCs w:val="20"/>
        </w:rPr>
      </w:pPr>
      <w:r w:rsidRPr="003340FE">
        <w:rPr>
          <w:rFonts w:ascii="Arial" w:eastAsia="Times New Roman" w:hAnsi="Arial" w:cs="Arial"/>
          <w:color w:val="000000"/>
          <w:sz w:val="20"/>
          <w:szCs w:val="20"/>
        </w:rPr>
        <w:t>In biological nomenclature, the name for a species is a two-part name (a </w:t>
      </w:r>
      <w:hyperlink r:id="rId15" w:tooltip="Binomial nomenclature" w:history="1">
        <w:r w:rsidRPr="003340FE">
          <w:rPr>
            <w:rFonts w:ascii="Arial" w:eastAsia="Times New Roman" w:hAnsi="Arial" w:cs="Arial"/>
            <w:color w:val="0B0080"/>
            <w:sz w:val="20"/>
            <w:szCs w:val="20"/>
            <w:u w:val="single"/>
          </w:rPr>
          <w:t>binomial name</w:t>
        </w:r>
      </w:hyperlink>
      <w:r w:rsidRPr="003340FE">
        <w:rPr>
          <w:rFonts w:ascii="Arial" w:eastAsia="Times New Roman" w:hAnsi="Arial" w:cs="Arial"/>
          <w:color w:val="000000"/>
          <w:sz w:val="20"/>
          <w:szCs w:val="20"/>
        </w:rPr>
        <w:t>), treated as </w:t>
      </w:r>
      <w:hyperlink r:id="rId16" w:tooltip="Latin" w:history="1">
        <w:r w:rsidRPr="003340FE">
          <w:rPr>
            <w:rFonts w:ascii="Arial" w:eastAsia="Times New Roman" w:hAnsi="Arial" w:cs="Arial"/>
            <w:color w:val="0B0080"/>
            <w:sz w:val="20"/>
            <w:szCs w:val="20"/>
            <w:u w:val="single"/>
          </w:rPr>
          <w:t>Latin</w:t>
        </w:r>
      </w:hyperlink>
      <w:r w:rsidRPr="003340FE">
        <w:rPr>
          <w:rFonts w:ascii="Arial" w:eastAsia="Times New Roman" w:hAnsi="Arial" w:cs="Arial"/>
          <w:color w:val="000000"/>
          <w:sz w:val="20"/>
          <w:szCs w:val="20"/>
        </w:rPr>
        <w:t>, although roots from any language can be used as well as names of locales or individuals. The </w:t>
      </w:r>
      <w:hyperlink r:id="rId17" w:tooltip="Genus" w:history="1">
        <w:r w:rsidRPr="003340FE">
          <w:rPr>
            <w:rFonts w:ascii="Arial" w:eastAsia="Times New Roman" w:hAnsi="Arial" w:cs="Arial"/>
            <w:color w:val="0B0080"/>
            <w:sz w:val="20"/>
            <w:szCs w:val="20"/>
            <w:u w:val="single"/>
          </w:rPr>
          <w:t>generic name</w:t>
        </w:r>
      </w:hyperlink>
      <w:r w:rsidRPr="003340FE">
        <w:rPr>
          <w:rFonts w:ascii="Arial" w:eastAsia="Times New Roman" w:hAnsi="Arial" w:cs="Arial"/>
          <w:color w:val="000000"/>
          <w:sz w:val="20"/>
          <w:szCs w:val="20"/>
        </w:rPr>
        <w:t> is listed first (with its leading letter capitalized), followed by a second term. The terminology used for the second term differs between zoological and botanical nomenclature.</w:t>
      </w:r>
    </w:p>
    <w:p w:rsidR="006310BB" w:rsidRPr="003340FE" w:rsidRDefault="006310BB" w:rsidP="006310B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3340FE">
        <w:rPr>
          <w:rFonts w:ascii="Arial" w:eastAsia="Times New Roman" w:hAnsi="Arial" w:cs="Arial"/>
          <w:color w:val="000000"/>
          <w:sz w:val="20"/>
          <w:szCs w:val="20"/>
        </w:rPr>
        <w:t>In zoological nomenclature, the second part of the name can be called the </w:t>
      </w:r>
      <w:hyperlink r:id="rId18" w:tooltip="Specific name (zoology)" w:history="1">
        <w:r w:rsidRPr="003340FE">
          <w:rPr>
            <w:rFonts w:ascii="Arial" w:eastAsia="Times New Roman" w:hAnsi="Arial" w:cs="Arial"/>
            <w:color w:val="0B0080"/>
            <w:sz w:val="20"/>
            <w:szCs w:val="20"/>
            <w:u w:val="single"/>
          </w:rPr>
          <w:t>specific name</w:t>
        </w:r>
      </w:hyperlink>
      <w:r w:rsidRPr="003340FE">
        <w:rPr>
          <w:rFonts w:ascii="Arial" w:eastAsia="Times New Roman" w:hAnsi="Arial" w:cs="Arial"/>
          <w:color w:val="000000"/>
          <w:sz w:val="20"/>
          <w:szCs w:val="20"/>
        </w:rPr>
        <w:t> or the specific epithet. For example, gray wolves belong to the species </w:t>
      </w:r>
      <w:proofErr w:type="spellStart"/>
      <w:r w:rsidRPr="003340FE">
        <w:rPr>
          <w:rFonts w:ascii="Arial" w:eastAsia="Times New Roman" w:hAnsi="Arial" w:cs="Arial"/>
          <w:i/>
          <w:iCs/>
          <w:color w:val="000000"/>
          <w:sz w:val="20"/>
          <w:szCs w:val="20"/>
        </w:rPr>
        <w:t>Canis</w:t>
      </w:r>
      <w:proofErr w:type="spellEnd"/>
      <w:r w:rsidRPr="003340FE">
        <w:rPr>
          <w:rFonts w:ascii="Arial" w:eastAsia="Times New Roman" w:hAnsi="Arial" w:cs="Arial"/>
          <w:i/>
          <w:iCs/>
          <w:color w:val="000000"/>
          <w:sz w:val="20"/>
          <w:szCs w:val="20"/>
        </w:rPr>
        <w:t xml:space="preserve"> lupus</w:t>
      </w:r>
      <w:r w:rsidRPr="003340FE">
        <w:rPr>
          <w:rFonts w:ascii="Arial" w:eastAsia="Times New Roman" w:hAnsi="Arial" w:cs="Arial"/>
          <w:color w:val="000000"/>
          <w:sz w:val="20"/>
          <w:szCs w:val="20"/>
        </w:rPr>
        <w:t>, coyotes to </w:t>
      </w:r>
      <w:proofErr w:type="spellStart"/>
      <w:r w:rsidRPr="003340FE">
        <w:rPr>
          <w:rFonts w:ascii="Arial" w:eastAsia="Times New Roman" w:hAnsi="Arial" w:cs="Arial"/>
          <w:i/>
          <w:iCs/>
          <w:color w:val="000000"/>
          <w:sz w:val="20"/>
          <w:szCs w:val="20"/>
        </w:rPr>
        <w:t>Canis</w:t>
      </w:r>
      <w:proofErr w:type="spellEnd"/>
      <w:r w:rsidRPr="003340FE">
        <w:rPr>
          <w:rFonts w:ascii="Arial" w:eastAsia="Times New Roman" w:hAnsi="Arial" w:cs="Arial"/>
          <w:i/>
          <w:iCs/>
          <w:color w:val="000000"/>
          <w:sz w:val="20"/>
          <w:szCs w:val="20"/>
        </w:rPr>
        <w:t xml:space="preserve"> </w:t>
      </w:r>
      <w:proofErr w:type="spellStart"/>
      <w:r w:rsidRPr="003340FE">
        <w:rPr>
          <w:rFonts w:ascii="Arial" w:eastAsia="Times New Roman" w:hAnsi="Arial" w:cs="Arial"/>
          <w:i/>
          <w:iCs/>
          <w:color w:val="000000"/>
          <w:sz w:val="20"/>
          <w:szCs w:val="20"/>
        </w:rPr>
        <w:t>latrans</w:t>
      </w:r>
      <w:proofErr w:type="spellEnd"/>
      <w:r w:rsidRPr="003340FE">
        <w:rPr>
          <w:rFonts w:ascii="Arial" w:eastAsia="Times New Roman" w:hAnsi="Arial" w:cs="Arial"/>
          <w:color w:val="000000"/>
          <w:sz w:val="20"/>
          <w:szCs w:val="20"/>
        </w:rPr>
        <w:t>, golden jackals to </w:t>
      </w:r>
      <w:proofErr w:type="spellStart"/>
      <w:r w:rsidRPr="003340FE">
        <w:rPr>
          <w:rFonts w:ascii="Arial" w:eastAsia="Times New Roman" w:hAnsi="Arial" w:cs="Arial"/>
          <w:i/>
          <w:iCs/>
          <w:color w:val="000000"/>
          <w:sz w:val="20"/>
          <w:szCs w:val="20"/>
        </w:rPr>
        <w:t>Canis</w:t>
      </w:r>
      <w:proofErr w:type="spellEnd"/>
      <w:r w:rsidRPr="003340FE">
        <w:rPr>
          <w:rFonts w:ascii="Arial" w:eastAsia="Times New Roman" w:hAnsi="Arial" w:cs="Arial"/>
          <w:i/>
          <w:iCs/>
          <w:color w:val="000000"/>
          <w:sz w:val="20"/>
          <w:szCs w:val="20"/>
        </w:rPr>
        <w:t xml:space="preserve"> </w:t>
      </w:r>
      <w:proofErr w:type="spellStart"/>
      <w:r w:rsidRPr="003340FE">
        <w:rPr>
          <w:rFonts w:ascii="Arial" w:eastAsia="Times New Roman" w:hAnsi="Arial" w:cs="Arial"/>
          <w:i/>
          <w:iCs/>
          <w:color w:val="000000"/>
          <w:sz w:val="20"/>
          <w:szCs w:val="20"/>
        </w:rPr>
        <w:t>aureus</w:t>
      </w:r>
      <w:proofErr w:type="spellEnd"/>
      <w:r w:rsidRPr="003340FE">
        <w:rPr>
          <w:rFonts w:ascii="Arial" w:eastAsia="Times New Roman" w:hAnsi="Arial" w:cs="Arial"/>
          <w:color w:val="000000"/>
          <w:sz w:val="20"/>
          <w:szCs w:val="20"/>
        </w:rPr>
        <w:t>, etc., and all of those belong to the genus </w:t>
      </w:r>
      <w:proofErr w:type="spellStart"/>
      <w:r w:rsidRPr="003340FE">
        <w:rPr>
          <w:rFonts w:ascii="Arial" w:eastAsia="Times New Roman" w:hAnsi="Arial" w:cs="Arial"/>
          <w:i/>
          <w:iCs/>
          <w:color w:val="000000"/>
          <w:sz w:val="20"/>
          <w:szCs w:val="20"/>
        </w:rPr>
        <w:fldChar w:fldCharType="begin"/>
      </w:r>
      <w:r w:rsidRPr="003340FE">
        <w:rPr>
          <w:rFonts w:ascii="Arial" w:eastAsia="Times New Roman" w:hAnsi="Arial" w:cs="Arial"/>
          <w:i/>
          <w:iCs/>
          <w:color w:val="000000"/>
          <w:sz w:val="20"/>
          <w:szCs w:val="20"/>
        </w:rPr>
        <w:instrText xml:space="preserve"> HYPERLINK "http://en.wikipedia.org/wiki/Canis" \o "Canis" </w:instrText>
      </w:r>
      <w:r w:rsidRPr="003340FE">
        <w:rPr>
          <w:rFonts w:ascii="Arial" w:eastAsia="Times New Roman" w:hAnsi="Arial" w:cs="Arial"/>
          <w:i/>
          <w:iCs/>
          <w:color w:val="000000"/>
          <w:sz w:val="20"/>
          <w:szCs w:val="20"/>
        </w:rPr>
        <w:fldChar w:fldCharType="separate"/>
      </w:r>
      <w:r w:rsidRPr="003340FE">
        <w:rPr>
          <w:rFonts w:ascii="Arial" w:eastAsia="Times New Roman" w:hAnsi="Arial" w:cs="Arial"/>
          <w:i/>
          <w:iCs/>
          <w:color w:val="0B0080"/>
          <w:sz w:val="20"/>
          <w:szCs w:val="20"/>
          <w:u w:val="single"/>
        </w:rPr>
        <w:t>Canis</w:t>
      </w:r>
      <w:proofErr w:type="spellEnd"/>
      <w:r w:rsidRPr="003340FE">
        <w:rPr>
          <w:rFonts w:ascii="Arial" w:eastAsia="Times New Roman" w:hAnsi="Arial" w:cs="Arial"/>
          <w:i/>
          <w:iCs/>
          <w:color w:val="000000"/>
          <w:sz w:val="20"/>
          <w:szCs w:val="20"/>
        </w:rPr>
        <w:fldChar w:fldCharType="end"/>
      </w:r>
      <w:r w:rsidRPr="003340FE">
        <w:rPr>
          <w:rFonts w:ascii="Arial" w:eastAsia="Times New Roman" w:hAnsi="Arial" w:cs="Arial"/>
          <w:color w:val="000000"/>
          <w:sz w:val="20"/>
          <w:szCs w:val="20"/>
        </w:rPr>
        <w:t> (which also contains many other species). For the gray wolf, the genus name is </w:t>
      </w:r>
      <w:proofErr w:type="spellStart"/>
      <w:r w:rsidRPr="003340FE">
        <w:rPr>
          <w:rFonts w:ascii="Arial" w:eastAsia="Times New Roman" w:hAnsi="Arial" w:cs="Arial"/>
          <w:i/>
          <w:iCs/>
          <w:color w:val="000000"/>
          <w:sz w:val="20"/>
          <w:szCs w:val="20"/>
        </w:rPr>
        <w:t>Canis</w:t>
      </w:r>
      <w:proofErr w:type="spellEnd"/>
      <w:r w:rsidRPr="003340FE">
        <w:rPr>
          <w:rFonts w:ascii="Arial" w:eastAsia="Times New Roman" w:hAnsi="Arial" w:cs="Arial"/>
          <w:color w:val="000000"/>
          <w:sz w:val="20"/>
          <w:szCs w:val="20"/>
        </w:rPr>
        <w:t>, the specific name or specific epithet is </w:t>
      </w:r>
      <w:r w:rsidRPr="003340FE">
        <w:rPr>
          <w:rFonts w:ascii="Arial" w:eastAsia="Times New Roman" w:hAnsi="Arial" w:cs="Arial"/>
          <w:i/>
          <w:iCs/>
          <w:color w:val="000000"/>
          <w:sz w:val="20"/>
          <w:szCs w:val="20"/>
        </w:rPr>
        <w:t>lupus</w:t>
      </w:r>
      <w:r w:rsidRPr="003340FE">
        <w:rPr>
          <w:rFonts w:ascii="Arial" w:eastAsia="Times New Roman" w:hAnsi="Arial" w:cs="Arial"/>
          <w:color w:val="000000"/>
          <w:sz w:val="20"/>
          <w:szCs w:val="20"/>
        </w:rPr>
        <w:t xml:space="preserve">, and the </w:t>
      </w:r>
      <w:proofErr w:type="spellStart"/>
      <w:r w:rsidRPr="003340FE">
        <w:rPr>
          <w:rFonts w:ascii="Arial" w:eastAsia="Times New Roman" w:hAnsi="Arial" w:cs="Arial"/>
          <w:color w:val="000000"/>
          <w:sz w:val="20"/>
          <w:szCs w:val="20"/>
        </w:rPr>
        <w:t>binomen</w:t>
      </w:r>
      <w:proofErr w:type="spellEnd"/>
      <w:r w:rsidRPr="003340FE">
        <w:rPr>
          <w:rFonts w:ascii="Arial" w:eastAsia="Times New Roman" w:hAnsi="Arial" w:cs="Arial"/>
          <w:color w:val="000000"/>
          <w:sz w:val="20"/>
          <w:szCs w:val="20"/>
        </w:rPr>
        <w:t>, the name of the species, is </w:t>
      </w:r>
      <w:proofErr w:type="spellStart"/>
      <w:r w:rsidRPr="003340FE">
        <w:rPr>
          <w:rFonts w:ascii="Arial" w:eastAsia="Times New Roman" w:hAnsi="Arial" w:cs="Arial"/>
          <w:i/>
          <w:iCs/>
          <w:color w:val="000000"/>
          <w:sz w:val="20"/>
          <w:szCs w:val="20"/>
        </w:rPr>
        <w:t>Canis</w:t>
      </w:r>
      <w:proofErr w:type="spellEnd"/>
      <w:r w:rsidRPr="003340FE">
        <w:rPr>
          <w:rFonts w:ascii="Arial" w:eastAsia="Times New Roman" w:hAnsi="Arial" w:cs="Arial"/>
          <w:i/>
          <w:iCs/>
          <w:color w:val="000000"/>
          <w:sz w:val="20"/>
          <w:szCs w:val="20"/>
        </w:rPr>
        <w:t xml:space="preserve"> lupus</w:t>
      </w:r>
      <w:r w:rsidRPr="003340FE">
        <w:rPr>
          <w:rFonts w:ascii="Arial" w:eastAsia="Times New Roman" w:hAnsi="Arial" w:cs="Arial"/>
          <w:color w:val="000000"/>
          <w:sz w:val="20"/>
          <w:szCs w:val="20"/>
        </w:rPr>
        <w:t>.</w:t>
      </w:r>
    </w:p>
    <w:p w:rsidR="006310BB" w:rsidRPr="003340FE" w:rsidRDefault="006310BB" w:rsidP="006310B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3340FE">
        <w:rPr>
          <w:rFonts w:ascii="Arial" w:eastAsia="Times New Roman" w:hAnsi="Arial" w:cs="Arial"/>
          <w:color w:val="000000"/>
          <w:sz w:val="20"/>
          <w:szCs w:val="20"/>
        </w:rPr>
        <w:t>In botanical nomenclature, the second part of the name can only be called the </w:t>
      </w:r>
      <w:hyperlink r:id="rId19" w:tooltip="Specific name (botany)" w:history="1">
        <w:r w:rsidRPr="003340FE">
          <w:rPr>
            <w:rFonts w:ascii="Arial" w:eastAsia="Times New Roman" w:hAnsi="Arial" w:cs="Arial"/>
            <w:color w:val="0B0080"/>
            <w:sz w:val="20"/>
            <w:szCs w:val="20"/>
            <w:u w:val="single"/>
          </w:rPr>
          <w:t>specific epithet</w:t>
        </w:r>
      </w:hyperlink>
      <w:r w:rsidRPr="003340FE">
        <w:rPr>
          <w:rFonts w:ascii="Arial" w:eastAsia="Times New Roman" w:hAnsi="Arial" w:cs="Arial"/>
          <w:color w:val="000000"/>
          <w:sz w:val="20"/>
          <w:szCs w:val="20"/>
        </w:rPr>
        <w:t>. The 'specific name' in botany is always the combination of genus name and specific epithet. For example, the species commonly known as the longleaf pine is </w:t>
      </w:r>
      <w:proofErr w:type="spellStart"/>
      <w:r w:rsidRPr="003340FE">
        <w:rPr>
          <w:rFonts w:ascii="Arial" w:eastAsia="Times New Roman" w:hAnsi="Arial" w:cs="Arial"/>
          <w:i/>
          <w:iCs/>
          <w:color w:val="000000"/>
          <w:sz w:val="20"/>
          <w:szCs w:val="20"/>
        </w:rPr>
        <w:fldChar w:fldCharType="begin"/>
      </w:r>
      <w:r w:rsidRPr="003340FE">
        <w:rPr>
          <w:rFonts w:ascii="Arial" w:eastAsia="Times New Roman" w:hAnsi="Arial" w:cs="Arial"/>
          <w:i/>
          <w:iCs/>
          <w:color w:val="000000"/>
          <w:sz w:val="20"/>
          <w:szCs w:val="20"/>
        </w:rPr>
        <w:instrText xml:space="preserve"> HYPERLINK "http://en.wikipedia.org/wiki/Pinus_palustris" \o "Pinus palustris" </w:instrText>
      </w:r>
      <w:r w:rsidRPr="003340FE">
        <w:rPr>
          <w:rFonts w:ascii="Arial" w:eastAsia="Times New Roman" w:hAnsi="Arial" w:cs="Arial"/>
          <w:i/>
          <w:iCs/>
          <w:color w:val="000000"/>
          <w:sz w:val="20"/>
          <w:szCs w:val="20"/>
        </w:rPr>
        <w:fldChar w:fldCharType="separate"/>
      </w:r>
      <w:r w:rsidRPr="003340FE">
        <w:rPr>
          <w:rFonts w:ascii="Arial" w:eastAsia="Times New Roman" w:hAnsi="Arial" w:cs="Arial"/>
          <w:i/>
          <w:iCs/>
          <w:color w:val="0B0080"/>
          <w:sz w:val="20"/>
          <w:szCs w:val="20"/>
          <w:u w:val="single"/>
        </w:rPr>
        <w:t>Pinus</w:t>
      </w:r>
      <w:proofErr w:type="spellEnd"/>
      <w:r w:rsidRPr="003340FE">
        <w:rPr>
          <w:rFonts w:ascii="Arial" w:eastAsia="Times New Roman" w:hAnsi="Arial" w:cs="Arial"/>
          <w:i/>
          <w:iCs/>
          <w:color w:val="0B0080"/>
          <w:sz w:val="20"/>
          <w:szCs w:val="20"/>
          <w:u w:val="single"/>
        </w:rPr>
        <w:t xml:space="preserve"> </w:t>
      </w:r>
      <w:proofErr w:type="spellStart"/>
      <w:r w:rsidRPr="003340FE">
        <w:rPr>
          <w:rFonts w:ascii="Arial" w:eastAsia="Times New Roman" w:hAnsi="Arial" w:cs="Arial"/>
          <w:i/>
          <w:iCs/>
          <w:color w:val="0B0080"/>
          <w:sz w:val="20"/>
          <w:szCs w:val="20"/>
          <w:u w:val="single"/>
        </w:rPr>
        <w:t>palustris</w:t>
      </w:r>
      <w:proofErr w:type="spellEnd"/>
      <w:r w:rsidRPr="003340FE">
        <w:rPr>
          <w:rFonts w:ascii="Arial" w:eastAsia="Times New Roman" w:hAnsi="Arial" w:cs="Arial"/>
          <w:i/>
          <w:iCs/>
          <w:color w:val="000000"/>
          <w:sz w:val="20"/>
          <w:szCs w:val="20"/>
        </w:rPr>
        <w:fldChar w:fldCharType="end"/>
      </w:r>
      <w:r w:rsidRPr="003340FE">
        <w:rPr>
          <w:rFonts w:ascii="Arial" w:eastAsia="Times New Roman" w:hAnsi="Arial" w:cs="Arial"/>
          <w:color w:val="000000"/>
          <w:sz w:val="20"/>
          <w:szCs w:val="20"/>
        </w:rPr>
        <w:t>; the genus name is </w:t>
      </w:r>
      <w:proofErr w:type="spellStart"/>
      <w:r w:rsidRPr="003340FE">
        <w:rPr>
          <w:rFonts w:ascii="Arial" w:eastAsia="Times New Roman" w:hAnsi="Arial" w:cs="Arial"/>
          <w:i/>
          <w:iCs/>
          <w:color w:val="000000"/>
          <w:sz w:val="20"/>
          <w:szCs w:val="20"/>
        </w:rPr>
        <w:t>Pinus</w:t>
      </w:r>
      <w:proofErr w:type="spellEnd"/>
      <w:r w:rsidRPr="003340FE">
        <w:rPr>
          <w:rFonts w:ascii="Arial" w:eastAsia="Times New Roman" w:hAnsi="Arial" w:cs="Arial"/>
          <w:color w:val="000000"/>
          <w:sz w:val="20"/>
          <w:szCs w:val="20"/>
        </w:rPr>
        <w:t>, the specific epithet is </w:t>
      </w:r>
      <w:proofErr w:type="spellStart"/>
      <w:r w:rsidRPr="003340FE">
        <w:rPr>
          <w:rFonts w:ascii="Arial" w:eastAsia="Times New Roman" w:hAnsi="Arial" w:cs="Arial"/>
          <w:i/>
          <w:iCs/>
          <w:color w:val="000000"/>
          <w:sz w:val="20"/>
          <w:szCs w:val="20"/>
        </w:rPr>
        <w:t>palustris</w:t>
      </w:r>
      <w:proofErr w:type="spellEnd"/>
      <w:r w:rsidRPr="003340FE">
        <w:rPr>
          <w:rFonts w:ascii="Arial" w:eastAsia="Times New Roman" w:hAnsi="Arial" w:cs="Arial"/>
          <w:color w:val="000000"/>
          <w:sz w:val="20"/>
          <w:szCs w:val="20"/>
        </w:rPr>
        <w:t>, the specific name is </w:t>
      </w:r>
      <w:proofErr w:type="spellStart"/>
      <w:r w:rsidRPr="003340FE">
        <w:rPr>
          <w:rFonts w:ascii="Arial" w:eastAsia="Times New Roman" w:hAnsi="Arial" w:cs="Arial"/>
          <w:i/>
          <w:iCs/>
          <w:color w:val="000000"/>
          <w:sz w:val="20"/>
          <w:szCs w:val="20"/>
        </w:rPr>
        <w:t>Pinus</w:t>
      </w:r>
      <w:proofErr w:type="spellEnd"/>
      <w:r w:rsidRPr="003340FE">
        <w:rPr>
          <w:rFonts w:ascii="Arial" w:eastAsia="Times New Roman" w:hAnsi="Arial" w:cs="Arial"/>
          <w:i/>
          <w:iCs/>
          <w:color w:val="000000"/>
          <w:sz w:val="20"/>
          <w:szCs w:val="20"/>
        </w:rPr>
        <w:t xml:space="preserve"> </w:t>
      </w:r>
      <w:proofErr w:type="spellStart"/>
      <w:r w:rsidRPr="003340FE">
        <w:rPr>
          <w:rFonts w:ascii="Arial" w:eastAsia="Times New Roman" w:hAnsi="Arial" w:cs="Arial"/>
          <w:i/>
          <w:iCs/>
          <w:color w:val="000000"/>
          <w:sz w:val="20"/>
          <w:szCs w:val="20"/>
        </w:rPr>
        <w:t>palustris</w:t>
      </w:r>
      <w:proofErr w:type="spellEnd"/>
      <w:r w:rsidRPr="003340FE">
        <w:rPr>
          <w:rFonts w:ascii="Arial" w:eastAsia="Times New Roman" w:hAnsi="Arial" w:cs="Arial"/>
          <w:color w:val="000000"/>
          <w:sz w:val="20"/>
          <w:szCs w:val="20"/>
        </w:rPr>
        <w:t>.</w:t>
      </w:r>
    </w:p>
    <w:p w:rsidR="006310BB" w:rsidRPr="003340FE" w:rsidRDefault="006310BB" w:rsidP="006310BB">
      <w:pPr>
        <w:shd w:val="clear" w:color="auto" w:fill="FFFFFF"/>
        <w:spacing w:before="96" w:after="120" w:line="288" w:lineRule="atLeast"/>
        <w:rPr>
          <w:rFonts w:ascii="Arial" w:eastAsia="Times New Roman" w:hAnsi="Arial" w:cs="Arial"/>
          <w:color w:val="000000"/>
          <w:sz w:val="20"/>
          <w:szCs w:val="20"/>
        </w:rPr>
      </w:pPr>
      <w:r w:rsidRPr="003340FE">
        <w:rPr>
          <w:rFonts w:ascii="Arial" w:eastAsia="Times New Roman" w:hAnsi="Arial" w:cs="Arial"/>
          <w:color w:val="000000"/>
          <w:sz w:val="20"/>
          <w:szCs w:val="20"/>
        </w:rPr>
        <w:t>This binomial naming convention, later formalized in the biological </w:t>
      </w:r>
      <w:hyperlink r:id="rId20" w:tooltip="Nomenclature Codes" w:history="1">
        <w:r w:rsidRPr="003340FE">
          <w:rPr>
            <w:rFonts w:ascii="Arial" w:eastAsia="Times New Roman" w:hAnsi="Arial" w:cs="Arial"/>
            <w:color w:val="0B0080"/>
            <w:sz w:val="20"/>
            <w:szCs w:val="20"/>
            <w:u w:val="single"/>
          </w:rPr>
          <w:t>codes of nomenclature</w:t>
        </w:r>
      </w:hyperlink>
      <w:r w:rsidRPr="003340FE">
        <w:rPr>
          <w:rFonts w:ascii="Arial" w:eastAsia="Times New Roman" w:hAnsi="Arial" w:cs="Arial"/>
          <w:color w:val="000000"/>
          <w:sz w:val="20"/>
          <w:szCs w:val="20"/>
        </w:rPr>
        <w:t>, was first used by </w:t>
      </w:r>
      <w:proofErr w:type="spellStart"/>
      <w:r w:rsidRPr="003340FE">
        <w:rPr>
          <w:rFonts w:ascii="Arial" w:eastAsia="Times New Roman" w:hAnsi="Arial" w:cs="Arial"/>
          <w:color w:val="000000"/>
          <w:sz w:val="20"/>
          <w:szCs w:val="20"/>
        </w:rPr>
        <w:fldChar w:fldCharType="begin"/>
      </w:r>
      <w:r w:rsidRPr="003340FE">
        <w:rPr>
          <w:rFonts w:ascii="Arial" w:eastAsia="Times New Roman" w:hAnsi="Arial" w:cs="Arial"/>
          <w:color w:val="000000"/>
          <w:sz w:val="20"/>
          <w:szCs w:val="20"/>
        </w:rPr>
        <w:instrText xml:space="preserve"> HYPERLINK "http://en.wikipedia.org/wiki/Leonhart_Fuchs" \o "Leonhart Fuchs" </w:instrText>
      </w:r>
      <w:r w:rsidRPr="003340FE">
        <w:rPr>
          <w:rFonts w:ascii="Arial" w:eastAsia="Times New Roman" w:hAnsi="Arial" w:cs="Arial"/>
          <w:color w:val="000000"/>
          <w:sz w:val="20"/>
          <w:szCs w:val="20"/>
        </w:rPr>
        <w:fldChar w:fldCharType="separate"/>
      </w:r>
      <w:r w:rsidRPr="003340FE">
        <w:rPr>
          <w:rFonts w:ascii="Arial" w:eastAsia="Times New Roman" w:hAnsi="Arial" w:cs="Arial"/>
          <w:color w:val="0B0080"/>
          <w:sz w:val="20"/>
          <w:szCs w:val="20"/>
          <w:u w:val="single"/>
        </w:rPr>
        <w:t>Leonhart</w:t>
      </w:r>
      <w:proofErr w:type="spellEnd"/>
      <w:r w:rsidRPr="003340FE">
        <w:rPr>
          <w:rFonts w:ascii="Arial" w:eastAsia="Times New Roman" w:hAnsi="Arial" w:cs="Arial"/>
          <w:color w:val="0B0080"/>
          <w:sz w:val="20"/>
          <w:szCs w:val="20"/>
          <w:u w:val="single"/>
        </w:rPr>
        <w:t xml:space="preserve"> Fuchs</w:t>
      </w:r>
      <w:r w:rsidRPr="003340FE">
        <w:rPr>
          <w:rFonts w:ascii="Arial" w:eastAsia="Times New Roman" w:hAnsi="Arial" w:cs="Arial"/>
          <w:color w:val="000000"/>
          <w:sz w:val="20"/>
          <w:szCs w:val="20"/>
        </w:rPr>
        <w:fldChar w:fldCharType="end"/>
      </w:r>
      <w:r w:rsidRPr="003340FE">
        <w:rPr>
          <w:rFonts w:ascii="Arial" w:eastAsia="Times New Roman" w:hAnsi="Arial" w:cs="Arial"/>
          <w:color w:val="000000"/>
          <w:sz w:val="20"/>
          <w:szCs w:val="20"/>
        </w:rPr>
        <w:t> and introduced as the standard by </w:t>
      </w:r>
      <w:proofErr w:type="spellStart"/>
      <w:r w:rsidRPr="003340FE">
        <w:rPr>
          <w:rFonts w:ascii="Arial" w:eastAsia="Times New Roman" w:hAnsi="Arial" w:cs="Arial"/>
          <w:color w:val="000000"/>
          <w:sz w:val="20"/>
          <w:szCs w:val="20"/>
        </w:rPr>
        <w:fldChar w:fldCharType="begin"/>
      </w:r>
      <w:r w:rsidRPr="003340FE">
        <w:rPr>
          <w:rFonts w:ascii="Arial" w:eastAsia="Times New Roman" w:hAnsi="Arial" w:cs="Arial"/>
          <w:color w:val="000000"/>
          <w:sz w:val="20"/>
          <w:szCs w:val="20"/>
        </w:rPr>
        <w:instrText xml:space="preserve"> HYPERLINK "http://en.wikipedia.org/wiki/Carolus_Linnaeus" \o "Carolus Linnaeus" </w:instrText>
      </w:r>
      <w:r w:rsidRPr="003340FE">
        <w:rPr>
          <w:rFonts w:ascii="Arial" w:eastAsia="Times New Roman" w:hAnsi="Arial" w:cs="Arial"/>
          <w:color w:val="000000"/>
          <w:sz w:val="20"/>
          <w:szCs w:val="20"/>
        </w:rPr>
        <w:fldChar w:fldCharType="separate"/>
      </w:r>
      <w:r w:rsidRPr="003340FE">
        <w:rPr>
          <w:rFonts w:ascii="Arial" w:eastAsia="Times New Roman" w:hAnsi="Arial" w:cs="Arial"/>
          <w:color w:val="0B0080"/>
          <w:sz w:val="20"/>
          <w:szCs w:val="20"/>
          <w:u w:val="single"/>
        </w:rPr>
        <w:t>Carolus</w:t>
      </w:r>
      <w:proofErr w:type="spellEnd"/>
      <w:r w:rsidRPr="003340FE">
        <w:rPr>
          <w:rFonts w:ascii="Arial" w:eastAsia="Times New Roman" w:hAnsi="Arial" w:cs="Arial"/>
          <w:color w:val="0B0080"/>
          <w:sz w:val="20"/>
          <w:szCs w:val="20"/>
          <w:u w:val="single"/>
        </w:rPr>
        <w:t xml:space="preserve"> Linnaeus</w:t>
      </w:r>
      <w:r w:rsidRPr="003340FE">
        <w:rPr>
          <w:rFonts w:ascii="Arial" w:eastAsia="Times New Roman" w:hAnsi="Arial" w:cs="Arial"/>
          <w:color w:val="000000"/>
          <w:sz w:val="20"/>
          <w:szCs w:val="20"/>
        </w:rPr>
        <w:fldChar w:fldCharType="end"/>
      </w:r>
      <w:r w:rsidRPr="003340FE">
        <w:rPr>
          <w:rFonts w:ascii="Arial" w:eastAsia="Times New Roman" w:hAnsi="Arial" w:cs="Arial"/>
          <w:color w:val="000000"/>
          <w:sz w:val="20"/>
          <w:szCs w:val="20"/>
        </w:rPr>
        <w:t> in his 1753,</w:t>
      </w:r>
      <w:r w:rsidRPr="003340FE">
        <w:rPr>
          <w:rFonts w:ascii="Arial" w:eastAsia="Times New Roman" w:hAnsi="Arial" w:cs="Arial"/>
          <w:i/>
          <w:iCs/>
          <w:color w:val="000000"/>
          <w:sz w:val="20"/>
          <w:szCs w:val="20"/>
        </w:rPr>
        <w:t xml:space="preserve">Species </w:t>
      </w:r>
      <w:proofErr w:type="spellStart"/>
      <w:r w:rsidRPr="003340FE">
        <w:rPr>
          <w:rFonts w:ascii="Arial" w:eastAsia="Times New Roman" w:hAnsi="Arial" w:cs="Arial"/>
          <w:i/>
          <w:iCs/>
          <w:color w:val="000000"/>
          <w:sz w:val="20"/>
          <w:szCs w:val="20"/>
        </w:rPr>
        <w:t>Plantarum</w:t>
      </w:r>
      <w:proofErr w:type="spellEnd"/>
      <w:r w:rsidRPr="003340FE">
        <w:rPr>
          <w:rFonts w:ascii="Arial" w:eastAsia="Times New Roman" w:hAnsi="Arial" w:cs="Arial"/>
          <w:color w:val="000000"/>
          <w:sz w:val="20"/>
          <w:szCs w:val="20"/>
        </w:rPr>
        <w:t> (followed by his, 1758 </w:t>
      </w:r>
      <w:proofErr w:type="spellStart"/>
      <w:r w:rsidRPr="003340FE">
        <w:rPr>
          <w:rFonts w:ascii="Arial" w:eastAsia="Times New Roman" w:hAnsi="Arial" w:cs="Arial"/>
          <w:i/>
          <w:iCs/>
          <w:color w:val="000000"/>
          <w:sz w:val="20"/>
          <w:szCs w:val="20"/>
        </w:rPr>
        <w:t>Systema</w:t>
      </w:r>
      <w:proofErr w:type="spellEnd"/>
      <w:r w:rsidRPr="003340FE">
        <w:rPr>
          <w:rFonts w:ascii="Arial" w:eastAsia="Times New Roman" w:hAnsi="Arial" w:cs="Arial"/>
          <w:i/>
          <w:iCs/>
          <w:color w:val="000000"/>
          <w:sz w:val="20"/>
          <w:szCs w:val="20"/>
        </w:rPr>
        <w:t xml:space="preserve"> </w:t>
      </w:r>
      <w:proofErr w:type="spellStart"/>
      <w:r w:rsidRPr="003340FE">
        <w:rPr>
          <w:rFonts w:ascii="Arial" w:eastAsia="Times New Roman" w:hAnsi="Arial" w:cs="Arial"/>
          <w:i/>
          <w:iCs/>
          <w:color w:val="000000"/>
          <w:sz w:val="20"/>
          <w:szCs w:val="20"/>
        </w:rPr>
        <w:t>Naturae</w:t>
      </w:r>
      <w:proofErr w:type="spellEnd"/>
      <w:r w:rsidRPr="003340FE">
        <w:rPr>
          <w:rFonts w:ascii="Arial" w:eastAsia="Times New Roman" w:hAnsi="Arial" w:cs="Arial"/>
          <w:color w:val="000000"/>
          <w:sz w:val="20"/>
          <w:szCs w:val="20"/>
        </w:rPr>
        <w:t>, 10th edition). At that time, the chief biological theory was that species represented independent acts of creation by </w:t>
      </w:r>
      <w:hyperlink r:id="rId21" w:tooltip="God" w:history="1">
        <w:r w:rsidRPr="003340FE">
          <w:rPr>
            <w:rFonts w:ascii="Arial" w:eastAsia="Times New Roman" w:hAnsi="Arial" w:cs="Arial"/>
            <w:color w:val="0B0080"/>
            <w:sz w:val="20"/>
            <w:szCs w:val="20"/>
            <w:u w:val="single"/>
          </w:rPr>
          <w:t>God</w:t>
        </w:r>
      </w:hyperlink>
      <w:r w:rsidRPr="003340FE">
        <w:rPr>
          <w:rFonts w:ascii="Arial" w:eastAsia="Times New Roman" w:hAnsi="Arial" w:cs="Arial"/>
          <w:color w:val="000000"/>
          <w:sz w:val="20"/>
          <w:szCs w:val="20"/>
        </w:rPr>
        <w:t> and were therefore considered objectively real and immutable, so the hypothesis of common descent did not apply.</w:t>
      </w:r>
    </w:p>
    <w:p w:rsidR="006310BB" w:rsidRDefault="006310BB" w:rsidP="006310BB"/>
    <w:p w:rsidR="00D25C18" w:rsidRDefault="006310BB">
      <w:r>
        <w:rPr>
          <w:noProof/>
        </w:rPr>
        <w:lastRenderedPageBreak/>
        <w:drawing>
          <wp:inline distT="0" distB="0" distL="0" distR="0">
            <wp:extent cx="4762500" cy="3171825"/>
            <wp:effectExtent l="0" t="0" r="0" b="9525"/>
            <wp:docPr id="1" name="Picture 1" descr="C:\Users\Rajat\Desktop\database\sp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spi\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sectPr w:rsidR="00D2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31551"/>
    <w:multiLevelType w:val="multilevel"/>
    <w:tmpl w:val="CCFC7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94C"/>
    <w:rsid w:val="006310BB"/>
    <w:rsid w:val="00B8794C"/>
    <w:rsid w:val="00CD0F54"/>
    <w:rsid w:val="00D2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omain_(biology)" TargetMode="External"/><Relationship Id="rId13" Type="http://schemas.openxmlformats.org/officeDocument/2006/relationships/hyperlink" Target="http://en.wikipedia.org/wiki/Family_(biology)" TargetMode="External"/><Relationship Id="rId18" Type="http://schemas.openxmlformats.org/officeDocument/2006/relationships/hyperlink" Target="http://en.wikipedia.org/wiki/Specific_name_(zoology)" TargetMode="External"/><Relationship Id="rId3" Type="http://schemas.microsoft.com/office/2007/relationships/stylesWithEffects" Target="stylesWithEffects.xml"/><Relationship Id="rId21" Type="http://schemas.openxmlformats.org/officeDocument/2006/relationships/hyperlink" Target="http://en.wikipedia.org/wiki/God" TargetMode="External"/><Relationship Id="rId7" Type="http://schemas.openxmlformats.org/officeDocument/2006/relationships/hyperlink" Target="http://en.wikipedia.org/wiki/Life" TargetMode="External"/><Relationship Id="rId12" Type="http://schemas.openxmlformats.org/officeDocument/2006/relationships/hyperlink" Target="http://en.wikipedia.org/wiki/Order_(biology)" TargetMode="External"/><Relationship Id="rId17" Type="http://schemas.openxmlformats.org/officeDocument/2006/relationships/hyperlink" Target="http://en.wikipedia.org/wiki/Genus" TargetMode="External"/><Relationship Id="rId2" Type="http://schemas.openxmlformats.org/officeDocument/2006/relationships/styles" Target="styles.xml"/><Relationship Id="rId16" Type="http://schemas.openxmlformats.org/officeDocument/2006/relationships/hyperlink" Target="http://en.wikipedia.org/wiki/Latin" TargetMode="External"/><Relationship Id="rId20" Type="http://schemas.openxmlformats.org/officeDocument/2006/relationships/hyperlink" Target="http://en.wikipedia.org/wiki/Nomenclature_Codes" TargetMode="External"/><Relationship Id="rId1" Type="http://schemas.openxmlformats.org/officeDocument/2006/relationships/numbering" Target="numbering.xml"/><Relationship Id="rId6" Type="http://schemas.openxmlformats.org/officeDocument/2006/relationships/hyperlink" Target="http://en.wikipedia.org/wiki/Genus" TargetMode="External"/><Relationship Id="rId11" Type="http://schemas.openxmlformats.org/officeDocument/2006/relationships/hyperlink" Target="http://en.wikipedia.org/wiki/Class_(biolog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Binomial_nomenclature" TargetMode="External"/><Relationship Id="rId23" Type="http://schemas.openxmlformats.org/officeDocument/2006/relationships/fontTable" Target="fontTable.xml"/><Relationship Id="rId10" Type="http://schemas.openxmlformats.org/officeDocument/2006/relationships/hyperlink" Target="http://en.wikipedia.org/wiki/Phylum" TargetMode="External"/><Relationship Id="rId19" Type="http://schemas.openxmlformats.org/officeDocument/2006/relationships/hyperlink" Target="http://en.wikipedia.org/wiki/Specific_name_(botany)" TargetMode="External"/><Relationship Id="rId4" Type="http://schemas.openxmlformats.org/officeDocument/2006/relationships/settings" Target="settings.xml"/><Relationship Id="rId9" Type="http://schemas.openxmlformats.org/officeDocument/2006/relationships/hyperlink" Target="http://en.wikipedia.org/wiki/Kingdom_(biology)" TargetMode="External"/><Relationship Id="rId14" Type="http://schemas.openxmlformats.org/officeDocument/2006/relationships/hyperlink" Target="http://en.wikipedia.org/wiki/Genus"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3</cp:revision>
  <dcterms:created xsi:type="dcterms:W3CDTF">2012-10-06T02:05:00Z</dcterms:created>
  <dcterms:modified xsi:type="dcterms:W3CDTF">2012-10-06T02:05:00Z</dcterms:modified>
</cp:coreProperties>
</file>