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CF543" w14:textId="77777777" w:rsidR="00A02E62" w:rsidRDefault="00A02E62" w:rsidP="00A02E62">
      <w:pPr>
        <w:pStyle w:val="heading1"/>
        <w:numPr>
          <w:ilvl w:val="0"/>
          <w:numId w:val="0"/>
        </w:numPr>
        <w:ind w:left="567" w:hanging="567"/>
      </w:pPr>
      <w:r>
        <w:t>Bibliography</w:t>
      </w:r>
    </w:p>
    <w:p w14:paraId="012A14FD" w14:textId="77777777" w:rsidR="00A02E62" w:rsidRPr="008D6845" w:rsidRDefault="00A02E62" w:rsidP="00A02E62">
      <w:pPr>
        <w:pStyle w:val="referenceitem"/>
      </w:pPr>
      <w:r w:rsidRPr="008D6845">
        <w:t>Wang, S. L., Li, K. L., Mei, J., Xiao, G. Q., &amp; Li, K. Q. (2016). A reliability aware task scheduling algorithm based on replication on heterogeneous computing systems. Journal of Grid Computing, 15(1), 23–39.</w:t>
      </w:r>
    </w:p>
    <w:p w14:paraId="4673D4F3" w14:textId="77777777" w:rsidR="00A02E62" w:rsidRDefault="00A02E62" w:rsidP="00A02E62">
      <w:pPr>
        <w:pStyle w:val="referenceitem"/>
      </w:pPr>
      <w:r>
        <w:t>Li, Y. F., &amp; Peng, R. (2015). Service reliability modeling of distributed computing systems with virus epidemics. Applied Mathematical Modelling, 39(18), 5681–5692.</w:t>
      </w:r>
    </w:p>
    <w:p w14:paraId="64BD3A1B" w14:textId="77777777" w:rsidR="00A02E62" w:rsidRDefault="00A02E62" w:rsidP="00A02E62">
      <w:pPr>
        <w:pStyle w:val="referenceitem"/>
      </w:pPr>
      <w:r>
        <w:t>Rocchetta, R., Li, Y. F., &amp; Zio, E. (2015). Risk assessment and risk-cost optimization of distributed power generation systems considering extreme weather conditions. Reliability Engineering &amp; System Safety, 136, 47–61.</w:t>
      </w:r>
    </w:p>
    <w:p w14:paraId="4A6AFC38" w14:textId="77777777" w:rsidR="00A02E62" w:rsidRDefault="00A02E62" w:rsidP="00A02E62">
      <w:pPr>
        <w:pStyle w:val="referenceitem"/>
      </w:pPr>
      <w:r>
        <w:t>Qin, L., He, X., Yan, R., Deng, R., &amp; Zhou, D. (2019). Distributed sensor fault diagnosis for a formation of multi-vehicle systems. Journal of the Franklin Institute, 356(2), 791–818.</w:t>
      </w:r>
    </w:p>
    <w:p w14:paraId="055AC517" w14:textId="77777777" w:rsidR="00A02E62" w:rsidRDefault="00A02E62" w:rsidP="00A02E62">
      <w:pPr>
        <w:pStyle w:val="referenceitem"/>
      </w:pPr>
      <w:r>
        <w:t>Lai, C. D., Xie, M., Poh, K. L., Dai, Y. S., &amp; Yang, P. (2002). A model for availability analysis of distributed software/hardware systems. Information and Software Technology, 44, 343–350.</w:t>
      </w:r>
    </w:p>
    <w:p w14:paraId="0647C78B" w14:textId="77777777" w:rsidR="00A02E62" w:rsidRDefault="00A02E62" w:rsidP="00A02E62">
      <w:pPr>
        <w:pStyle w:val="referenceitem"/>
      </w:pPr>
      <w:r>
        <w:t>Qureshi, K. N., Hussain, R., &amp; Jeon, G. (2020). A distributed software-defined networking model to improve the scalability and quality of services for flexible green energy internet for smart grid systems. Computers &amp; Electrical Engineering, 84, Art. no. 106634.</w:t>
      </w:r>
    </w:p>
    <w:p w14:paraId="0ABEDE37" w14:textId="77777777" w:rsidR="00A02E62" w:rsidRDefault="00A02E62" w:rsidP="00A02E62">
      <w:pPr>
        <w:pStyle w:val="referenceitem"/>
      </w:pPr>
      <w:r>
        <w:t>Lin, M. S., Chang, M. S., &amp; Chen, D. J. (1999). Distributed-program reliability analysis: Complexity and efficient algorithms. IEEE Transactions on Reliability, 48(1), 87–95.</w:t>
      </w:r>
    </w:p>
    <w:p w14:paraId="575F98BB" w14:textId="77777777" w:rsidR="00A02E62" w:rsidRDefault="00A02E62" w:rsidP="00A02E62">
      <w:pPr>
        <w:pStyle w:val="referenceitem"/>
      </w:pPr>
      <w:r>
        <w:t>Perera, S., Gupta, V., &amp; Buckley, W. (2020). Management of online server congestion using optimal demand throttling. European Journal of Operational Research, 285(1), 324–342.</w:t>
      </w:r>
    </w:p>
    <w:p w14:paraId="097312FB" w14:textId="77777777" w:rsidR="00A02E62" w:rsidRDefault="00A02E62" w:rsidP="00A02E62">
      <w:pPr>
        <w:pStyle w:val="referenceitem"/>
      </w:pPr>
      <w:r>
        <w:t>Rajguru, A. A., &amp; Apte, S. S. (2012). A comparative performance analysis of load balancing algorithms in distributed system using qualitative parameters. International Journal of Recent Technology and Engineering, 1(3), 175–179.</w:t>
      </w:r>
    </w:p>
    <w:p w14:paraId="1EABE0E1" w14:textId="77777777" w:rsidR="00A02E62" w:rsidRDefault="00A02E62" w:rsidP="00A02E62">
      <w:pPr>
        <w:pStyle w:val="referenceitem"/>
      </w:pPr>
      <w:r>
        <w:t>Ivanisenko, I. N., &amp; Radivilova, T. A. (2015). Survey of major load balancing algorithms in distributed system. In 2015 Information Technologies in Innovation Business Conference (ITIB) (pp. 1–6). IEEE.</w:t>
      </w:r>
    </w:p>
    <w:p w14:paraId="42DEEC55" w14:textId="77777777" w:rsidR="00A02E62" w:rsidRDefault="00A02E62" w:rsidP="00A02E62">
      <w:pPr>
        <w:pStyle w:val="referenceitem"/>
      </w:pPr>
      <w:r>
        <w:t>Alakeel, A. M. (2010). A guide to dynamic load balancing in distributed computer systems. International Journal of Computer Science and Information Security, 10(6), 153–160.</w:t>
      </w:r>
    </w:p>
    <w:p w14:paraId="7D1D557D" w14:textId="77777777" w:rsidR="00A02E62" w:rsidRDefault="00A02E62" w:rsidP="00A02E62">
      <w:pPr>
        <w:pStyle w:val="referenceitem"/>
      </w:pPr>
      <w:r>
        <w:t>Shatz, S. M., &amp; Wang, J.-P. (1989). Models and algorithms for reliability-oriented task-allocation in redundant distributed-computer systems. IEEE Transactions on Reliability, 38(1), 16–27.</w:t>
      </w:r>
    </w:p>
    <w:p w14:paraId="696589BA" w14:textId="77777777" w:rsidR="00A02E62" w:rsidRDefault="00A02E62" w:rsidP="00A02E62">
      <w:pPr>
        <w:pStyle w:val="referenceitem"/>
      </w:pPr>
      <w:r>
        <w:t>Levitin, G. (2011). Reliability of multi-state systems with common bus performance sharing. IIE Transactions, 43(7), 518–524.</w:t>
      </w:r>
    </w:p>
    <w:p w14:paraId="7761A55E" w14:textId="77777777" w:rsidR="00A02E62" w:rsidRDefault="00A02E62" w:rsidP="00A02E62">
      <w:pPr>
        <w:pStyle w:val="referenceitem"/>
      </w:pPr>
      <w:r>
        <w:t>Xiao, H., &amp; Peng, R. (2014). Optimal allocation and maintenance of multi-state elements in series–parallel systems with common bus performance sharing. Computers &amp; Industrial Engineering, 72, 143–151.</w:t>
      </w:r>
    </w:p>
    <w:p w14:paraId="78121090" w14:textId="77777777" w:rsidR="00A02E62" w:rsidRDefault="00A02E62" w:rsidP="00A02E62">
      <w:pPr>
        <w:pStyle w:val="referenceitem"/>
      </w:pPr>
      <w:r>
        <w:t>Xiao, H., Yi, K., Peng, R., &amp; Kou, G. (2021). Reliability of a distributed computing system with performance sharing. IEEE Transactions on Reliability.</w:t>
      </w:r>
    </w:p>
    <w:p w14:paraId="6812699C" w14:textId="77777777" w:rsidR="00A02E62" w:rsidRDefault="00A02E62" w:rsidP="00A02E62">
      <w:pPr>
        <w:pStyle w:val="referenceitem"/>
      </w:pPr>
      <w:r>
        <w:t>Freitas, S., Yang, D., Kumar, S., Tong, H., &amp; Chau, D. H. (2021, October). Evaluating graph vulnerability and robustness using tiger. In Proceedings of the 30th ACM International Conference on Information &amp; Knowledge Management (pp. 4495-4503).</w:t>
      </w:r>
    </w:p>
    <w:p w14:paraId="256A64E8" w14:textId="77777777" w:rsidR="00A02E62" w:rsidRDefault="00A02E62" w:rsidP="00A02E62">
      <w:pPr>
        <w:pStyle w:val="referenceitem"/>
      </w:pPr>
      <w:r>
        <w:t>Coulouris, G., Dollimore, J., &amp; Kindberg, T. (2011). Distributed Systems: Concepts and Design. Addison-Wesley.</w:t>
      </w:r>
    </w:p>
    <w:p w14:paraId="7DADECF2" w14:textId="77777777" w:rsidR="00A02E62" w:rsidRDefault="00A02E62" w:rsidP="00A02E62">
      <w:pPr>
        <w:pStyle w:val="referenceitem"/>
      </w:pPr>
      <w:r>
        <w:lastRenderedPageBreak/>
        <w:t>Tanenbaum, A. S., &amp; Van Steen, M. (2007). Distributed Systems: Principles and Paradigms. Prentice Hall.</w:t>
      </w:r>
    </w:p>
    <w:p w14:paraId="146809DC" w14:textId="77777777" w:rsidR="00A02E62" w:rsidRDefault="00A02E62" w:rsidP="00A02E62">
      <w:pPr>
        <w:pStyle w:val="referenceitem"/>
      </w:pPr>
      <w:r>
        <w:t>Ousterhout, J. K., Agrawal, P., Erickson, D., Kozyrakis, C., Leverich, J., Mazières, D., &amp; Rosenblum, M. (2015). The case for RAMClouds: Scalable high-performance storage entirely in DRAM. ACM SIGOPS Operating Systems Review, 49(1), 92–105.</w:t>
      </w:r>
    </w:p>
    <w:p w14:paraId="764EFFD4" w14:textId="77777777" w:rsidR="00A02E62" w:rsidRDefault="00A02E62" w:rsidP="00A02E62">
      <w:pPr>
        <w:pStyle w:val="referenceitem"/>
      </w:pPr>
      <w:r>
        <w:t>Gao, J., Barooah, P., &amp; Poovendran, R. (2011). Cascading failures in power grids: A graph-theoretic approach. IEEE Transactions on Smart Grid, 2(1), 135–145.</w:t>
      </w:r>
    </w:p>
    <w:p w14:paraId="4FB97016" w14:textId="77777777" w:rsidR="00A02E62" w:rsidRDefault="00A02E62" w:rsidP="00A02E62">
      <w:pPr>
        <w:pStyle w:val="referenceitem"/>
      </w:pPr>
      <w:r>
        <w:t>Tang, Y., Liu, Y., Zhang, Y., &amp; Lu, J. (2015). Robustness analysis of interdependent networks under targeted attacks. Physica A: Statistical Mechanics and its Applications, 437, 33–42.</w:t>
      </w:r>
    </w:p>
    <w:p w14:paraId="180DD070" w14:textId="77777777" w:rsidR="00A02E62" w:rsidRDefault="00A02E62" w:rsidP="00A02E62">
      <w:pPr>
        <w:pStyle w:val="referenceitem"/>
      </w:pPr>
      <w:r>
        <w:t>Chen, H., &amp; Guo, M. (2017). Self-healing in distributed systems: A survey. Journal of Network and Computer Applications, 90, 23–38.</w:t>
      </w:r>
    </w:p>
    <w:p w14:paraId="6502275C" w14:textId="77777777" w:rsidR="00A02E62" w:rsidRDefault="00A02E62" w:rsidP="00A02E62">
      <w:pPr>
        <w:pStyle w:val="referenceitem"/>
      </w:pPr>
      <w:r>
        <w:t>Bhattacharjee, B., &amp; Towsley, D. (2017). The science of failures: Understanding cascading failure in complex systems. Proceedings of the IEEE, 105(12), 2335–2351.</w:t>
      </w:r>
    </w:p>
    <w:p w14:paraId="1EACE9FD" w14:textId="77777777" w:rsidR="00A02E62" w:rsidRDefault="00A02E62" w:rsidP="00A02E62">
      <w:pPr>
        <w:pStyle w:val="referenceitem"/>
      </w:pPr>
      <w:r>
        <w:t>Moser, L. E., &amp; Melliar-Smith, P. M. (2002). Achieving robustness and availability in distributed systems. IEEE Computer Magazine, 35(1), 68–75.</w:t>
      </w:r>
    </w:p>
    <w:p w14:paraId="6A994229" w14:textId="77777777" w:rsidR="00A02E62" w:rsidRDefault="00A02E62" w:rsidP="00A02E62">
      <w:pPr>
        <w:pStyle w:val="referenceitem"/>
      </w:pPr>
      <w:r>
        <w:t>Kshemkalyani, A., &amp; Singhal, M. (2008). Distributed Computing: Principles, Algorithms, and Systems. Cambridge University Press.</w:t>
      </w:r>
    </w:p>
    <w:p w14:paraId="148C0207" w14:textId="77777777" w:rsidR="00A02E62" w:rsidRDefault="00A02E62" w:rsidP="00A02E62">
      <w:pPr>
        <w:pStyle w:val="referenceitem"/>
      </w:pPr>
      <w:r>
        <w:t>Gao, H., Yang, Y., &amp; Li, H. (2021). Study on Load Balancing Algorithm in Cloud Computing Environment Based on Improved Ant Colony Algorithm. Journal of Physics: Conference Series, 1818(1), 012050.</w:t>
      </w:r>
    </w:p>
    <w:p w14:paraId="5A3685EE" w14:textId="77777777" w:rsidR="00A02E62" w:rsidRDefault="00A02E62" w:rsidP="00A02E62">
      <w:pPr>
        <w:pStyle w:val="referenceitem"/>
      </w:pPr>
      <w:r>
        <w:t>Liu, Y., Zhu, Q., Huang, X., &amp; Duan, Q. (2019). A Trust-Driven and Privacy-Preserving Framework for Medical Data Sharing in Distributed Computing. IEEE Access, 7, 120787–120797.</w:t>
      </w:r>
    </w:p>
    <w:p w14:paraId="78BCEEEC" w14:textId="77777777" w:rsidR="00A02E62" w:rsidRDefault="00A02E62" w:rsidP="00A02E62">
      <w:pPr>
        <w:pStyle w:val="referenceitem"/>
      </w:pPr>
      <w:r>
        <w:t>García-Valls, J., López-García, P., Tordsson, J., &amp; Elmroth, E. (2018). A Survey on Resilience in Distributed Systems: Approaches, Challenges, and Open Problems. IEEE Transactions on Parallel and Distributed Systems, 29(10), 2184–2203.</w:t>
      </w:r>
    </w:p>
    <w:p w14:paraId="0326D06B" w14:textId="77777777" w:rsidR="00A02E62" w:rsidRDefault="00A02E62" w:rsidP="00A02E62">
      <w:pPr>
        <w:pStyle w:val="referenceitem"/>
      </w:pPr>
      <w:r>
        <w:t>Wen, Y., Gao, J., &amp; Bi, J. (2015). Network robustness and cascading failure: Modeling and analysis. IEEE Transactions on Systems, Man, and Cybernetics: Systems, 45(3), 383–393.</w:t>
      </w:r>
    </w:p>
    <w:p w14:paraId="031655F1" w14:textId="77777777" w:rsidR="00A02E62" w:rsidRDefault="00A02E62" w:rsidP="00A02E62">
      <w:pPr>
        <w:pStyle w:val="referenceitem"/>
      </w:pPr>
      <w:r>
        <w:t>Choudhury, S. R., Buyya, R., &amp; Nandy, S. K. (2014). Fault-tolerant and scalable distributed systems: A survey. IEEE Transactions on Parallel and Distributed Systems, 25(12), 3210–3222.</w:t>
      </w:r>
    </w:p>
    <w:p w14:paraId="0AEBB375" w14:textId="77777777" w:rsidR="00A02E62" w:rsidRDefault="00A02E62" w:rsidP="00A02E62">
      <w:pPr>
        <w:pStyle w:val="referenceitem"/>
      </w:pPr>
      <w:r>
        <w:t>Ghosh, A., &amp; Viswanath, B. (2008). Cascading failures in distributed networks. In Proceedings of the IEEE International Conference on Communications (pp. 3076–3081).</w:t>
      </w:r>
    </w:p>
    <w:p w14:paraId="0F503CC2" w14:textId="77777777" w:rsidR="00A02E62" w:rsidRPr="002A554B" w:rsidRDefault="00A02E62" w:rsidP="00A02E62">
      <w:pPr>
        <w:pStyle w:val="referenceitem"/>
      </w:pPr>
      <w:r>
        <w:t>Tang, C., &amp; Gao, L. (2014). Towards understanding the robustness of interdependent networks. Scientific Reports, 4, 5769.</w:t>
      </w:r>
    </w:p>
    <w:p w14:paraId="4F88733D" w14:textId="77777777" w:rsidR="00313DB2" w:rsidRDefault="00313DB2"/>
    <w:sectPr w:rsidR="00313DB2" w:rsidSect="009F7FCE">
      <w:headerReference w:type="even" r:id="rId6"/>
      <w:headerReference w:type="default" r:id="rId7"/>
      <w:pgSz w:w="11906" w:h="16838" w:code="9"/>
      <w:pgMar w:top="2948" w:right="2494" w:bottom="2948" w:left="2494" w:header="2381" w:footer="2324" w:gutter="0"/>
      <w:cols w:space="227"/>
      <w:titlePg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7A59B" w14:textId="77777777" w:rsidR="009B2539" w:rsidRDefault="00000000" w:rsidP="00F321B4">
    <w:pPr>
      <w:pStyle w:val="Head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54347" w14:textId="77777777" w:rsidR="002D48C5" w:rsidRDefault="00000000" w:rsidP="002D48C5">
    <w:pPr>
      <w:pStyle w:val="Header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8779A"/>
    <w:multiLevelType w:val="multilevel"/>
    <w:tmpl w:val="964C51A4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7D9521C8"/>
    <w:multiLevelType w:val="multilevel"/>
    <w:tmpl w:val="5538B70E"/>
    <w:styleLink w:val="referencelist"/>
    <w:lvl w:ilvl="0">
      <w:start w:val="1"/>
      <w:numFmt w:val="decimal"/>
      <w:pStyle w:val="referenceitem"/>
      <w:lvlText w:val="[%1]."/>
      <w:lvlJc w:val="left"/>
      <w:pPr>
        <w:tabs>
          <w:tab w:val="num" w:pos="340"/>
        </w:tabs>
        <w:ind w:left="340" w:hanging="11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69"/>
        </w:tabs>
        <w:ind w:left="166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89"/>
        </w:tabs>
        <w:ind w:left="238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109"/>
        </w:tabs>
        <w:ind w:left="310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29"/>
        </w:tabs>
        <w:ind w:left="382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49"/>
        </w:tabs>
        <w:ind w:left="454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69"/>
        </w:tabs>
        <w:ind w:left="526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89"/>
        </w:tabs>
        <w:ind w:left="598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09"/>
        </w:tabs>
        <w:ind w:left="6709" w:hanging="180"/>
      </w:pPr>
      <w:rPr>
        <w:rFonts w:hint="default"/>
      </w:rPr>
    </w:lvl>
  </w:abstractNum>
  <w:num w:numId="1" w16cid:durableId="539974404">
    <w:abstractNumId w:val="0"/>
  </w:num>
  <w:num w:numId="2" w16cid:durableId="1852792079">
    <w:abstractNumId w:val="1"/>
    <w:lvlOverride w:ilvl="0">
      <w:lvl w:ilvl="0">
        <w:start w:val="1"/>
        <w:numFmt w:val="decimal"/>
        <w:pStyle w:val="referenceitem"/>
        <w:lvlText w:val="[%1]."/>
        <w:lvlJc w:val="left"/>
        <w:pPr>
          <w:tabs>
            <w:tab w:val="num" w:pos="113"/>
          </w:tabs>
          <w:ind w:left="113" w:hanging="113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tabs>
            <w:tab w:val="num" w:pos="1442"/>
          </w:tabs>
          <w:ind w:left="1442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2162"/>
          </w:tabs>
          <w:ind w:left="2162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2"/>
          </w:tabs>
          <w:ind w:left="2882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602"/>
          </w:tabs>
          <w:ind w:left="3602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322"/>
          </w:tabs>
          <w:ind w:left="4322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2"/>
          </w:tabs>
          <w:ind w:left="5042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762"/>
          </w:tabs>
          <w:ind w:left="5762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482"/>
          </w:tabs>
          <w:ind w:left="6482" w:hanging="180"/>
        </w:pPr>
        <w:rPr>
          <w:rFonts w:hint="default"/>
        </w:rPr>
      </w:lvl>
    </w:lvlOverride>
  </w:num>
  <w:num w:numId="3" w16cid:durableId="1902985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62"/>
    <w:rsid w:val="00313DB2"/>
    <w:rsid w:val="00A02E62"/>
    <w:rsid w:val="00AE5F59"/>
    <w:rsid w:val="00D4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42161"/>
  <w15:chartTrackingRefBased/>
  <w15:docId w15:val="{70A98179-ADF9-4361-9D44-B41A9BB19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E62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Normal"/>
    <w:qFormat/>
    <w:rsid w:val="00A02E62"/>
    <w:pPr>
      <w:keepNext/>
      <w:keepLines/>
      <w:numPr>
        <w:numId w:val="1"/>
      </w:numPr>
      <w:suppressAutoHyphens/>
      <w:spacing w:before="360" w:after="240" w:line="300" w:lineRule="atLeast"/>
      <w:ind w:right="567"/>
      <w:jc w:val="left"/>
      <w:outlineLvl w:val="0"/>
    </w:pPr>
    <w:rPr>
      <w:b/>
      <w:sz w:val="24"/>
    </w:rPr>
  </w:style>
  <w:style w:type="paragraph" w:customStyle="1" w:styleId="heading2">
    <w:name w:val="heading2"/>
    <w:basedOn w:val="Normal"/>
    <w:next w:val="Normal"/>
    <w:qFormat/>
    <w:rsid w:val="00A02E62"/>
    <w:pPr>
      <w:keepNext/>
      <w:keepLines/>
      <w:numPr>
        <w:ilvl w:val="1"/>
        <w:numId w:val="1"/>
      </w:numPr>
      <w:suppressAutoHyphens/>
      <w:spacing w:before="360" w:after="160"/>
      <w:ind w:right="567"/>
      <w:jc w:val="left"/>
      <w:outlineLvl w:val="1"/>
    </w:pPr>
    <w:rPr>
      <w:b/>
    </w:rPr>
  </w:style>
  <w:style w:type="numbering" w:customStyle="1" w:styleId="headings">
    <w:name w:val="headings"/>
    <w:basedOn w:val="NoList"/>
    <w:rsid w:val="00A02E62"/>
    <w:pPr>
      <w:numPr>
        <w:numId w:val="1"/>
      </w:numPr>
    </w:pPr>
  </w:style>
  <w:style w:type="paragraph" w:styleId="Header">
    <w:name w:val="header"/>
    <w:basedOn w:val="Normal"/>
    <w:link w:val="HeaderChar"/>
    <w:unhideWhenUsed/>
    <w:rsid w:val="00A02E62"/>
    <w:pPr>
      <w:tabs>
        <w:tab w:val="center" w:pos="4536"/>
        <w:tab w:val="right" w:pos="9072"/>
      </w:tabs>
      <w:ind w:firstLine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A02E62"/>
    <w:rPr>
      <w:rFonts w:ascii="Times New Roman" w:eastAsia="Times New Roman" w:hAnsi="Times New Roman" w:cs="Times New Roman"/>
      <w:kern w:val="0"/>
      <w:sz w:val="18"/>
      <w:szCs w:val="18"/>
      <w:lang w:val="en-US"/>
      <w14:ligatures w14:val="none"/>
    </w:rPr>
  </w:style>
  <w:style w:type="paragraph" w:customStyle="1" w:styleId="referenceitem">
    <w:name w:val="referenceitem"/>
    <w:basedOn w:val="Normal"/>
    <w:rsid w:val="00A02E62"/>
    <w:pPr>
      <w:numPr>
        <w:numId w:val="2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NoList"/>
    <w:semiHidden/>
    <w:rsid w:val="00A02E62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6F98C-C63E-42BE-9D5F-E52870746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857</Words>
  <Characters>4888</Characters>
  <Application>Microsoft Office Word</Application>
  <DocSecurity>0</DocSecurity>
  <Lines>40</Lines>
  <Paragraphs>11</Paragraphs>
  <ScaleCrop>false</ScaleCrop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Gupta</dc:creator>
  <cp:keywords/>
  <dc:description/>
  <cp:lastModifiedBy>Ankit Gupta</cp:lastModifiedBy>
  <cp:revision>1</cp:revision>
  <dcterms:created xsi:type="dcterms:W3CDTF">2023-07-20T09:32:00Z</dcterms:created>
  <dcterms:modified xsi:type="dcterms:W3CDTF">2023-07-20T09:35:00Z</dcterms:modified>
</cp:coreProperties>
</file>