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hint="default" w:ascii="Times New Roman" w:hAnsi="Times New Roman" w:eastAsia="Montserrat" w:cs="Times New Roman"/>
          <w:b/>
          <w:color w:val="CC0000"/>
          <w:u w:val="single"/>
        </w:rPr>
      </w:pPr>
      <w:r>
        <w:rPr>
          <w:rFonts w:hint="default" w:ascii="Times New Roman" w:hAnsi="Times New Roman" w:eastAsia="Montserrat" w:cs="Times New Roman"/>
          <w:b/>
          <w:color w:val="CC0000"/>
          <w:u w:val="single"/>
          <w:rtl w:val="0"/>
          <w:lang w:val="en-US"/>
        </w:rPr>
        <w:t>NYC TAXI TRIP TIME PREDICTION</w:t>
      </w:r>
    </w:p>
    <w:p>
      <w:pPr>
        <w:rPr>
          <w:rFonts w:ascii="Montserrat" w:hAnsi="Montserrat" w:eastAsia="Montserrat" w:cs="Montserrat"/>
          <w:color w:val="073763"/>
          <w:u w:val="single"/>
        </w:rPr>
      </w:pPr>
    </w:p>
    <w:p>
      <w:pPr>
        <w:rPr>
          <w:rFonts w:ascii="Montserrat" w:hAnsi="Montserrat" w:eastAsia="Montserrat" w:cs="Montserrat"/>
          <w:color w:val="073763"/>
        </w:rPr>
      </w:pPr>
    </w:p>
    <w:tbl>
      <w:tblPr>
        <w:tblStyle w:val="14"/>
        <w:tblW w:w="96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Montserrat" w:cs="Times New Roman"/>
                <w:color w:val="073763"/>
                <w:lang w:val="en-US"/>
              </w:rPr>
            </w:pPr>
            <w:r>
              <w:rPr>
                <w:rFonts w:hint="default" w:ascii="Times New Roman" w:hAnsi="Times New Roman" w:eastAsia="Montserrat" w:cs="Times New Roman"/>
                <w:color w:val="073763"/>
                <w:lang w:val="en-US"/>
              </w:rPr>
              <w:t>This is an Individual project which is entirely done by me.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Montserrat" w:cs="Times New Roman"/>
                <w:color w:val="073763"/>
                <w:lang w:val="en-US"/>
              </w:rPr>
            </w:pPr>
            <w:r>
              <w:rPr>
                <w:rFonts w:hint="default" w:ascii="Times New Roman" w:hAnsi="Times New Roman" w:eastAsia="Montserrat" w:cs="Times New Roman"/>
                <w:color w:val="073763"/>
                <w:lang w:val="en-US"/>
              </w:rPr>
              <w:t xml:space="preserve">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Montserrat" w:cs="Times New Roman"/>
                <w:color w:val="073763"/>
                <w:lang w:val="en-US"/>
              </w:rPr>
            </w:pPr>
            <w:r>
              <w:rPr>
                <w:rFonts w:hint="default" w:ascii="Times New Roman" w:hAnsi="Times New Roman" w:eastAsia="Montserrat" w:cs="Times New Roman"/>
                <w:color w:val="073763"/>
                <w:lang w:val="en-US"/>
              </w:rPr>
              <w:t>Name:D.Ankitha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hint="default" w:ascii="Times New Roman" w:hAnsi="Times New Roman" w:eastAsia="Montserrat" w:cs="Times New Roman"/>
                <w:color w:val="073763"/>
                <w:lang w:val="en-US"/>
              </w:rPr>
              <w:t>Mail id : dakithareddy1997@gmail.com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Montserrat" w:cs="Times New Roman"/>
                <w:b/>
                <w:color w:val="073763"/>
              </w:rPr>
            </w:pPr>
            <w:r>
              <w:rPr>
                <w:rFonts w:hint="default" w:ascii="Times New Roman" w:hAnsi="Times New Roman" w:eastAsia="Montserrat"/>
                <w:b/>
                <w:color w:val="073763"/>
              </w:rPr>
              <w:t>https://github.com/ankitha-dudla/nyc-taxi-trip-time-prediction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hint="default" w:ascii="Times New Roman" w:hAnsi="Times New Roman" w:eastAsia="Montserrat" w:cs="Times New Roman"/>
                <w:color w:val="073763"/>
                <w:rtl w:val="0"/>
              </w:rPr>
              <w:t>Github Link:-</w:t>
            </w:r>
            <w:r>
              <w:rPr>
                <w:rFonts w:hint="default" w:ascii="Times New Roman" w:hAnsi="Times New Roman" w:eastAsia="Montserrat"/>
                <w:color w:val="073763"/>
                <w:rtl w:val="0"/>
              </w:rPr>
              <w:t>https://github.com/ankitha-dudla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8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7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Montserrat" w:cs="Times New Roman"/>
                <w:b/>
                <w:color w:val="073763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Montserrat" w:cs="Times New Roman"/>
                <w:b/>
                <w:color w:val="073763"/>
                <w:sz w:val="24"/>
                <w:szCs w:val="24"/>
                <w:lang w:val="en-US"/>
              </w:rPr>
              <w:t>INTRODUCTION :</w:t>
            </w:r>
          </w:p>
          <w:p>
            <w:pPr>
              <w:jc w:val="both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In today’s world it has become a race to gain more and more number of customers.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en-US"/>
              </w:rPr>
              <w:t>In order t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o gain more number of customers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companie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en-US"/>
              </w:rPr>
              <w:t xml:space="preserve">s/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vendors usually try to provide their customers with more comfort to attract them.</w:t>
            </w:r>
          </w:p>
          <w:p>
            <w:pP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So here by using machine learning and Regression analysis ,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we will be predicting the time of trip duration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our customers will take and which algorithm is best suited for that time prediction.</w:t>
            </w:r>
          </w:p>
          <w:p>
            <w:pP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/>
                <w:b/>
                <w:bCs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sz w:val="24"/>
                <w:szCs w:val="24"/>
                <w:rtl w:val="0"/>
                <w:lang w:val="en-US"/>
              </w:rPr>
              <w:t>WORK FLOW:</w:t>
            </w:r>
          </w:p>
          <w:p>
            <w:pPr>
              <w:rPr>
                <w:rFonts w:hint="default" w:ascii="Times New Roman" w:hAnsi="Times New Roman" w:eastAsia="Times New Roman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sz w:val="24"/>
                <w:szCs w:val="24"/>
                <w:rtl w:val="0"/>
                <w:lang w:val="en-US"/>
              </w:rPr>
              <w:t>The steps followed for our project are :</w:t>
            </w:r>
          </w:p>
          <w:p>
            <w:pPr>
              <w:rPr>
                <w:rFonts w:hint="default" w:ascii="Times New Roman" w:hAnsi="Times New Roman" w:eastAsia="Times New Roman"/>
                <w:b w:val="0"/>
                <w:bCs w:val="0"/>
                <w:sz w:val="24"/>
                <w:szCs w:val="24"/>
                <w:rtl w:val="0"/>
                <w:lang w:val="en-US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u w:val="no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Exploratory Data Analys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  <w:lang w:val="en-US"/>
              </w:rPr>
              <w:t>is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u w:val="none"/>
                <w:rtl w:val="0"/>
                <w:lang w:val="en-US"/>
              </w:rPr>
              <w:t xml:space="preserve"> 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After loading the dataset we performed this method by comparing our target variable that is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trip_duration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with other independent variables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ind w:left="720" w:firstLine="0"/>
              <w:jc w:val="both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Null values Treatment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  <w:lang w:val="en-US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In order to get the best results ,we have to remove the Null values at the beginning of our project.Thankfully,there are no Null values present in our project.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u w:val="none"/>
                <w:rtl w:val="0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Encoding of categorical columns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u w:val="none"/>
                <w:rtl w:val="0"/>
                <w:lang w:val="en-US"/>
              </w:rP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We used One Hot Encoding to produce binary integers of 0 and 1 to encode our categorical features because categorical features that are in string format cannot be understood by the machine and needs to be converted to numerical format.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u w:val="none"/>
                <w:rtl w:val="0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Feature Selection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  <w:lang w:val="en-US"/>
              </w:rPr>
              <w:t xml:space="preserve"> :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rtl w:val="0"/>
              </w:rPr>
              <w:t>In these steps we used algorithms like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rtl w:val="0"/>
                <w:lang w:val="en-US"/>
              </w:rPr>
              <w:t xml:space="preserve"> Linear regression,lasso regression,Ridge Regression,GBoost algorithm,XGBoost algorithm 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rtl w:val="0"/>
              </w:rPr>
              <w:t xml:space="preserve"> to check the results of each feature i.e which feature is more important compared to our model and which is of less importance.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Standardization of features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  <w:lang w:val="en-US"/>
              </w:rP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Our main motive through this step was to scale our data into a uniform format that would allow us to utilize the data in a better way while performing fitting and applying different algorithms to it.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Fitting different models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  <w:lang w:val="en-US"/>
              </w:rPr>
              <w:t>:</w:t>
            </w: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rtl w:val="0"/>
              </w:rPr>
              <w:t xml:space="preserve">For modelling we tried various </w:t>
            </w:r>
            <w:r>
              <w:rPr>
                <w:rFonts w:hint="default" w:ascii="Times New Roman" w:hAnsi="Times New Roman" w:eastAsia="Times New Roman" w:cs="Times New Roman"/>
                <w:color w:val="212121"/>
                <w:sz w:val="24"/>
                <w:szCs w:val="24"/>
                <w:rtl w:val="0"/>
                <w:lang w:val="en-US"/>
              </w:rPr>
              <w:t>Regression</w:t>
            </w: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rtl w:val="0"/>
              </w:rPr>
              <w:t xml:space="preserve"> algorithms like:</w:t>
            </w:r>
          </w:p>
          <w:p>
            <w:pPr>
              <w:numPr>
                <w:ilvl w:val="0"/>
                <w:numId w:val="2"/>
              </w:numPr>
              <w:shd w:val="clear" w:fill="FFFFFF"/>
              <w:spacing w:before="120" w:after="0" w:afterAutospacing="0"/>
              <w:ind w:left="720" w:hanging="36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212121"/>
                <w:sz w:val="24"/>
                <w:szCs w:val="24"/>
                <w:rtl w:val="0"/>
                <w:lang w:val="en-US"/>
              </w:rPr>
              <w:t xml:space="preserve">Linear </w:t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24"/>
                <w:szCs w:val="24"/>
                <w:rtl w:val="0"/>
              </w:rPr>
              <w:t xml:space="preserve"> Regression</w:t>
            </w:r>
          </w:p>
          <w:p>
            <w:pPr>
              <w:numPr>
                <w:ilvl w:val="0"/>
                <w:numId w:val="2"/>
              </w:numPr>
              <w:shd w:val="clear" w:fill="FFFFFF"/>
              <w:spacing w:before="0" w:beforeAutospacing="0" w:after="0" w:afterAutospacing="0"/>
              <w:ind w:left="720" w:hanging="36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Decision Tree Regression </w:t>
            </w:r>
          </w:p>
          <w:p>
            <w:pPr>
              <w:numPr>
                <w:ilvl w:val="0"/>
                <w:numId w:val="2"/>
              </w:numPr>
              <w:shd w:val="clear" w:fill="FFFFFF"/>
              <w:spacing w:before="0" w:beforeAutospacing="0" w:after="100"/>
              <w:ind w:left="720" w:hanging="36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212121"/>
                <w:sz w:val="24"/>
                <w:szCs w:val="24"/>
                <w:rtl w:val="0"/>
                <w:lang w:val="en-US"/>
              </w:rPr>
              <w:t>Lasso Regression</w:t>
            </w:r>
          </w:p>
          <w:p>
            <w:pPr>
              <w:numPr>
                <w:ilvl w:val="0"/>
                <w:numId w:val="2"/>
              </w:numPr>
              <w:shd w:val="clear" w:fill="FFFFFF"/>
              <w:spacing w:before="0" w:beforeAutospacing="0" w:after="100"/>
              <w:ind w:left="720" w:hanging="36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212121"/>
                <w:sz w:val="24"/>
                <w:szCs w:val="24"/>
                <w:rtl w:val="0"/>
                <w:lang w:val="en-US"/>
              </w:rPr>
              <w:t>Ridge Regression</w:t>
            </w:r>
          </w:p>
          <w:p>
            <w:pPr>
              <w:numPr>
                <w:ilvl w:val="0"/>
                <w:numId w:val="2"/>
              </w:numPr>
              <w:shd w:val="clear" w:fill="FFFFFF"/>
              <w:spacing w:before="0" w:beforeAutospacing="0" w:after="100"/>
              <w:ind w:left="720" w:hanging="36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212121"/>
                <w:sz w:val="24"/>
                <w:szCs w:val="24"/>
                <w:rtl w:val="0"/>
                <w:lang w:val="en-US"/>
              </w:rPr>
              <w:t>Gradient Boost Algorithm</w:t>
            </w:r>
          </w:p>
          <w:p>
            <w:pPr>
              <w:numPr>
                <w:ilvl w:val="0"/>
                <w:numId w:val="2"/>
              </w:numPr>
              <w:shd w:val="clear" w:fill="FFFFFF"/>
              <w:spacing w:before="0" w:beforeAutospacing="0" w:after="100"/>
              <w:ind w:left="720" w:hanging="36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color w:val="212121"/>
                <w:sz w:val="24"/>
                <w:szCs w:val="24"/>
                <w:rtl w:val="0"/>
              </w:rPr>
              <w:t xml:space="preserve">XGBoost </w:t>
            </w:r>
            <w:r>
              <w:rPr>
                <w:rFonts w:hint="default" w:ascii="Times New Roman" w:hAnsi="Times New Roman" w:eastAsia="Times New Roman" w:cs="Times New Roman"/>
                <w:b/>
                <w:color w:val="212121"/>
                <w:sz w:val="24"/>
                <w:szCs w:val="24"/>
                <w:rtl w:val="0"/>
                <w:lang w:val="en-US"/>
              </w:rPr>
              <w:t>Algorithm.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Tuning the hyperparameters for better accuracy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  <w:lang w:val="en-US"/>
              </w:rP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Tuning the hyperparameters of respective algorithms is necessary for getting better accuracy and to avoid overfitting in  tree based models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</w:rPr>
              <w:t>T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  <w:rtl w:val="0"/>
                <w:lang w:val="en-US"/>
              </w:rPr>
              <w:t xml:space="preserve">raining and Testing the dataset :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u w:val="none"/>
                <w:rtl w:val="0"/>
                <w:lang w:val="en-US"/>
              </w:rPr>
              <w:t>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n machine learning projects, we generally divide the original dataset into training data and test data.</w:t>
            </w:r>
            <w:r>
              <w:rPr>
                <w:rStyle w:val="10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 xml:space="preserve">rain and test datasets are the two key concepts of machine learning, where the training </w:t>
            </w:r>
            <w:r>
              <w:rPr>
                <w:rStyle w:val="10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data set</w:t>
            </w:r>
            <w:r>
              <w:rPr>
                <w:rStyle w:val="10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 xml:space="preserve"> is used to fit the model, and the test dataset is used to evaluate the mod</w:t>
            </w:r>
            <w:r>
              <w:rPr>
                <w:rStyle w:val="10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el.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Style w:val="10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Style w:val="10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Style w:val="10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CONCLUSION</w:t>
            </w:r>
            <w:r>
              <w:rPr>
                <w:rStyle w:val="10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:</w:t>
            </w:r>
          </w:p>
          <w:p>
            <w:pP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highlight w:val="white"/>
                <w:rtl w:val="0"/>
              </w:rPr>
            </w:pPr>
          </w:p>
          <w:p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highlight w:val="white"/>
                <w:rtl w:val="0"/>
              </w:rPr>
              <w:t>That's it! We reached the end of our exercise.</w:t>
            </w:r>
          </w:p>
          <w:p>
            <w:pPr>
              <w:rPr>
                <w:rFonts w:hint="default" w:ascii="Times New Roman" w:hAnsi="Times New Roman" w:eastAsia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rtl w:val="0"/>
              </w:rPr>
              <w:t xml:space="preserve">Starting with loading the data so far we have done EDA , null values treatment, encoding of categorical columns, feature selection </w:t>
            </w:r>
            <w:r>
              <w:rPr>
                <w:rFonts w:hint="default" w:ascii="Times New Roman" w:hAnsi="Times New Roman" w:eastAsia="Times New Roman" w:cs="Times New Roman"/>
                <w:color w:val="212121"/>
                <w:sz w:val="24"/>
                <w:szCs w:val="24"/>
                <w:rtl w:val="0"/>
                <w:lang w:val="en-US"/>
              </w:rPr>
              <w:t xml:space="preserve">,training and testing the data </w:t>
            </w: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rtl w:val="0"/>
              </w:rPr>
              <w:t xml:space="preserve">and then </w:t>
            </w:r>
            <w:r>
              <w:rPr>
                <w:rFonts w:hint="default" w:ascii="Times New Roman" w:hAnsi="Times New Roman" w:eastAsia="Times New Roman" w:cs="Times New Roman"/>
                <w:color w:val="212121"/>
                <w:sz w:val="24"/>
                <w:szCs w:val="24"/>
                <w:rtl w:val="0"/>
                <w:lang w:val="en-US"/>
              </w:rPr>
              <w:t>predict the best one out of it.</w:t>
            </w:r>
          </w:p>
          <w:p>
            <w:pPr>
              <w:rPr>
                <w:rFonts w:hint="default" w:ascii="Times New Roman" w:hAnsi="Times New Roman" w:eastAsia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rtl w:val="0"/>
              </w:rPr>
              <w:t xml:space="preserve">In all of these models </w:t>
            </w:r>
            <w:r>
              <w:rPr>
                <w:rFonts w:hint="default" w:ascii="Times New Roman" w:hAnsi="Times New Roman" w:eastAsia="Times New Roman" w:cs="Times New Roman"/>
                <w:color w:val="212121"/>
                <w:sz w:val="24"/>
                <w:szCs w:val="24"/>
                <w:rtl w:val="0"/>
                <w:lang w:val="en-US"/>
              </w:rPr>
              <w:t>Gradient Boosting performs well for our data set .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Style w:val="10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 w:cs="Times New Roman"/>
                <w:b/>
                <w:bCs w:val="0"/>
                <w:sz w:val="24"/>
                <w:szCs w:val="24"/>
                <w:u w:val="none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Times New Roman" w:cs="Times New Roman"/>
                <w:b/>
                <w:sz w:val="26"/>
                <w:szCs w:val="26"/>
                <w:u w:val="single"/>
                <w:rtl w:val="0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u w:val="single"/>
                <w:rtl w:val="0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Montserrat" w:cs="Times New Roman"/>
                <w:b/>
                <w:color w:val="073763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Montserrat" w:hAnsi="Montserrat" w:eastAsia="Montserrat" w:cs="Montserrat"/>
          <w:color w:val="073763"/>
        </w:rPr>
      </w:pPr>
    </w:p>
    <w:sectPr>
      <w:pgSz w:w="11909" w:h="16834"/>
      <w:pgMar w:top="873" w:right="1440" w:bottom="306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tserra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Robot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212121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512364"/>
    <w:multiLevelType w:val="singleLevel"/>
    <w:tmpl w:val="445123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F5B5437"/>
    <w:multiLevelType w:val="singleLevel"/>
    <w:tmpl w:val="6F5B5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507CB2"/>
    <w:rsid w:val="3E164434"/>
    <w:rsid w:val="46A5617F"/>
    <w:rsid w:val="552B76A3"/>
    <w:rsid w:val="588673C8"/>
    <w:rsid w:val="68E36170"/>
    <w:rsid w:val="7C694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2022-11-28T12:16:00Z</dcterms:created>
  <dc:creator>Lenovo</dc:creator>
  <cp:lastModifiedBy>Lenovo</cp:lastModifiedBy>
  <dcterms:modified xsi:type="dcterms:W3CDTF">2022-12-01T10:06:09Z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88175C36109242A9BC576F3276C16CD9</vt:lpwstr>
  </property>
</Properties>
</file>