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8.0670166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5141.2683105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 &amp; User Stories </w:t>
      </w:r>
    </w:p>
    <w:tbl>
      <w:tblPr>
        <w:tblStyle w:val="Table1"/>
        <w:tblW w:w="9351.99951171875" w:type="dxa"/>
        <w:jc w:val="left"/>
        <w:tblInd w:w="259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80029296875"/>
        <w:gridCol w:w="4844.19921875"/>
        <w:tblGridChange w:id="0">
          <w:tblGrid>
            <w:gridCol w:w="4507.80029296875"/>
            <w:gridCol w:w="4844.199218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6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LTVIP2026TMIDS65563</w:t>
            </w: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35498046875" w:right="164.768066406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0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06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76745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Flow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5.55367469787598" w:lineRule="auto"/>
        <w:ind w:left="6.84478759765625" w:right="-18.399658203125" w:hanging="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6943359375" w:line="240" w:lineRule="auto"/>
        <w:ind w:left="16.11846923828125"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tl w:val="0"/>
        </w:rPr>
        <w:t xml:space="preserve">(Simplified)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6240234375" w:line="240" w:lineRule="auto"/>
        <w:ind w:left="0"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Pr>
        <w:drawing>
          <wp:inline distB="19050" distT="19050" distL="19050" distR="19050">
            <wp:extent cx="2973197" cy="2580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3197" cy="25806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43.86265754699707" w:lineRule="auto"/>
        <w:ind w:left="4.320068359375" w:right="688.7463378906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stories were developed to capture requirements from the perspective of different stakeholders. These stories help translate  technical needs into real user expectations.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698242187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user stories include: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344.69544410705566" w:lineRule="auto"/>
        <w:ind w:left="12.72003173828125" w:right="2616.508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 System Administrator, I want to create and manage users so that I can control system access efficiently. • As an End User, I want to request access to resources so that I can perform my job tasks without delay. • As a Manager, I want to approve or reject access requests so that security policies are enforced. • As an IT Security Officer, I want to view audit logs so that I can monitor suspicious activities.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240" w:lineRule="auto"/>
        <w:ind w:left="1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an Administrator, I want role-based permission assignment so that manual errors are reduced.</w:t>
      </w:r>
    </w:p>
    <w:sectPr>
      <w:pgSz w:h="11900" w:w="16820" w:orient="landscape"/>
      <w:pgMar w:bottom="1445.4800415039062" w:top="1425.999755859375" w:left="1440" w:right="1024.6130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