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IFT 510: Principles of Computer Information and Technology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Ankitha Bhavana Gaddam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Activity 1 Install Visual Studio Code and Java Development Extension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Mr. Dinesh Sthapit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February 6, 2023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Downloaded and Installed Visual Studio Code: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Downloaded Coding pack for Java: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3429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Downloaded JDK Environment: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Studio Code: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Java program to convert a decimal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number to binary number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class GFG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{// function to convert decimal to binary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static void decToBinary(int 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 // array to store binary 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int[] binaryNum = new int[1000]; // counter for binary array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while (n &gt; 0)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 // storing remainder in binary array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binaryNum[i] = n % 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n = n / 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}// printing binary array in reverse order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(int j = i - 1; j &gt;= 0; j--)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System.out.print(binaryNum[j]);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// driver program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void main (String[] args)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n = 17;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System.out.println("Decimal - " + 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System.out.print("Binary -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decToBinary(n);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I have copy pasted the code as mentioned in the assignment in the Visual Studio Code and saved it as NumberSystems with .java extension.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Now I opened the terminal and executed the code with commands “javac NumberSystems.java” and “java NumberSystems.java”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29113" cy="351229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51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467350" cy="392906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720" w:right="0" w:hanging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720" w:right="0" w:hanging="36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6847"/>
    <w:pPr>
      <w:spacing w:after="240" w:line="240" w:lineRule="auto"/>
      <w:ind w:left="720" w:hanging="360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56847"/>
    <w:pPr>
      <w:spacing w:after="0" w:line="240" w:lineRule="auto"/>
      <w:ind w:left="720" w:hanging="36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25684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25684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 w:val="1"/>
    <w:rsid w:val="000469D5"/>
    <w:pPr>
      <w:spacing w:after="160" w:line="259" w:lineRule="auto"/>
      <w:ind w:firstLine="0"/>
      <w:contextualSpacing w:val="1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B15069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15069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QZ21XrRd5rKKm0GB7zc1YXyX8g==">AMUW2mVDGkH3RPx4MdKDgb4lYLJ/rWeLAcO3kiejDmu6vQHgHU59xoacO2FevYXMhbXW4LaoegqEdkySGFLMvpHSRmBPVrMw7QSFqhfnQNJlssWmDeHDjJc=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2022-09-05T04:40:00Z</dcterms:created>
  <dc:creator>Venkata Naga Sonia Kalidindi (Student)</dc:creator>
</cp:coreProperties>
</file>