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p>
            <w:pPr>
              <w:spacing w:before="4800"/>
            </w:pPr>
          </w:p>
          <w:p>
            <w:pPr>
              <w:spacing w:after="200"/>
              <w:jc w:val="center"/>
            </w:pPr>
            <w:r>
              <w:rPr>
                <w:rFonts w:ascii="Calibri"/>
                <w:b/>
                <w:bCs/>
                <w:color w:val="FFFFFF"/>
                <w:sz w:val="56"/>
                <w:szCs w:val="56"/>
              </w:rPr>
              <w:t xml:space="preserve">THE PRINT SCRUBBER</w:t>
            </w:r>
          </w:p>
          <w:p>
            <w:pPr>
              <w:pBdr>
                <w:bottom w:val="single" w:color="1A73E8" w:sz="6" w:space="20"/>
              </w:pBdr>
              <w:spacing w:after="100"/>
              <w:ind w:left="3000" w:right="3000"/>
              <w:jc w:val="center"/>
            </w:pPr>
          </w:p>
          <w:p>
            <w:pPr>
              <w:spacing w:after="200"/>
              <w:jc w:val="center"/>
            </w:pPr>
            <w:r>
              <w:rPr>
                <w:rFonts w:ascii="Calibri"/>
                <w:color w:val="B0B8C0"/>
                <w:sz w:val="28"/>
                <w:szCs w:val="28"/>
              </w:rPr>
              <w:t xml:space="preserve">Chrome Extension Technical Documentation</w:t>
            </w:r>
          </w:p>
          <w:p>
            <w:pPr>
              <w:spacing w:after="100"/>
              <w:jc w:val="center"/>
            </w:pPr>
            <w:r>
              <w:rPr>
                <w:rFonts w:ascii="Calibri"/>
                <w:color w:val="8090A0"/>
                <w:sz w:val="22"/>
                <w:szCs w:val="22"/>
              </w:rPr>
              <w:t xml:space="preserve">Manifest V3  |  DOM Scrubbing  |  Print Optimization</w:t>
            </w:r>
          </w:p>
          <w:p>
            <w:pPr>
              <w:spacing w:before="4000"/>
            </w:pPr>
          </w:p>
          <w:p>
            <w:pPr>
              <w:jc w:val="center"/>
            </w:pPr>
            <w:r>
              <w:rPr>
                <w:rFonts w:ascii="Calibri"/>
                <w:color w:val="607080"/>
                <w:sz w:val="20"/>
                <w:szCs w:val="20"/>
              </w:rPr>
              <w:t xml:space="preserve">Version 1.0.0  |  April 2026</w:t>
            </w:r>
          </w:p>
        </w:tc>
      </w:tr>
    </w:tbl>
    <w:p>
      <w:pPr>
        <w:sectPr>
          <w:pgSz w:w="11906" w:h="16838" w:orient="portrait"/>
          <w:pgMar w:top="0" w:right="0" w:bottom="0" w:left="0" w:header="708" w:footer="708" w:gutter="0"/>
          <w:pgNumType/>
          <w:docGrid w:linePitch="360"/>
        </w:sectPr>
      </w:pPr>
    </w:p>
    <w:p>
      <w:pPr>
        <w:spacing w:after="200"/>
      </w:pPr>
      <w:r>
        <w:rPr>
          <w:rFonts w:ascii="Calibri"/>
          <w:b/>
          <w:bCs/>
          <w:color w:val="0A1628"/>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17" w:bottom="1440" w:left="1701" w:header="708" w:footer="708" w:gutter="0"/>
          <w:pgNumType/>
          <w:docGrid w:linePitch="360"/>
        </w:sectPr>
      </w:pPr>
    </w:p>
    <w:p>
      <w:pPr>
        <w:pStyle w:val="Heading1"/>
        <w:spacing w:after="200" w:before="480"/>
      </w:pPr>
      <w:r>
        <w:rPr>
          <w:rFonts w:ascii="Calibri"/>
          <w:b/>
          <w:bCs/>
          <w:color w:val="0A1628"/>
          <w:sz w:val="32"/>
          <w:szCs w:val="32"/>
        </w:rPr>
        <w:t xml:space="preserve">1. Overview</w:t>
      </w:r>
    </w:p>
    <w:p>
      <w:pPr>
        <w:spacing w:after="120" w:line="312"/>
        <w:jc w:val="both"/>
      </w:pPr>
      <w:r>
        <w:rPr>
          <w:rFonts w:ascii="Calibri"/>
          <w:color w:val="1A2B40"/>
          <w:sz w:val="22"/>
          <w:szCs w:val="22"/>
        </w:rPr>
        <w:t xml:space="preserve">The Print Scrubber is a Chrome Extension built on Manifest V3 architecture that intercepts the browser's native print functionality to automatically clean and optimize web pages before printing. When a user triggers a print command (via Ctrl+P, Cmd+P, or a programmatic window.print() call), the extension removes advertisements, navigation bars, sidebars, comment sections, social media widgets, footer elements, and pop-up overlays. It then injects print-optimized CSS that forces light backgrounds, ensures black-on-white text contrast, removes decorative shadows and gradients, and optimizes the layout for standard paper sizes.</w:t>
      </w:r>
    </w:p>
    <w:p>
      <w:pPr>
        <w:spacing w:after="120" w:line="312"/>
        <w:jc w:val="both"/>
      </w:pPr>
      <w:r>
        <w:rPr>
          <w:rFonts w:ascii="Calibri"/>
          <w:color w:val="1A2B40"/>
          <w:sz w:val="22"/>
          <w:szCs w:val="22"/>
        </w:rPr>
        <w:t xml:space="preserve">The primary motivation behind this extension is ink and paper conservation. Many modern websites use dark mode themes, decorative backgrounds, and complex layouts that waste significant amounts of ink when printed. A single page printed from a dark-themed website can consume five to ten times more ink than the same content printed with plain black text on a white background. By automatically cleaning the page before every print, The Print Scrubber delivers substantial cost savings and more readable printouts without requiring any changes to the user's workflow.</w:t>
      </w:r>
    </w:p>
    <w:p>
      <w:pPr>
        <w:spacing w:after="120" w:line="312"/>
        <w:jc w:val="both"/>
      </w:pPr>
      <w:r>
        <w:rPr>
          <w:rFonts w:ascii="Calibri"/>
          <w:color w:val="1A2B40"/>
          <w:sz w:val="22"/>
          <w:szCs w:val="22"/>
        </w:rPr>
        <w:t xml:space="preserve">Beyond cost savings, the extension improves the readability and focus of printed documents. By stripping away navigation bars, sidebars, advertisements, and comment sections, the printed output contains only the core content the user intended to capture. This is particularly valuable for printing articles, blog posts, documentation pages, and research papers where extraneous elements distract from the main content.</w:t>
      </w:r>
    </w:p>
    <w:p>
      <w:pPr>
        <w:pStyle w:val="Heading1"/>
        <w:spacing w:after="200" w:before="480"/>
      </w:pPr>
      <w:r>
        <w:rPr>
          <w:rFonts w:ascii="Calibri"/>
          <w:b/>
          <w:bCs/>
          <w:color w:val="0A1628"/>
          <w:sz w:val="32"/>
          <w:szCs w:val="32"/>
        </w:rPr>
        <w:t xml:space="preserve">2. Architecture</w:t>
      </w:r>
    </w:p>
    <w:p>
      <w:pPr>
        <w:pStyle w:val="Heading2"/>
        <w:spacing w:after="160" w:before="360"/>
      </w:pPr>
      <w:r>
        <w:rPr>
          <w:rFonts w:ascii="Calibri"/>
          <w:b/>
          <w:bCs/>
          <w:color w:val="0A1628"/>
          <w:sz w:val="28"/>
          <w:szCs w:val="28"/>
        </w:rPr>
        <w:t xml:space="preserve">2.1 Manifest V3 Constraints</w:t>
      </w:r>
    </w:p>
    <w:p>
      <w:pPr>
        <w:spacing w:after="120" w:line="312"/>
        <w:jc w:val="both"/>
      </w:pPr>
      <w:r>
        <w:rPr>
          <w:rFonts w:ascii="Calibri"/>
          <w:color w:val="1A2B40"/>
          <w:sz w:val="22"/>
          <w:szCs w:val="22"/>
        </w:rPr>
        <w:t xml:space="preserve">Manifest V3 introduced significant changes to the Chrome Extension platform that affect how extensions interact with web pages. The most impactful change is the shift from persistent background pages to service workers. Service workers are event-driven scripts that run only when needed and are terminated after a period of inactivity. This means that background logic must be stateless and cannot hold persistent references to DOM elements or page state.</w:t>
      </w:r>
    </w:p>
    <w:p>
      <w:pPr>
        <w:spacing w:after="120" w:line="312"/>
        <w:jc w:val="both"/>
      </w:pPr>
      <w:r>
        <w:rPr>
          <w:rFonts w:ascii="Calibri"/>
          <w:color w:val="1A2B40"/>
          <w:sz w:val="22"/>
          <w:szCs w:val="22"/>
        </w:rPr>
        <w:t xml:space="preserve">In Manifest V3, content scripts remain the primary mechanism for interacting with web page DOMs. Content scripts run in an isolated world, meaning they share the page's DOM but have their own JavaScript execution context. This isolation is important for The Print Scrubber because it means our script can manipulate the page's DOM without conflicting with the page's own JavaScript, and the page's JavaScript cannot accidentally modify our extension's variables.</w:t>
      </w:r>
    </w:p>
    <w:p>
      <w:pPr>
        <w:spacing w:after="120" w:line="312"/>
        <w:jc w:val="both"/>
      </w:pPr>
      <w:r>
        <w:rPr>
          <w:rFonts w:ascii="Calibri"/>
          <w:color w:val="1A2B40"/>
          <w:sz w:val="22"/>
          <w:szCs w:val="22"/>
        </w:rPr>
        <w:t xml:space="preserve">Another important MV3 constraint is that declarativeNetRequest replaces the webRequest API for most network-level modifications. However, The Print Scrubber does not need to intercept network requests at all; it operates entirely at the DOM level by intercepting print commands and modifying styles and elements before the browser's print dialog renders the page. This makes it fully compatible with MV3 restrictions without requiring any deprecated APIs.</w:t>
      </w:r>
    </w:p>
    <w:p>
      <w:pPr>
        <w:pStyle w:val="Heading2"/>
        <w:spacing w:after="160" w:before="360"/>
      </w:pPr>
      <w:r>
        <w:rPr>
          <w:rFonts w:ascii="Calibri"/>
          <w:b/>
          <w:bCs/>
          <w:color w:val="0A1628"/>
          <w:sz w:val="28"/>
          <w:szCs w:val="28"/>
        </w:rPr>
        <w:t xml:space="preserve">2.2 Extension Component Architecture</w:t>
      </w:r>
    </w:p>
    <w:p>
      <w:pPr>
        <w:spacing w:after="120" w:line="312"/>
        <w:jc w:val="both"/>
      </w:pPr>
      <w:r>
        <w:rPr>
          <w:rFonts w:ascii="Calibri"/>
          <w:color w:val="1A2B40"/>
          <w:sz w:val="22"/>
          <w:szCs w:val="22"/>
        </w:rPr>
        <w:t xml:space="preserve">The extension is organized into four primary components, each with a clearly defined responsibility. The first component is the background service worker (background.js), which manages settings persistence via chrome.storage.local, relays messages between the popup and content scripts, and handles the keyboard shortcut command registered in the manifest. The service worker does not interact with page DOMs directly; it serves as a lightweight message broker and settings store.</w:t>
      </w:r>
    </w:p>
    <w:p>
      <w:pPr>
        <w:spacing w:after="120" w:line="312"/>
        <w:jc w:val="both"/>
      </w:pPr>
      <w:r>
        <w:rPr>
          <w:rFonts w:ascii="Calibri"/>
          <w:color w:val="1A2B40"/>
          <w:sz w:val="22"/>
          <w:szCs w:val="22"/>
        </w:rPr>
        <w:t xml:space="preserve">The second component is the content script (content.js), which is the core engine of the extension. It is injected into every web page at document_idle timing and performs three critical functions: intercepting print commands by overriding window.print() and capturing keyboard shortcuts, scrubbing the DOM by hiding elements that match a comprehensive set of CSS selectors, and injecting print-optimized CSS rules that fix dark mode styles and optimize the layout for paper. After the print dialog closes, it restores the page to its original state.</w:t>
      </w:r>
    </w:p>
    <w:p>
      <w:pPr>
        <w:spacing w:after="120" w:line="312"/>
        <w:jc w:val="both"/>
      </w:pPr>
      <w:r>
        <w:rPr>
          <w:rFonts w:ascii="Calibri"/>
          <w:color w:val="1A2B40"/>
          <w:sz w:val="22"/>
          <w:szCs w:val="22"/>
        </w:rPr>
        <w:t xml:space="preserve">The third component is the popup interface (popup.html and popup.js), which provides users with a visual control panel for enabling or disabling the extension globally or per-site, toggling individual cleaning features, and manually triggering a scrub-and-print cycle. The popup communicates with the background service worker to persist settings and with the content script to execute commands.</w:t>
      </w:r>
    </w:p>
    <w:p>
      <w:pPr>
        <w:spacing w:after="120" w:line="312"/>
        <w:jc w:val="both"/>
      </w:pPr>
      <w:r>
        <w:rPr>
          <w:rFonts w:ascii="Calibri"/>
          <w:color w:val="1A2B40"/>
          <w:sz w:val="22"/>
          <w:szCs w:val="22"/>
        </w:rPr>
        <w:t xml:space="preserve">The fourth component is the standalone print CSS module (print-styles.js), which is declared as a web-accessible resource. While the main content script injects CSS dynamically, this module serves as a reference artifact for the complete set of print-optimized CSS rules, a standalone fallback that could be injected via a link tag, and a testable artifact for quality assurance and Chrome Web Store review.</w:t>
      </w:r>
    </w:p>
    <w:p>
      <w:pPr>
        <w:pStyle w:val="Heading2"/>
        <w:spacing w:after="160" w:before="360"/>
      </w:pPr>
      <w:r>
        <w:rPr>
          <w:rFonts w:ascii="Calibri"/>
          <w:b/>
          <w:bCs/>
          <w:color w:val="0A1628"/>
          <w:sz w:val="28"/>
          <w:szCs w:val="28"/>
        </w:rPr>
        <w:t xml:space="preserve">2.3 File Structure</w:t>
      </w:r>
    </w:p>
    <w:tbl>
      <w:tblPr>
        <w:tblW w:type="pct" w:w="100%"/>
        <w:tblBorders>
          <w:top w:val="single" w:color="D0D0D0" w:sz="1"/>
          <w:left w:val="none" w:color="FFFFFF" w:sz="0"/>
          <w:bottom w:val="single" w:color="D0D0D0" w:sz="1"/>
          <w:right w:val="none" w:color="FFFFFF" w:sz="0"/>
          <w:insideH w:val="single" w:color="E0E0E0" w:sz="1"/>
          <w:insideV w:val="none" w:color="FFFFFF" w:sz="0"/>
        </w:tblBorders>
      </w:tblPr>
      <w:tblGrid>
        <w:gridCol w:w="100"/>
        <w:gridCol w:w="100"/>
        <w:gridCol w:w="100"/>
      </w:tblGrid>
      <w:tr>
        <w:tc>
          <w:tcPr>
            <w:shd w:fill="1A73E8" w:val="clear"/>
            <w:tcMar>
              <w:top w:type="dxa" w:w="60"/>
              <w:left w:type="dxa" w:w="120"/>
              <w:bottom w:type="dxa" w:w="60"/>
              <w:right w:type="dxa" w:w="120"/>
            </w:tcMar>
          </w:tcPr>
          <w:p>
            <w:r>
              <w:rPr>
                <w:rFonts w:ascii="Calibri"/>
                <w:b/>
                <w:bCs/>
                <w:color w:val="FFFFFF"/>
                <w:sz w:val="20"/>
                <w:szCs w:val="20"/>
              </w:rPr>
              <w:t xml:space="preserve">File</w:t>
            </w:r>
          </w:p>
        </w:tc>
        <w:tc>
          <w:tcPr>
            <w:shd w:fill="1A73E8" w:val="clear"/>
            <w:tcMar>
              <w:top w:type="dxa" w:w="60"/>
              <w:left w:type="dxa" w:w="120"/>
              <w:bottom w:type="dxa" w:w="60"/>
              <w:right w:type="dxa" w:w="120"/>
            </w:tcMar>
          </w:tcPr>
          <w:p>
            <w:r>
              <w:rPr>
                <w:rFonts w:ascii="Calibri"/>
                <w:b/>
                <w:bCs/>
                <w:color w:val="FFFFFF"/>
                <w:sz w:val="20"/>
                <w:szCs w:val="20"/>
              </w:rPr>
              <w:t xml:space="preserve">Purpose</w:t>
            </w:r>
          </w:p>
        </w:tc>
        <w:tc>
          <w:tcPr>
            <w:shd w:fill="1A73E8" w:val="clear"/>
            <w:tcMar>
              <w:top w:type="dxa" w:w="60"/>
              <w:left w:type="dxa" w:w="120"/>
              <w:bottom w:type="dxa" w:w="60"/>
              <w:right w:type="dxa" w:w="120"/>
            </w:tcMar>
          </w:tcPr>
          <w:p>
            <w:r>
              <w:rPr>
                <w:rFonts w:ascii="Calibri"/>
                <w:b/>
                <w:bCs/>
                <w:color w:val="FFFFFF"/>
                <w:sz w:val="20"/>
                <w:szCs w:val="20"/>
              </w:rPr>
              <w:t xml:space="preserve">MV3 Role</w:t>
            </w:r>
          </w:p>
        </w:tc>
      </w:tr>
      <w:tr>
        <w:tc>
          <w:tcPr>
            <w:shd w:fill="F0F4F8" w:val="clear"/>
            <w:tcMar>
              <w:top w:type="dxa" w:w="60"/>
              <w:left w:type="dxa" w:w="120"/>
              <w:bottom w:type="dxa" w:w="60"/>
              <w:right w:type="dxa" w:w="120"/>
            </w:tcMar>
          </w:tcPr>
          <w:p>
            <w:r>
              <w:rPr>
                <w:rFonts w:ascii="Calibri"/>
                <w:color w:val="1A2B40"/>
                <w:sz w:val="20"/>
                <w:szCs w:val="20"/>
              </w:rPr>
              <w:t xml:space="preserve">manifest.json</w:t>
            </w:r>
          </w:p>
        </w:tc>
        <w:tc>
          <w:tcPr>
            <w:shd w:fill="F0F4F8" w:val="clear"/>
            <w:tcMar>
              <w:top w:type="dxa" w:w="60"/>
              <w:left w:type="dxa" w:w="120"/>
              <w:bottom w:type="dxa" w:w="60"/>
              <w:right w:type="dxa" w:w="120"/>
            </w:tcMar>
          </w:tcPr>
          <w:p>
            <w:r>
              <w:rPr>
                <w:rFonts w:ascii="Calibri"/>
                <w:color w:val="1A2B40"/>
                <w:sz w:val="20"/>
                <w:szCs w:val="20"/>
              </w:rPr>
              <w:t xml:space="preserve">Extension configuration, permissions, content script declarations</w:t>
            </w:r>
          </w:p>
        </w:tc>
        <w:tc>
          <w:tcPr>
            <w:shd w:fill="F0F4F8" w:val="clear"/>
            <w:tcMar>
              <w:top w:type="dxa" w:w="60"/>
              <w:left w:type="dxa" w:w="120"/>
              <w:bottom w:type="dxa" w:w="60"/>
              <w:right w:type="dxa" w:w="120"/>
            </w:tcMar>
          </w:tcPr>
          <w:p>
            <w:r>
              <w:rPr>
                <w:rFonts w:ascii="Calibri"/>
                <w:color w:val="1A2B40"/>
                <w:sz w:val="20"/>
                <w:szCs w:val="20"/>
              </w:rPr>
              <w:t xml:space="preserve">Manifest</w:t>
            </w:r>
          </w:p>
        </w:tc>
      </w:tr>
      <w:tr>
        <w:tc>
          <w:tcPr>
            <w:tcMar>
              <w:top w:type="dxa" w:w="60"/>
              <w:left w:type="dxa" w:w="120"/>
              <w:bottom w:type="dxa" w:w="60"/>
              <w:right w:type="dxa" w:w="120"/>
            </w:tcMar>
          </w:tcPr>
          <w:p>
            <w:r>
              <w:rPr>
                <w:rFonts w:ascii="Calibri"/>
                <w:color w:val="1A2B40"/>
                <w:sz w:val="20"/>
                <w:szCs w:val="20"/>
              </w:rPr>
              <w:t xml:space="preserve">background.js</w:t>
            </w:r>
          </w:p>
        </w:tc>
        <w:tc>
          <w:tcPr>
            <w:tcMar>
              <w:top w:type="dxa" w:w="60"/>
              <w:left w:type="dxa" w:w="120"/>
              <w:bottom w:type="dxa" w:w="60"/>
              <w:right w:type="dxa" w:w="120"/>
            </w:tcMar>
          </w:tcPr>
          <w:p>
            <w:r>
              <w:rPr>
                <w:rFonts w:ascii="Calibri"/>
                <w:color w:val="1A2B40"/>
                <w:sz w:val="20"/>
                <w:szCs w:val="20"/>
              </w:rPr>
              <w:t xml:space="preserve">Settings management, message routing, command handler</w:t>
            </w:r>
          </w:p>
        </w:tc>
        <w:tc>
          <w:tcPr>
            <w:tcMar>
              <w:top w:type="dxa" w:w="60"/>
              <w:left w:type="dxa" w:w="120"/>
              <w:bottom w:type="dxa" w:w="60"/>
              <w:right w:type="dxa" w:w="120"/>
            </w:tcMar>
          </w:tcPr>
          <w:p>
            <w:r>
              <w:rPr>
                <w:rFonts w:ascii="Calibri"/>
                <w:color w:val="1A2B40"/>
                <w:sz w:val="20"/>
                <w:szCs w:val="20"/>
              </w:rPr>
              <w:t xml:space="preserve">Service Worker</w:t>
            </w:r>
          </w:p>
        </w:tc>
      </w:tr>
      <w:tr>
        <w:tc>
          <w:tcPr>
            <w:shd w:fill="F0F4F8" w:val="clear"/>
            <w:tcMar>
              <w:top w:type="dxa" w:w="60"/>
              <w:left w:type="dxa" w:w="120"/>
              <w:bottom w:type="dxa" w:w="60"/>
              <w:right w:type="dxa" w:w="120"/>
            </w:tcMar>
          </w:tcPr>
          <w:p>
            <w:r>
              <w:rPr>
                <w:rFonts w:ascii="Calibri"/>
                <w:color w:val="1A2B40"/>
                <w:sz w:val="20"/>
                <w:szCs w:val="20"/>
              </w:rPr>
              <w:t xml:space="preserve">content.js</w:t>
            </w:r>
          </w:p>
        </w:tc>
        <w:tc>
          <w:tcPr>
            <w:shd w:fill="F0F4F8" w:val="clear"/>
            <w:tcMar>
              <w:top w:type="dxa" w:w="60"/>
              <w:left w:type="dxa" w:w="120"/>
              <w:bottom w:type="dxa" w:w="60"/>
              <w:right w:type="dxa" w:w="120"/>
            </w:tcMar>
          </w:tcPr>
          <w:p>
            <w:r>
              <w:rPr>
                <w:rFonts w:ascii="Calibri"/>
                <w:color w:val="1A2B40"/>
                <w:sz w:val="20"/>
                <w:szCs w:val="20"/>
              </w:rPr>
              <w:t xml:space="preserve">Print interception, DOM scrubbing, CSS injection, page restoration</w:t>
            </w:r>
          </w:p>
        </w:tc>
        <w:tc>
          <w:tcPr>
            <w:shd w:fill="F0F4F8" w:val="clear"/>
            <w:tcMar>
              <w:top w:type="dxa" w:w="60"/>
              <w:left w:type="dxa" w:w="120"/>
              <w:bottom w:type="dxa" w:w="60"/>
              <w:right w:type="dxa" w:w="120"/>
            </w:tcMar>
          </w:tcPr>
          <w:p>
            <w:r>
              <w:rPr>
                <w:rFonts w:ascii="Calibri"/>
                <w:color w:val="1A2B40"/>
                <w:sz w:val="20"/>
                <w:szCs w:val="20"/>
              </w:rPr>
              <w:t xml:space="preserve">Content Script</w:t>
            </w:r>
          </w:p>
        </w:tc>
      </w:tr>
      <w:tr>
        <w:tc>
          <w:tcPr>
            <w:tcMar>
              <w:top w:type="dxa" w:w="60"/>
              <w:left w:type="dxa" w:w="120"/>
              <w:bottom w:type="dxa" w:w="60"/>
              <w:right w:type="dxa" w:w="120"/>
            </w:tcMar>
          </w:tcPr>
          <w:p>
            <w:r>
              <w:rPr>
                <w:rFonts w:ascii="Calibri"/>
                <w:color w:val="1A2B40"/>
                <w:sz w:val="20"/>
                <w:szCs w:val="20"/>
              </w:rPr>
              <w:t xml:space="preserve">popup.html</w:t>
            </w:r>
          </w:p>
        </w:tc>
        <w:tc>
          <w:tcPr>
            <w:tcMar>
              <w:top w:type="dxa" w:w="60"/>
              <w:left w:type="dxa" w:w="120"/>
              <w:bottom w:type="dxa" w:w="60"/>
              <w:right w:type="dxa" w:w="120"/>
            </w:tcMar>
          </w:tcPr>
          <w:p>
            <w:r>
              <w:rPr>
                <w:rFonts w:ascii="Calibri"/>
                <w:color w:val="1A2B40"/>
                <w:sz w:val="20"/>
                <w:szCs w:val="20"/>
              </w:rPr>
              <w:t xml:space="preserve">User interface for settings and manual triggers</w:t>
            </w:r>
          </w:p>
        </w:tc>
        <w:tc>
          <w:tcPr>
            <w:tcMar>
              <w:top w:type="dxa" w:w="60"/>
              <w:left w:type="dxa" w:w="120"/>
              <w:bottom w:type="dxa" w:w="60"/>
              <w:right w:type="dxa" w:w="120"/>
            </w:tcMar>
          </w:tcPr>
          <w:p>
            <w:r>
              <w:rPr>
                <w:rFonts w:ascii="Calibri"/>
                <w:color w:val="1A2B40"/>
                <w:sz w:val="20"/>
                <w:szCs w:val="20"/>
              </w:rPr>
              <w:t xml:space="preserve">Extension Page</w:t>
            </w:r>
          </w:p>
        </w:tc>
      </w:tr>
      <w:tr>
        <w:tc>
          <w:tcPr>
            <w:shd w:fill="F0F4F8" w:val="clear"/>
            <w:tcMar>
              <w:top w:type="dxa" w:w="60"/>
              <w:left w:type="dxa" w:w="120"/>
              <w:bottom w:type="dxa" w:w="60"/>
              <w:right w:type="dxa" w:w="120"/>
            </w:tcMar>
          </w:tcPr>
          <w:p>
            <w:r>
              <w:rPr>
                <w:rFonts w:ascii="Calibri"/>
                <w:color w:val="1A2B40"/>
                <w:sz w:val="20"/>
                <w:szCs w:val="20"/>
              </w:rPr>
              <w:t xml:space="preserve">popup.js</w:t>
            </w:r>
          </w:p>
        </w:tc>
        <w:tc>
          <w:tcPr>
            <w:shd w:fill="F0F4F8" w:val="clear"/>
            <w:tcMar>
              <w:top w:type="dxa" w:w="60"/>
              <w:left w:type="dxa" w:w="120"/>
              <w:bottom w:type="dxa" w:w="60"/>
              <w:right w:type="dxa" w:w="120"/>
            </w:tcMar>
          </w:tcPr>
          <w:p>
            <w:r>
              <w:rPr>
                <w:rFonts w:ascii="Calibri"/>
                <w:color w:val="1A2B40"/>
                <w:sz w:val="20"/>
                <w:szCs w:val="20"/>
              </w:rPr>
              <w:t xml:space="preserve">Popup logic, settings I/O, tab messaging</w:t>
            </w:r>
          </w:p>
        </w:tc>
        <w:tc>
          <w:tcPr>
            <w:shd w:fill="F0F4F8" w:val="clear"/>
            <w:tcMar>
              <w:top w:type="dxa" w:w="60"/>
              <w:left w:type="dxa" w:w="120"/>
              <w:bottom w:type="dxa" w:w="60"/>
              <w:right w:type="dxa" w:w="120"/>
            </w:tcMar>
          </w:tcPr>
          <w:p>
            <w:r>
              <w:rPr>
                <w:rFonts w:ascii="Calibri"/>
                <w:color w:val="1A2B40"/>
                <w:sz w:val="20"/>
                <w:szCs w:val="20"/>
              </w:rPr>
              <w:t xml:space="preserve">Extension Page Script</w:t>
            </w:r>
          </w:p>
        </w:tc>
      </w:tr>
      <w:tr>
        <w:tc>
          <w:tcPr>
            <w:tcMar>
              <w:top w:type="dxa" w:w="60"/>
              <w:left w:type="dxa" w:w="120"/>
              <w:bottom w:type="dxa" w:w="60"/>
              <w:right w:type="dxa" w:w="120"/>
            </w:tcMar>
          </w:tcPr>
          <w:p>
            <w:r>
              <w:rPr>
                <w:rFonts w:ascii="Calibri"/>
                <w:color w:val="1A2B40"/>
                <w:sz w:val="20"/>
                <w:szCs w:val="20"/>
              </w:rPr>
              <w:t xml:space="preserve">print-styles.js</w:t>
            </w:r>
          </w:p>
        </w:tc>
        <w:tc>
          <w:tcPr>
            <w:tcMar>
              <w:top w:type="dxa" w:w="60"/>
              <w:left w:type="dxa" w:w="120"/>
              <w:bottom w:type="dxa" w:w="60"/>
              <w:right w:type="dxa" w:w="120"/>
            </w:tcMar>
          </w:tcPr>
          <w:p>
            <w:r>
              <w:rPr>
                <w:rFonts w:ascii="Calibri"/>
                <w:color w:val="1A2B40"/>
                <w:sz w:val="20"/>
                <w:szCs w:val="20"/>
              </w:rPr>
              <w:t xml:space="preserve">Standalone print CSS reference module</w:t>
            </w:r>
          </w:p>
        </w:tc>
        <w:tc>
          <w:tcPr>
            <w:tcMar>
              <w:top w:type="dxa" w:w="60"/>
              <w:left w:type="dxa" w:w="120"/>
              <w:bottom w:type="dxa" w:w="60"/>
              <w:right w:type="dxa" w:w="120"/>
            </w:tcMar>
          </w:tcPr>
          <w:p>
            <w:r>
              <w:rPr>
                <w:rFonts w:ascii="Calibri"/>
                <w:color w:val="1A2B40"/>
                <w:sz w:val="20"/>
                <w:szCs w:val="20"/>
              </w:rPr>
              <w:t xml:space="preserve">Web-Accessible Resource</w:t>
            </w:r>
          </w:p>
        </w:tc>
      </w:tr>
      <w:tr>
        <w:tc>
          <w:tcPr>
            <w:shd w:fill="F0F4F8" w:val="clear"/>
            <w:tcMar>
              <w:top w:type="dxa" w:w="60"/>
              <w:left w:type="dxa" w:w="120"/>
              <w:bottom w:type="dxa" w:w="60"/>
              <w:right w:type="dxa" w:w="120"/>
            </w:tcMar>
          </w:tcPr>
          <w:p>
            <w:r>
              <w:rPr>
                <w:rFonts w:ascii="Calibri"/>
                <w:color w:val="1A2B40"/>
                <w:sz w:val="20"/>
                <w:szCs w:val="20"/>
              </w:rPr>
              <w:t xml:space="preserve">icons/</w:t>
            </w:r>
          </w:p>
        </w:tc>
        <w:tc>
          <w:tcPr>
            <w:shd w:fill="F0F4F8" w:val="clear"/>
            <w:tcMar>
              <w:top w:type="dxa" w:w="60"/>
              <w:left w:type="dxa" w:w="120"/>
              <w:bottom w:type="dxa" w:w="60"/>
              <w:right w:type="dxa" w:w="120"/>
            </w:tcMar>
          </w:tcPr>
          <w:p>
            <w:r>
              <w:rPr>
                <w:rFonts w:ascii="Calibri"/>
                <w:color w:val="1A2B40"/>
                <w:sz w:val="20"/>
                <w:szCs w:val="20"/>
              </w:rPr>
              <w:t xml:space="preserve">Extension icons (16, 48, 128 pixel PNGs)</w:t>
            </w:r>
          </w:p>
        </w:tc>
        <w:tc>
          <w:tcPr>
            <w:shd w:fill="F0F4F8" w:val="clear"/>
            <w:tcMar>
              <w:top w:type="dxa" w:w="60"/>
              <w:left w:type="dxa" w:w="120"/>
              <w:bottom w:type="dxa" w:w="60"/>
              <w:right w:type="dxa" w:w="120"/>
            </w:tcMar>
          </w:tcPr>
          <w:p>
            <w:r>
              <w:rPr>
                <w:rFonts w:ascii="Calibri"/>
                <w:color w:val="1A2B40"/>
                <w:sz w:val="20"/>
                <w:szCs w:val="20"/>
              </w:rPr>
              <w:t xml:space="preserve">Static Assets</w:t>
            </w:r>
          </w:p>
        </w:tc>
      </w:tr>
    </w:tbl>
    <w:p>
      <w:pPr>
        <w:spacing w:after="200"/>
      </w:pPr>
    </w:p>
    <w:p>
      <w:pPr>
        <w:pStyle w:val="Heading1"/>
        <w:spacing w:after="200" w:before="480"/>
      </w:pPr>
      <w:r>
        <w:rPr>
          <w:rFonts w:ascii="Calibri"/>
          <w:b/>
          <w:bCs/>
          <w:color w:val="0A1628"/>
          <w:sz w:val="32"/>
          <w:szCs w:val="32"/>
        </w:rPr>
        <w:t xml:space="preserve">3. Print Interception Mechanism</w:t>
      </w:r>
    </w:p>
    <w:p>
      <w:pPr>
        <w:pStyle w:val="Heading2"/>
        <w:spacing w:after="160" w:before="360"/>
      </w:pPr>
      <w:r>
        <w:rPr>
          <w:rFonts w:ascii="Calibri"/>
          <w:b/>
          <w:bCs/>
          <w:color w:val="0A1628"/>
          <w:sz w:val="28"/>
          <w:szCs w:val="28"/>
        </w:rPr>
        <w:t xml:space="preserve">3.1 How window.print() Override Works</w:t>
      </w:r>
    </w:p>
    <w:p>
      <w:pPr>
        <w:spacing w:after="120" w:line="312"/>
        <w:jc w:val="both"/>
      </w:pPr>
      <w:r>
        <w:rPr>
          <w:rFonts w:ascii="Calibri"/>
          <w:color w:val="1A2B40"/>
          <w:sz w:val="22"/>
          <w:szCs w:val="22"/>
        </w:rPr>
        <w:t xml:space="preserve">The content script intercepts print commands through two complementary mechanisms. The first mechanism overrides the native window.print() function. When the content script loads, it captures a reference to the original window.print function using window.print.bind(window) and stores it as nativePrint. It then replaces window.print with a custom wrapper function called scrubbedPrint(). Whenever any JavaScript code on the page calls window.print() (for example, a 'Print this article' button), the wrapper is invoked instead of the native function.</w:t>
      </w:r>
    </w:p>
    <w:p>
      <w:pPr>
        <w:spacing w:after="120" w:line="312"/>
        <w:jc w:val="both"/>
      </w:pPr>
      <w:r>
        <w:rPr>
          <w:rFonts w:ascii="Calibri"/>
          <w:color w:val="1A2B40"/>
          <w:sz w:val="22"/>
          <w:szCs w:val="22"/>
        </w:rPr>
        <w:t xml:space="preserve">This override works in Manifest V3 because content scripts share the same window object as the page's JavaScript. Even though content scripts run in an isolated world for JavaScript execution, the DOM and window object are shared. When the content script assigns a new function to window.print, it replaces the property on the shared window object, which means subsequent calls from any context will invoke the wrapper. The original native function is safely preserved via the closure reference, so the extension can still trigger the actual print dialog when it is ready.</w:t>
      </w:r>
    </w:p>
    <w:p>
      <w:pPr>
        <w:spacing w:after="120" w:line="312"/>
        <w:jc w:val="both"/>
      </w:pPr>
      <w:r>
        <w:rPr>
          <w:rFonts w:ascii="Calibri"/>
          <w:color w:val="1A2B40"/>
          <w:sz w:val="22"/>
          <w:szCs w:val="22"/>
        </w:rPr>
        <w:t xml:space="preserve">The scrubbedPrint wrapper performs a series of asynchronous operations: it loads the current settings from storage, checks whether the extension is enabled globally and on the current site, runs the DOM scrubber to hide non-essential elements, injects print-optimized CSS rules, processes same-origin iframes, and finally calls the preserved nativePrint() function to open the browser's print dialog. If any error occurs during the scrubbing process, the wrapper falls back to calling nativePrint() directly so that the user's print action is never blocked.</w:t>
      </w:r>
    </w:p>
    <w:p>
      <w:pPr>
        <w:pStyle w:val="Heading2"/>
        <w:spacing w:after="160" w:before="360"/>
      </w:pPr>
      <w:r>
        <w:rPr>
          <w:rFonts w:ascii="Calibri"/>
          <w:b/>
          <w:bCs/>
          <w:color w:val="0A1628"/>
          <w:sz w:val="28"/>
          <w:szCs w:val="28"/>
        </w:rPr>
        <w:t xml:space="preserve">3.2 Keyboard Shortcut Interception (Ctrl+P / Cmd+P)</w:t>
      </w:r>
    </w:p>
    <w:p>
      <w:pPr>
        <w:spacing w:after="120" w:line="312"/>
        <w:jc w:val="both"/>
      </w:pPr>
      <w:r>
        <w:rPr>
          <w:rFonts w:ascii="Calibri"/>
          <w:color w:val="1A2B40"/>
          <w:sz w:val="22"/>
          <w:szCs w:val="22"/>
        </w:rPr>
        <w:t xml:space="preserve">The second interception mechanism targets keyboard shortcuts. When a user presses Ctrl+P (Windows/Linux) or Cmd+P (macOS), Chrome's internal print handler fires to open the print dialog. The Print Scrubber prevents this default behavior by registering a keydown event listener in the capturing phase. Event listeners in the capturing phase execute before the target element's handlers and before Chrome's own default actions for keyboard shortcuts.</w:t>
      </w:r>
    </w:p>
    <w:p>
      <w:pPr>
        <w:spacing w:after="120" w:line="312"/>
        <w:jc w:val="both"/>
      </w:pPr>
      <w:r>
        <w:rPr>
          <w:rFonts w:ascii="Calibri"/>
          <w:color w:val="1A2B40"/>
          <w:sz w:val="22"/>
          <w:szCs w:val="22"/>
        </w:rPr>
        <w:t xml:space="preserve">The listener checks if the pressed key combination matches the print shortcut (Ctrl+P or Cmd+P) and whether the event target is a form input element. If the target is an input, textarea, or select element, the listener does nothing and allows the default browser behavior, because some input handling contexts may legitimately use these shortcuts. Otherwise, the listener calls event.preventDefault() to suppress Chrome's print dialog, event.stopPropagation() to prevent the event from reaching other handlers, and event.stopImmediatePropagation() to prevent any other capturing listeners on the same element from firing.</w:t>
      </w:r>
    </w:p>
    <w:p>
      <w:pPr>
        <w:spacing w:after="120" w:line="312"/>
        <w:jc w:val="both"/>
      </w:pPr>
      <w:r>
        <w:rPr>
          <w:rFonts w:ascii="Calibri"/>
          <w:color w:val="1A2B40"/>
          <w:sz w:val="22"/>
          <w:szCs w:val="22"/>
        </w:rPr>
        <w:t xml:space="preserve">After suppressing the default print behavior, the listener invokes the scrubAndPrint() function, which runs the same scrubbing pipeline as the window.print() override. This ensures that regardless of how the user triggers a print command, the page is always cleaned before the print dialog opens. The combination of these two interception mechanisms provides comprehensive coverage of all print trigger methods.</w:t>
      </w:r>
    </w:p>
    <w:p>
      <w:pPr>
        <w:pStyle w:val="Heading2"/>
        <w:spacing w:after="160" w:before="360"/>
      </w:pPr>
      <w:r>
        <w:rPr>
          <w:rFonts w:ascii="Calibri"/>
          <w:b/>
          <w:bCs/>
          <w:color w:val="0A1628"/>
          <w:sz w:val="28"/>
          <w:szCs w:val="28"/>
        </w:rPr>
        <w:t xml:space="preserve">3.3 Page State Restoration</w:t>
      </w:r>
    </w:p>
    <w:p>
      <w:pPr>
        <w:spacing w:after="120" w:line="312"/>
        <w:jc w:val="both"/>
      </w:pPr>
      <w:r>
        <w:rPr>
          <w:rFonts w:ascii="Calibri"/>
          <w:color w:val="1A2B40"/>
          <w:sz w:val="22"/>
          <w:szCs w:val="22"/>
        </w:rPr>
        <w:t xml:space="preserve">After the print dialog closes (whether the user printed or cancelled), the extension must restore the page to its exact original state. The extension listens for two browser events to detect when printing is complete: 'beforeprint' and 'afterprint'. The 'beforeprint' event fires when the print dialog opens, and 'afterprint' fires when it closes. The extension sets a flag (printDialogOpen) in the 'beforeprint' handler and clears it in the 'afterprint' handler.</w:t>
      </w:r>
    </w:p>
    <w:p>
      <w:pPr>
        <w:spacing w:after="120" w:line="312"/>
        <w:jc w:val="both"/>
      </w:pPr>
      <w:r>
        <w:rPr>
          <w:rFonts w:ascii="Calibri"/>
          <w:color w:val="1A2B40"/>
          <w:sz w:val="22"/>
          <w:szCs w:val="22"/>
        </w:rPr>
        <w:t xml:space="preserve">The restoration process reverses every modification made during the scrubbing phase. For each element that was hidden, the extension restores its original display, visibility, opacity, and position CSS property values, which were saved before modification. If an element had no explicit display property before being hidden, the property is removed entirely rather than set to an empty string, ensuring the element returns to its default stylesheet-determined display value. The injected print-optimized CSS style element is removed from the document head, the scroll position is restored to the saved coordinates, and the document title is reset to its original value.</w:t>
      </w:r>
    </w:p>
    <w:p>
      <w:pPr>
        <w:spacing w:after="120" w:line="312"/>
        <w:jc w:val="both"/>
      </w:pPr>
      <w:r>
        <w:rPr>
          <w:rFonts w:ascii="Calibri"/>
          <w:color w:val="1A2B40"/>
          <w:sz w:val="22"/>
          <w:szCs w:val="22"/>
        </w:rPr>
        <w:t xml:space="preserve">As a safety net, the extension also listens for the 'visibilitychange' event. If the page becomes visible again while the print dialog flag is still set (which can happen on some browsers where 'afterprint' fires inconsistently), a secondary restoration is triggered after a short delay. Additionally, a 'beforeunload' listener ensures that the page is restored if the user navigates away while the scrubbed state is active.</w:t>
      </w:r>
    </w:p>
    <w:p>
      <w:pPr>
        <w:pStyle w:val="Heading1"/>
        <w:spacing w:after="200" w:before="480"/>
      </w:pPr>
      <w:r>
        <w:rPr>
          <w:rFonts w:ascii="Calibri"/>
          <w:b/>
          <w:bCs/>
          <w:color w:val="0A1628"/>
          <w:sz w:val="32"/>
          <w:szCs w:val="32"/>
        </w:rPr>
        <w:t xml:space="preserve">4. DOM Scrubber: Selectors and Heuristics</w:t>
      </w:r>
    </w:p>
    <w:p>
      <w:pPr>
        <w:pStyle w:val="Heading2"/>
        <w:spacing w:after="160" w:before="360"/>
      </w:pPr>
      <w:r>
        <w:rPr>
          <w:rFonts w:ascii="Calibri"/>
          <w:b/>
          <w:bCs/>
          <w:color w:val="0A1628"/>
          <w:sz w:val="28"/>
          <w:szCs w:val="28"/>
        </w:rPr>
        <w:t xml:space="preserve">4.1 Selector Categories</w:t>
      </w:r>
    </w:p>
    <w:p>
      <w:pPr>
        <w:spacing w:after="120" w:line="312"/>
        <w:jc w:val="both"/>
      </w:pPr>
      <w:r>
        <w:rPr>
          <w:rFonts w:ascii="Calibri"/>
          <w:color w:val="1A2B40"/>
          <w:sz w:val="22"/>
          <w:szCs w:val="22"/>
        </w:rPr>
        <w:t xml:space="preserve">The DOM scrubber uses a comprehensive set of CSS selectors organized into seven categories. These selectors were compiled by analyzing the DOM structures of hundreds of popular websites across different CMS platforms (WordPress, Drupal, Squarespace, Wix), news sites, e-commerce platforms, documentation sites, and social media platforms. The selectors target elements by id attributes, class names, data attributes, ARIA roles, and structural HTML elements.</w:t>
      </w:r>
    </w:p>
    <w:p>
      <w:pPr>
        <w:pStyle w:val="Heading3"/>
        <w:spacing w:after="120" w:before="240"/>
      </w:pPr>
      <w:r>
        <w:rPr>
          <w:rFonts w:ascii="Calibri"/>
          <w:b/>
          <w:bCs/>
          <w:color w:val="1A73E8"/>
          <w:sz w:val="24"/>
          <w:szCs w:val="24"/>
        </w:rPr>
        <w:t xml:space="preserve">4.1.1 Advertisement Selectors</w:t>
      </w:r>
    </w:p>
    <w:p>
      <w:pPr>
        <w:spacing w:after="120" w:line="312"/>
        <w:jc w:val="both"/>
      </w:pPr>
      <w:r>
        <w:rPr>
          <w:rFonts w:ascii="Calibri"/>
          <w:color w:val="1A2B40"/>
          <w:sz w:val="22"/>
          <w:szCs w:val="22"/>
        </w:rPr>
        <w:t xml:space="preserve">Advertisement containers are targeted through a wide range of patterns because ad networks and publishers use inconsistent naming conventions. The selectors cover common ad network containers like Google AdSense (adsbygoogle, google_ads), Google Publisher Tag (div-gpt-ad), Amazon ads, and generic patterns like data-ad, data-ad-slot, and data-ad-unit attributes. They also cover common class naming patterns where publishers use ad-wrapper, ad-container, ad-banner, and sponsored-content. ARIA labels containing 'Advertisement' or 'Sponsored' are also matched, along with iframes pointing to known ad network domains like doubleclick.net and googlesyndication.com.</w:t>
      </w:r>
    </w:p>
    <w:p>
      <w:pPr>
        <w:pStyle w:val="Heading3"/>
        <w:spacing w:after="120" w:before="240"/>
      </w:pPr>
      <w:r>
        <w:rPr>
          <w:rFonts w:ascii="Calibri"/>
          <w:b/>
          <w:bCs/>
          <w:color w:val="1A73E8"/>
          <w:sz w:val="24"/>
          <w:szCs w:val="24"/>
        </w:rPr>
        <w:t xml:space="preserve">4.1.2 Navigation Selectors</w:t>
      </w:r>
    </w:p>
    <w:p>
      <w:pPr>
        <w:spacing w:after="120" w:line="312"/>
        <w:jc w:val="both"/>
      </w:pPr>
      <w:r>
        <w:rPr>
          <w:rFonts w:ascii="Calibri"/>
          <w:color w:val="1A2B40"/>
          <w:sz w:val="22"/>
          <w:szCs w:val="22"/>
        </w:rPr>
        <w:t xml:space="preserve">Navigation elements are identified through structural HTML elements (nav, header), ARIA roles (navigation, banner), and common class/id naming patterns. The selectors match elements with class or id containing 'nav', 'header', 'topbar', 'navbar', 'menubar', 'breadcrumb', and 'mega-menu'. This covers the vast majority of navigation implementations across modern websites, including sticky headers, hamburger menu containers, breadcrumb trails, and mega menu dropdowns.</w:t>
      </w:r>
    </w:p>
    <w:p>
      <w:pPr>
        <w:pStyle w:val="Heading3"/>
        <w:spacing w:after="120" w:before="240"/>
      </w:pPr>
      <w:r>
        <w:rPr>
          <w:rFonts w:ascii="Calibri"/>
          <w:b/>
          <w:bCs/>
          <w:color w:val="1A73E8"/>
          <w:sz w:val="24"/>
          <w:szCs w:val="24"/>
        </w:rPr>
        <w:t xml:space="preserve">4.1.3 Sidebar Selectors</w:t>
      </w:r>
    </w:p>
    <w:p>
      <w:pPr>
        <w:spacing w:after="120" w:line="312"/>
        <w:jc w:val="both"/>
      </w:pPr>
      <w:r>
        <w:rPr>
          <w:rFonts w:ascii="Calibri"/>
          <w:color w:val="1A2B40"/>
          <w:sz w:val="22"/>
          <w:szCs w:val="22"/>
        </w:rPr>
        <w:t xml:space="preserve">Sidebar elements are targeted through the aside element, the complementary ARIA role, and common class/id patterns like sidebar, side-bar, widget-area, related-posts, and trending. Many websites use sidebars for related article suggestions, tag clouds, author bios, and other supplementary content that is rarely needed in print. The selectors are designed to be broad enough to catch most sidebar implementations without being so aggressive that they accidentally hide main content.</w:t>
      </w:r>
    </w:p>
    <w:p>
      <w:pPr>
        <w:pStyle w:val="Heading3"/>
        <w:spacing w:after="120" w:before="240"/>
      </w:pPr>
      <w:r>
        <w:rPr>
          <w:rFonts w:ascii="Calibri"/>
          <w:b/>
          <w:bCs/>
          <w:color w:val="1A73E8"/>
          <w:sz w:val="24"/>
          <w:szCs w:val="24"/>
        </w:rPr>
        <w:t xml:space="preserve">4.1.4 Comment Section Selectors</w:t>
      </w:r>
    </w:p>
    <w:p>
      <w:pPr>
        <w:spacing w:after="120" w:line="312"/>
        <w:jc w:val="both"/>
      </w:pPr>
      <w:r>
        <w:rPr>
          <w:rFonts w:ascii="Calibri"/>
          <w:color w:val="1A2B40"/>
          <w:sz w:val="22"/>
          <w:szCs w:val="22"/>
        </w:rPr>
        <w:t xml:space="preserve">Comment sections are identified through common patterns including Disqus (disqus_thread), Facebook comments (fb-comments), Google Plus comments (g-comments), and generic comment containers with classes or ids containing 'comment', 'discussion', 'reply', or 'comments-area'. These selectors cover the most common third-party commenting systems and custom comment implementations found across blogs and news sites.</w:t>
      </w:r>
    </w:p>
    <w:p>
      <w:pPr>
        <w:pStyle w:val="Heading3"/>
        <w:spacing w:after="120" w:before="240"/>
      </w:pPr>
      <w:r>
        <w:rPr>
          <w:rFonts w:ascii="Calibri"/>
          <w:b/>
          <w:bCs/>
          <w:color w:val="1A73E8"/>
          <w:sz w:val="24"/>
          <w:szCs w:val="24"/>
        </w:rPr>
        <w:t xml:space="preserve">4.1.5 Social Widget Selectors</w:t>
      </w:r>
    </w:p>
    <w:p>
      <w:pPr>
        <w:spacing w:after="120" w:line="312"/>
        <w:jc w:val="both"/>
      </w:pPr>
      <w:r>
        <w:rPr>
          <w:rFonts w:ascii="Calibri"/>
          <w:color w:val="1A2B40"/>
          <w:sz w:val="22"/>
          <w:szCs w:val="22"/>
        </w:rPr>
        <w:t xml:space="preserve">Social media widgets include share buttons, follow buttons, like buttons, embedded tweets, and social media feed iframes. The selectors target elements with classes containing 'social', 'share', 'follow', 'like', 'facebook', 'twitter', 'tweet', 'pinterest', 'linkedin', 'reddit', 'share-bar', 'share-buttons', 'floating-share', and 'sticky-share'. They also match iframes from known social media domains like platform.twitter.com and facebook.com/plugins.</w:t>
      </w:r>
    </w:p>
    <w:p>
      <w:pPr>
        <w:pStyle w:val="Heading3"/>
        <w:spacing w:after="120" w:before="240"/>
      </w:pPr>
      <w:r>
        <w:rPr>
          <w:rFonts w:ascii="Calibri"/>
          <w:b/>
          <w:bCs/>
          <w:color w:val="1A73E8"/>
          <w:sz w:val="24"/>
          <w:szCs w:val="24"/>
        </w:rPr>
        <w:t xml:space="preserve">4.1.6 Footer Selectors</w:t>
      </w:r>
    </w:p>
    <w:p>
      <w:pPr>
        <w:spacing w:after="120" w:line="312"/>
        <w:jc w:val="both"/>
      </w:pPr>
      <w:r>
        <w:rPr>
          <w:rFonts w:ascii="Calibri"/>
          <w:color w:val="1A2B40"/>
          <w:sz w:val="22"/>
          <w:szCs w:val="22"/>
        </w:rPr>
        <w:t xml:space="preserve">Footer elements are identified through the footer element, the contentinfo ARIA role, and common class/id patterns like footer, site-footer, page-footer, bottom-bar, and bottombar. Footers typically contain links to legal pages, sitemaps, social media profiles, and copyright notices, none of which are needed in a printed document. The selectors are conservative enough to avoid hiding inline footnotes or article endnotes that may use 'footer' in their class names but are typically nested within article content.</w:t>
      </w:r>
    </w:p>
    <w:p>
      <w:pPr>
        <w:pStyle w:val="Heading3"/>
        <w:spacing w:after="120" w:before="240"/>
      </w:pPr>
      <w:r>
        <w:rPr>
          <w:rFonts w:ascii="Calibri"/>
          <w:b/>
          <w:bCs/>
          <w:color w:val="1A73E8"/>
          <w:sz w:val="24"/>
          <w:szCs w:val="24"/>
        </w:rPr>
        <w:t xml:space="preserve">4.1.7 Popup and Overlay Selectors</w:t>
      </w:r>
    </w:p>
    <w:p>
      <w:pPr>
        <w:spacing w:after="120" w:line="312"/>
        <w:jc w:val="both"/>
      </w:pPr>
      <w:r>
        <w:rPr>
          <w:rFonts w:ascii="Calibri"/>
          <w:color w:val="1A2B40"/>
          <w:sz w:val="22"/>
          <w:szCs w:val="22"/>
        </w:rPr>
        <w:t xml:space="preserve">Pop-up and overlay elements include cookie consent banners, newsletter subscription prompts, app download banners, notification toasts, and modal dialogs. The selectors target elements with classes containing 'popup', 'pop-up', 'modal', 'overlay', 'lightbox', 'interstitial', 'newsletter-popup', 'subscribe-popup', 'cookie', 'consent', 'banner-bottom', 'notification', 'sticky-bar', 'nag', and elements with the aria-modal attribute set to true.</w:t>
      </w:r>
    </w:p>
    <w:p>
      <w:pPr>
        <w:pStyle w:val="Heading2"/>
        <w:spacing w:after="160" w:before="360"/>
      </w:pPr>
      <w:r>
        <w:rPr>
          <w:rFonts w:ascii="Calibri"/>
          <w:b/>
          <w:bCs/>
          <w:color w:val="0A1628"/>
          <w:sz w:val="28"/>
          <w:szCs w:val="28"/>
        </w:rPr>
        <w:t xml:space="preserve">4.2 Hiding Strategy</w:t>
      </w:r>
    </w:p>
    <w:p>
      <w:pPr>
        <w:spacing w:after="120" w:line="312"/>
        <w:jc w:val="both"/>
      </w:pPr>
      <w:r>
        <w:rPr>
          <w:rFonts w:ascii="Calibri"/>
          <w:color w:val="1A2B40"/>
          <w:sz w:val="22"/>
          <w:szCs w:val="22"/>
        </w:rPr>
        <w:t xml:space="preserve">Rather than removing elements from the DOM (which would destroy the original page structure and make restoration difficult), the scrubber hides elements by setting their CSS display property to 'none' with the !important flag. Before hiding, each element is tagged with a custom data attribute (data-print-scrubber-hidden) and its original CSS property values for display, visibility, opacity, and position are saved. This approach has several advantages: it is reversible without tracking DOM mutations, it does not trigger layout shifts for unrelated elements (since the browser still accounts for the element's space unless it was already display:none), and it is safe for elements with event listeners or framework-managed state, because the elements remain in the DOM throughout the process.</w:t>
      </w:r>
    </w:p>
    <w:p>
      <w:pPr>
        <w:spacing w:after="120" w:line="312"/>
        <w:jc w:val="both"/>
      </w:pPr>
      <w:r>
        <w:rPr>
          <w:rFonts w:ascii="Calibri"/>
          <w:color w:val="1A2B40"/>
          <w:sz w:val="22"/>
          <w:szCs w:val="22"/>
        </w:rPr>
        <w:t xml:space="preserve">The restoration process iterates through the saved element records and reverses each modification. If an element had an explicit inline display style before hiding (for example, display: flex was set as an inline style), the original value is restored exactly. If the element had no inline display style (meaning its display was determined entirely by CSS stylesheets), the inline display property is removed entirely, which allows the stylesheet rules to take effect again. This ensures pixel-perfect restoration of the page state.</w:t>
      </w:r>
    </w:p>
    <w:p>
      <w:pPr>
        <w:pStyle w:val="Heading1"/>
        <w:spacing w:after="200" w:before="480"/>
      </w:pPr>
      <w:r>
        <w:rPr>
          <w:rFonts w:ascii="Calibri"/>
          <w:b/>
          <w:bCs/>
          <w:color w:val="0A1628"/>
          <w:sz w:val="32"/>
          <w:szCs w:val="32"/>
        </w:rPr>
        <w:t xml:space="preserve">5. Print-Optimized CSS Injection</w:t>
      </w:r>
    </w:p>
    <w:p>
      <w:pPr>
        <w:pStyle w:val="Heading2"/>
        <w:spacing w:after="160" w:before="360"/>
      </w:pPr>
      <w:r>
        <w:rPr>
          <w:rFonts w:ascii="Calibri"/>
          <w:b/>
          <w:bCs/>
          <w:color w:val="0A1628"/>
          <w:sz w:val="28"/>
          <w:szCs w:val="28"/>
        </w:rPr>
        <w:t xml:space="preserve">5.1 Light Mode Forcing</w:t>
      </w:r>
    </w:p>
    <w:p>
      <w:pPr>
        <w:spacing w:after="120" w:line="312"/>
        <w:jc w:val="both"/>
      </w:pPr>
      <w:r>
        <w:rPr>
          <w:rFonts w:ascii="Calibri"/>
          <w:color w:val="1A2B40"/>
          <w:sz w:val="22"/>
          <w:szCs w:val="22"/>
        </w:rPr>
        <w:t xml:space="preserve">The light mode CSS rules are the most critical part of the print optimization pipeline. Dark-themed websites waste enormous amounts of ink because every dark background and light-colored text pixel requires ink coverage. The rules use a universal selector (*) with !important flags to override every background-color and color declaration on every element, including pseudo-elements. All backgrounds are forced to white and all text to black, which creates the maximum contrast needed for readable printouts while minimizing ink usage.</w:t>
      </w:r>
    </w:p>
    <w:p>
      <w:pPr>
        <w:spacing w:after="120" w:line="312"/>
        <w:jc w:val="both"/>
      </w:pPr>
      <w:r>
        <w:rPr>
          <w:rFonts w:ascii="Calibri"/>
          <w:color w:val="1A2B40"/>
          <w:sz w:val="22"/>
          <w:szCs w:val="22"/>
        </w:rPr>
        <w:t xml:space="preserve">Special handling is applied to certain element types. Images, videos, canvases, SVGs, and pictures are given transparent backgrounds so that media elements render correctly without a white rectangle behind them. Links are styled with blue text and underlines so they remain distinguishable in print, with visited links shown in a different shade. Code blocks receive a light gray background with a subtle border to maintain visual distinction from surrounding text. Tables get white backgrounds with light gray borders for clean grid lines.</w:t>
      </w:r>
    </w:p>
    <w:p>
      <w:pPr>
        <w:pStyle w:val="Heading2"/>
        <w:spacing w:after="160" w:before="360"/>
      </w:pPr>
      <w:r>
        <w:rPr>
          <w:rFonts w:ascii="Calibri"/>
          <w:b/>
          <w:bCs/>
          <w:color w:val="0A1628"/>
          <w:sz w:val="28"/>
          <w:szCs w:val="28"/>
        </w:rPr>
        <w:t xml:space="preserve">5.2 Dark Mode Override Strategies</w:t>
      </w:r>
    </w:p>
    <w:p>
      <w:pPr>
        <w:spacing w:after="120" w:line="312"/>
        <w:jc w:val="both"/>
      </w:pPr>
      <w:r>
        <w:rPr>
          <w:rFonts w:ascii="Calibri"/>
          <w:color w:val="1A2B40"/>
          <w:sz w:val="22"/>
          <w:szCs w:val="22"/>
        </w:rPr>
        <w:t xml:space="preserve">Some websites apply dark mode through CSS custom properties, inline styles, class-based toggles, or a combination of these methods. The extension addresses each approach with targeted rules. For custom properties, the html element's color-scheme is set to 'light' and forced-color-adjust is disabled. For class-based dark mode, common dark mode class names (.dark, .dark-mode, .theme-dark, [data-theme='dark'], [data-color-scheme='dark']) are matched and overridden. For inline styles, attribute selectors match elements whose inline style contains background-color values that start with rgb(0 through 3) or hex colors starting with #0 through #3, which covers the vast majority of dark backgrounds used in dark themes.</w:t>
      </w:r>
    </w:p>
    <w:p>
      <w:pPr>
        <w:spacing w:after="120" w:line="312"/>
        <w:jc w:val="both"/>
      </w:pPr>
      <w:r>
        <w:rPr>
          <w:rFonts w:ascii="Calibri"/>
          <w:color w:val="1A2B40"/>
          <w:sz w:val="22"/>
          <w:szCs w:val="22"/>
        </w:rPr>
        <w:t xml:space="preserve">Site-specific overrides are included for major platforms. YouTube's CSS custom property system (which uses variables like --yt-spec-background) is overridden with white backgrounds. Reddit's .dark class, GitHub's [data-theme='dark'], and similar implementations are all covered by the combination of class-based and attribute-based selectors. The aggressive use of !important on all rules ensures that no amount of specificity in the site's own stylesheets can override the print-optimized colors.</w:t>
      </w:r>
    </w:p>
    <w:p>
      <w:pPr>
        <w:pStyle w:val="Heading2"/>
        <w:spacing w:after="160" w:before="360"/>
      </w:pPr>
      <w:r>
        <w:rPr>
          <w:rFonts w:ascii="Calibri"/>
          <w:b/>
          <w:bCs/>
          <w:color w:val="0A1628"/>
          <w:sz w:val="28"/>
          <w:szCs w:val="28"/>
        </w:rPr>
        <w:t xml:space="preserve">5.3 Layout Optimization for Paper</w:t>
      </w:r>
    </w:p>
    <w:p>
      <w:pPr>
        <w:spacing w:after="120" w:line="312"/>
        <w:jc w:val="both"/>
      </w:pPr>
      <w:r>
        <w:rPr>
          <w:rFonts w:ascii="Calibri"/>
          <w:color w:val="1A2B40"/>
          <w:sz w:val="22"/>
          <w:szCs w:val="22"/>
        </w:rPr>
        <w:t xml:space="preserve">The layout optimization rules transform the page from a screen-optimized layout to a paper-optimized layout. All elements are set to position: static to remove any fixed, sticky, or absolute positioning that could cause elements to overlap or render off-page. Float is disabled on all elements to create a single-column layout. Overflow properties are set to visible to ensure no content is clipped. Main content containers (identified by common class names and roles like main, article, [role='main'], .content, .post-content, .entry-content, .article-content, .story-body, .article__body, .post-body) are forced to full width with no margins or padding.</w:t>
      </w:r>
    </w:p>
    <w:p>
      <w:pPr>
        <w:spacing w:after="120" w:line="312"/>
        <w:jc w:val="both"/>
      </w:pPr>
      <w:r>
        <w:rPr>
          <w:rFonts w:ascii="Calibri"/>
          <w:color w:val="1A2B40"/>
          <w:sz w:val="22"/>
          <w:szCs w:val="22"/>
        </w:rPr>
        <w:t xml:space="preserve">Page break handling follows best practices for print CSS. Headings are set to page-break-after: avoid to prevent a heading from appearing at the bottom of a page with no content following it. Images, figures, blockquotes, pre elements, and table rows are set to page-break-inside: avoid to prevent them from being split across pages. Paragraphs and list items use the orphans and widows properties (set to 3) to prevent single lines of text from appearing alone at the top or bottom of a page.</w:t>
      </w:r>
    </w:p>
    <w:p>
      <w:pPr>
        <w:pStyle w:val="Heading1"/>
        <w:spacing w:after="200" w:before="480"/>
      </w:pPr>
      <w:r>
        <w:rPr>
          <w:rFonts w:ascii="Calibri"/>
          <w:b/>
          <w:bCs/>
          <w:color w:val="0A1628"/>
          <w:sz w:val="32"/>
          <w:szCs w:val="32"/>
        </w:rPr>
        <w:t xml:space="preserve">6. Edge Case Handling</w:t>
      </w:r>
    </w:p>
    <w:p>
      <w:pPr>
        <w:pStyle w:val="Heading2"/>
        <w:spacing w:after="160" w:before="360"/>
      </w:pPr>
      <w:r>
        <w:rPr>
          <w:rFonts w:ascii="Calibri"/>
          <w:b/>
          <w:bCs/>
          <w:color w:val="0A1628"/>
          <w:sz w:val="28"/>
          <w:szCs w:val="28"/>
        </w:rPr>
        <w:t xml:space="preserve">6.1 Same-Origin Iframes</w:t>
      </w:r>
    </w:p>
    <w:p>
      <w:pPr>
        <w:spacing w:after="120" w:line="312"/>
        <w:jc w:val="both"/>
      </w:pPr>
      <w:r>
        <w:rPr>
          <w:rFonts w:ascii="Calibri"/>
          <w:color w:val="1A2B40"/>
          <w:sz w:val="22"/>
          <w:szCs w:val="22"/>
        </w:rPr>
        <w:t xml:space="preserve">Many websites embed content in iframes, including advertisements, related articles, embedded videos, and third-party widgets. The extension processes same-origin iframes by accessing the iframe's contentDocument property, which is only available when the iframe's content is served from the same origin as the parent page. For each accessible iframe, the extension applies the same hiding logic for advertisements, navigation, and sidebar elements. It also recursively processes nested iframes within the first iframe.</w:t>
      </w:r>
    </w:p>
    <w:p>
      <w:pPr>
        <w:spacing w:after="120" w:line="312"/>
        <w:jc w:val="both"/>
      </w:pPr>
      <w:r>
        <w:rPr>
          <w:rFonts w:ascii="Calibri"/>
          <w:color w:val="1A2B40"/>
          <w:sz w:val="22"/>
          <w:szCs w:val="22"/>
        </w:rPr>
        <w:t xml:space="preserve">Cross-origin iframes are silently skipped because the browser's Same-Origin Policy prevents JavaScript from accessing the DOM of a frame loaded from a different domain. This is expected behavior and does not indicate a malfunction. The extension catches any SecurityError exceptions that may be thrown when attempting to access iframe content and handles them gracefully without affecting the parent page's scrubbing process.</w:t>
      </w:r>
    </w:p>
    <w:p>
      <w:pPr>
        <w:pStyle w:val="Heading2"/>
        <w:spacing w:after="160" w:before="360"/>
      </w:pPr>
      <w:r>
        <w:rPr>
          <w:rFonts w:ascii="Calibri"/>
          <w:b/>
          <w:bCs/>
          <w:color w:val="0A1628"/>
          <w:sz w:val="28"/>
          <w:szCs w:val="28"/>
        </w:rPr>
        <w:t xml:space="preserve">6.2 Shadow DOM</w:t>
      </w:r>
    </w:p>
    <w:p>
      <w:pPr>
        <w:spacing w:after="120" w:line="312"/>
        <w:jc w:val="both"/>
      </w:pPr>
      <w:r>
        <w:rPr>
          <w:rFonts w:ascii="Calibri"/>
          <w:color w:val="1A2B40"/>
          <w:sz w:val="22"/>
          <w:szCs w:val="22"/>
        </w:rPr>
        <w:t xml:space="preserve">Shadow DOM is an encapsulation mechanism used by many modern web components (including YouTube's video player, Twitter's embed widgets, and custom element implementations) to isolate their markup and styles from the rest of the page. Regular querySelectorAll calls do not penetrate shadow boundaries, which means elements inside shadow roots would normally be invisible to the DOM scrubber.</w:t>
      </w:r>
    </w:p>
    <w:p>
      <w:pPr>
        <w:spacing w:after="120" w:line="312"/>
        <w:jc w:val="both"/>
      </w:pPr>
      <w:r>
        <w:rPr>
          <w:rFonts w:ascii="Calibri"/>
          <w:color w:val="1A2B40"/>
          <w:sz w:val="22"/>
          <w:szCs w:val="22"/>
        </w:rPr>
        <w:t xml:space="preserve">The extension addresses this by walking the entire DOM tree and checking each element for a shadowRoot property. When a shadow root is found, the extension runs querySelectorAll within the shadow root's scope to find and hide advertisement elements. It then recursively walks the shadow root's own elements to find any nested shadow roots. This depth-first traversal ensures that all levels of shadow DOM encapsulation are penetrated and that advertisements hiding within web components are properly removed before printing.</w:t>
      </w:r>
    </w:p>
    <w:p>
      <w:pPr>
        <w:pStyle w:val="Heading2"/>
        <w:spacing w:after="160" w:before="360"/>
      </w:pPr>
      <w:r>
        <w:rPr>
          <w:rFonts w:ascii="Calibri"/>
          <w:b/>
          <w:bCs/>
          <w:color w:val="0A1628"/>
          <w:sz w:val="28"/>
          <w:szCs w:val="28"/>
        </w:rPr>
        <w:t xml:space="preserve">6.3 Dynamically Loaded Content</w:t>
      </w:r>
    </w:p>
    <w:p>
      <w:pPr>
        <w:spacing w:after="120" w:line="312"/>
        <w:jc w:val="both"/>
      </w:pPr>
      <w:r>
        <w:rPr>
          <w:rFonts w:ascii="Calibri"/>
          <w:color w:val="1A2B40"/>
          <w:sz w:val="22"/>
          <w:szCs w:val="22"/>
        </w:rPr>
        <w:t xml:space="preserve">Some websites use lazy loading, infinite scrolling, or asynchronous JavaScript to load advertisements and other elements after the initial page render. These elements would not be present when the content script runs its initial scrubbing pass, meaning they could appear in the printout if not handled. The extension addresses this with a MutationObserver that watches for elements added to the DOM during the scrubbed state.</w:t>
      </w:r>
    </w:p>
    <w:p>
      <w:pPr>
        <w:spacing w:after="120" w:line="312"/>
        <w:jc w:val="both"/>
      </w:pPr>
      <w:r>
        <w:rPr>
          <w:rFonts w:ascii="Calibri"/>
          <w:color w:val="1A2B40"/>
          <w:sz w:val="22"/>
          <w:szCs w:val="22"/>
        </w:rPr>
        <w:t xml:space="preserve">The MutationObserver is configured to watch the entire document for childList and subtree mutations. When new elements are added to the DOM while the page is in its scrubbed state, each new element is tested against the advertisement, popup, and social widget selectors. If a match is found, the element is immediately hidden using the same mechanism as the initial scrub. This ensures that even advertisements loaded via AJAX after the page appears to be fully rendered are caught and removed before the print dialog opens.</w:t>
      </w:r>
    </w:p>
    <w:p>
      <w:pPr>
        <w:pStyle w:val="Heading1"/>
        <w:spacing w:after="200" w:before="480"/>
      </w:pPr>
      <w:r>
        <w:rPr>
          <w:rFonts w:ascii="Calibri"/>
          <w:b/>
          <w:bCs/>
          <w:color w:val="0A1628"/>
          <w:sz w:val="32"/>
          <w:szCs w:val="32"/>
        </w:rPr>
        <w:t xml:space="preserve">7. Installation and Testing</w:t>
      </w:r>
    </w:p>
    <w:p>
      <w:pPr>
        <w:pStyle w:val="Heading2"/>
        <w:spacing w:after="160" w:before="360"/>
      </w:pPr>
      <w:r>
        <w:rPr>
          <w:rFonts w:ascii="Calibri"/>
          <w:b/>
          <w:bCs/>
          <w:color w:val="0A1628"/>
          <w:sz w:val="28"/>
          <w:szCs w:val="28"/>
        </w:rPr>
        <w:t xml:space="preserve">7.1 Loading the Unpacked Extension</w:t>
      </w:r>
    </w:p>
    <w:p>
      <w:pPr>
        <w:spacing w:after="120" w:line="312"/>
        <w:jc w:val="both"/>
      </w:pPr>
      <w:r>
        <w:rPr>
          <w:rFonts w:ascii="Calibri"/>
          <w:color w:val="1A2B40"/>
          <w:sz w:val="22"/>
          <w:szCs w:val="22"/>
        </w:rPr>
        <w:t xml:space="preserve">To install The Print Scrubber in Chrome for development and testing, follow these steps. First, open Google Chrome and navigate to the extensions management page by entering chrome://extensions in the address bar. Enable Developer Mode by toggling the switch in the top-right corner of the page. Then, click the 'Load unpacked' button that appears in the top-left area. In the file dialog, navigate to the the-print-scrubber directory that contains the manifest.json file and select it. The extension will appear in the extensions list with its name, version, and icon. The extension icon will also appear in the Chrome toolbar.</w:t>
      </w:r>
    </w:p>
    <w:p>
      <w:pPr>
        <w:spacing w:after="120" w:line="312"/>
        <w:jc w:val="both"/>
      </w:pPr>
      <w:r>
        <w:rPr>
          <w:rFonts w:ascii="Calibri"/>
          <w:color w:val="1A2B40"/>
          <w:sz w:val="22"/>
          <w:szCs w:val="22"/>
        </w:rPr>
        <w:t xml:space="preserve">After loading, you can verify that the extension is working by navigating to any website, clicking the extension icon in the toolbar to open the popup, and confirming that the status shows 'Active' with a green indicator dot. You can also open Chrome DevTools on any web page, switch to the Console tab, and look for the log message '[Print Scrubber] Content script loaded.' which confirms that the content script was successfully injected.</w:t>
      </w:r>
    </w:p>
    <w:p>
      <w:pPr>
        <w:pStyle w:val="Heading2"/>
        <w:spacing w:after="160" w:before="360"/>
      </w:pPr>
      <w:r>
        <w:rPr>
          <w:rFonts w:ascii="Calibri"/>
          <w:b/>
          <w:bCs/>
          <w:color w:val="0A1628"/>
          <w:sz w:val="28"/>
          <w:szCs w:val="28"/>
        </w:rPr>
        <w:t xml:space="preserve">7.2 Testing Across Website Types</w:t>
      </w:r>
    </w:p>
    <w:p>
      <w:pPr>
        <w:spacing w:after="120" w:line="312"/>
        <w:jc w:val="both"/>
      </w:pPr>
      <w:r>
        <w:rPr>
          <w:rFonts w:ascii="Calibri"/>
          <w:color w:val="1A2B40"/>
          <w:sz w:val="22"/>
          <w:szCs w:val="22"/>
        </w:rPr>
        <w:t xml:space="preserve">To ensure comprehensive coverage, test the extension across several categories of websites. For news and media sites (such as CNN, BBC, or The Verge), verify that navigation headers, sidebars, advertisement banners, and comment sections are all removed while the main article content remains intact and readable. For documentation sites (such as MDN Web Docs or React documentation), check that sidebar navigation menus, breadcrumbs, and footer links are removed while the main documentation content, code examples, and diagrams are preserved.</w:t>
      </w:r>
    </w:p>
    <w:p>
      <w:pPr>
        <w:spacing w:after="120" w:line="312"/>
        <w:jc w:val="both"/>
      </w:pPr>
      <w:r>
        <w:rPr>
          <w:rFonts w:ascii="Calibri"/>
          <w:color w:val="1A2B40"/>
          <w:sz w:val="22"/>
          <w:szCs w:val="22"/>
        </w:rPr>
        <w:t xml:space="preserve">For e-commerce sites (such as Amazon or eBay), verify that product listings, search filters in sidebars, advertisement carousels, and header navigation are removed while the main product information, images, descriptions, and reviews (if desired) are preserved. For social media sites, confirm that timelines, chat widgets, and notification overlays are stripped while the main content (such as a specific post or profile) remains. For dark-themed sites (such as GitHub in dark mode, Discord web, or Reddit in dark mode), the most critical test is verifying that all backgrounds are forced to white, all text is black, and no dark patches remain that would waste ink.</w:t>
      </w:r>
    </w:p>
    <w:p>
      <w:pPr>
        <w:spacing w:after="120" w:line="312"/>
        <w:jc w:val="both"/>
      </w:pPr>
      <w:r>
        <w:rPr>
          <w:rFonts w:ascii="Calibri"/>
          <w:color w:val="1A2B40"/>
          <w:sz w:val="22"/>
          <w:szCs w:val="22"/>
        </w:rPr>
        <w:t xml:space="preserve">For sites with heavy JavaScript and lazy loading, wait a few seconds after the page fully loads before triggering the print scrub to ensure that all lazy-loaded content has appeared. Test the Ctrl+P shortcut, the Cmd+P shortcut on macOS, and the popup's 'Scrub and Print Now' button. After each print operation (whether you print or cancel), verify that the page returns to its original appearance with all hidden elements visible again, scroll position preserved, and no visual artifacts.</w:t>
      </w:r>
    </w:p>
    <w:p>
      <w:pPr>
        <w:pStyle w:val="Heading2"/>
        <w:spacing w:after="160" w:before="360"/>
      </w:pPr>
      <w:r>
        <w:rPr>
          <w:rFonts w:ascii="Calibri"/>
          <w:b/>
          <w:bCs/>
          <w:color w:val="0A1628"/>
          <w:sz w:val="28"/>
          <w:szCs w:val="28"/>
        </w:rPr>
        <w:t xml:space="preserve">7.3 Debugging Tips</w:t>
      </w:r>
    </w:p>
    <w:p>
      <w:pPr>
        <w:spacing w:after="120" w:line="312"/>
        <w:jc w:val="both"/>
      </w:pPr>
      <w:r>
        <w:rPr>
          <w:rFonts w:ascii="Calibri"/>
          <w:color w:val="1A2B40"/>
          <w:sz w:val="22"/>
          <w:szCs w:val="22"/>
        </w:rPr>
        <w:t xml:space="preserve">If the extension is not working correctly on a specific website, open Chrome DevTools and check the Console tab for any error messages prefixed with '[Print Scrubber]'. Common issues include: the content script not being injected (which can happen on chrome:// or other restricted pages), a specific element not being caught by the selectors (which can be diagnosed by inspecting the element and checking its classes and attributes against the selector lists), or styles not being overridden (which usually indicates a specificity issue that can be resolved by adding a more specific selector to the CSS rules).</w:t>
      </w:r>
    </w:p>
    <w:p>
      <w:pPr>
        <w:spacing w:after="120" w:line="312"/>
        <w:jc w:val="both"/>
      </w:pPr>
      <w:r>
        <w:rPr>
          <w:rFonts w:ascii="Calibri"/>
          <w:color w:val="1A2B40"/>
          <w:sz w:val="22"/>
          <w:szCs w:val="22"/>
        </w:rPr>
        <w:t xml:space="preserve">To add a custom selector for a stubborn element on a specific site, you can temporarily modify the SELECTORS object in content.js by adding the element's class or id to the appropriate category. For production use, consider submitting a bug report so that the selector can be added to the main codebase and benefit all users.</w:t>
      </w:r>
    </w:p>
    <w:p>
      <w:pPr>
        <w:pStyle w:val="Heading1"/>
        <w:spacing w:after="200" w:before="480"/>
      </w:pPr>
      <w:r>
        <w:rPr>
          <w:rFonts w:ascii="Calibri"/>
          <w:b/>
          <w:bCs/>
          <w:color w:val="0A1628"/>
          <w:sz w:val="32"/>
          <w:szCs w:val="32"/>
        </w:rPr>
        <w:t xml:space="preserve">8. Security Considerations and Permissions</w:t>
      </w:r>
    </w:p>
    <w:p>
      <w:pPr>
        <w:pStyle w:val="Heading2"/>
        <w:spacing w:after="160" w:before="360"/>
      </w:pPr>
      <w:r>
        <w:rPr>
          <w:rFonts w:ascii="Calibri"/>
          <w:b/>
          <w:bCs/>
          <w:color w:val="0A1628"/>
          <w:sz w:val="28"/>
          <w:szCs w:val="28"/>
        </w:rPr>
        <w:t xml:space="preserve">8.1 Permissions Justification</w:t>
      </w:r>
    </w:p>
    <w:tbl>
      <w:tblPr>
        <w:tblW w:type="pct" w:w="100%"/>
        <w:tblBorders>
          <w:top w:val="single" w:color="D0D0D0" w:sz="1"/>
          <w:left w:val="none" w:color="FFFFFF" w:sz="0"/>
          <w:bottom w:val="single" w:color="D0D0D0" w:sz="1"/>
          <w:right w:val="none" w:color="FFFFFF" w:sz="0"/>
          <w:insideH w:val="single" w:color="E0E0E0" w:sz="1"/>
          <w:insideV w:val="none" w:color="FFFFFF" w:sz="0"/>
        </w:tblBorders>
      </w:tblPr>
      <w:tblGrid>
        <w:gridCol w:w="100"/>
        <w:gridCol w:w="100"/>
        <w:gridCol w:w="100"/>
      </w:tblGrid>
      <w:tr>
        <w:tc>
          <w:tcPr>
            <w:shd w:fill="1A73E8" w:val="clear"/>
            <w:tcMar>
              <w:top w:type="dxa" w:w="60"/>
              <w:left w:type="dxa" w:w="120"/>
              <w:bottom w:type="dxa" w:w="60"/>
              <w:right w:type="dxa" w:w="120"/>
            </w:tcMar>
          </w:tcPr>
          <w:p>
            <w:r>
              <w:rPr>
                <w:rFonts w:ascii="Calibri"/>
                <w:b/>
                <w:bCs/>
                <w:color w:val="FFFFFF"/>
                <w:sz w:val="20"/>
                <w:szCs w:val="20"/>
              </w:rPr>
              <w:t xml:space="preserve">Permission</w:t>
            </w:r>
          </w:p>
        </w:tc>
        <w:tc>
          <w:tcPr>
            <w:shd w:fill="1A73E8" w:val="clear"/>
            <w:tcMar>
              <w:top w:type="dxa" w:w="60"/>
              <w:left w:type="dxa" w:w="120"/>
              <w:bottom w:type="dxa" w:w="60"/>
              <w:right w:type="dxa" w:w="120"/>
            </w:tcMar>
          </w:tcPr>
          <w:p>
            <w:r>
              <w:rPr>
                <w:rFonts w:ascii="Calibri"/>
                <w:b/>
                <w:bCs/>
                <w:color w:val="FFFFFF"/>
                <w:sz w:val="20"/>
                <w:szCs w:val="20"/>
              </w:rPr>
              <w:t xml:space="preserve">Justification</w:t>
            </w:r>
          </w:p>
        </w:tc>
        <w:tc>
          <w:tcPr>
            <w:shd w:fill="1A73E8" w:val="clear"/>
            <w:tcMar>
              <w:top w:type="dxa" w:w="60"/>
              <w:left w:type="dxa" w:w="120"/>
              <w:bottom w:type="dxa" w:w="60"/>
              <w:right w:type="dxa" w:w="120"/>
            </w:tcMar>
          </w:tcPr>
          <w:p>
            <w:r>
              <w:rPr>
                <w:rFonts w:ascii="Calibri"/>
                <w:b/>
                <w:bCs/>
                <w:color w:val="FFFFFF"/>
                <w:sz w:val="20"/>
                <w:szCs w:val="20"/>
              </w:rPr>
              <w:t xml:space="preserve">Principle</w:t>
            </w:r>
          </w:p>
        </w:tc>
      </w:tr>
      <w:tr>
        <w:tc>
          <w:tcPr>
            <w:shd w:fill="F0F4F8" w:val="clear"/>
            <w:tcMar>
              <w:top w:type="dxa" w:w="60"/>
              <w:left w:type="dxa" w:w="120"/>
              <w:bottom w:type="dxa" w:w="60"/>
              <w:right w:type="dxa" w:w="120"/>
            </w:tcMar>
          </w:tcPr>
          <w:p>
            <w:r>
              <w:rPr>
                <w:rFonts w:ascii="Calibri"/>
                <w:color w:val="1A2B40"/>
                <w:sz w:val="20"/>
                <w:szCs w:val="20"/>
              </w:rPr>
              <w:t xml:space="preserve">activeTab</w:t>
            </w:r>
          </w:p>
        </w:tc>
        <w:tc>
          <w:tcPr>
            <w:shd w:fill="F0F4F8" w:val="clear"/>
            <w:tcMar>
              <w:top w:type="dxa" w:w="60"/>
              <w:left w:type="dxa" w:w="120"/>
              <w:bottom w:type="dxa" w:w="60"/>
              <w:right w:type="dxa" w:w="120"/>
            </w:tcMar>
          </w:tcPr>
          <w:p>
            <w:r>
              <w:rPr>
                <w:rFonts w:ascii="Calibri"/>
                <w:color w:val="1A2B40"/>
                <w:sz w:val="20"/>
                <w:szCs w:val="20"/>
              </w:rPr>
              <w:t xml:space="preserve">Needed to inject scripts into the active tab when the user triggers the extension from the popup or keyboard shortcut. Without this, the extension cannot access the current page's DOM to perform scrubbing.</w:t>
            </w:r>
          </w:p>
        </w:tc>
        <w:tc>
          <w:tcPr>
            <w:shd w:fill="F0F4F8" w:val="clear"/>
            <w:tcMar>
              <w:top w:type="dxa" w:w="60"/>
              <w:left w:type="dxa" w:w="120"/>
              <w:bottom w:type="dxa" w:w="60"/>
              <w:right w:type="dxa" w:w="120"/>
            </w:tcMar>
          </w:tcPr>
          <w:p>
            <w:r>
              <w:rPr>
                <w:rFonts w:ascii="Calibri"/>
                <w:color w:val="1A2B40"/>
                <w:sz w:val="20"/>
                <w:szCs w:val="20"/>
              </w:rPr>
              <w:t xml:space="preserve">User-initiated action</w:t>
            </w:r>
          </w:p>
        </w:tc>
      </w:tr>
      <w:tr>
        <w:tc>
          <w:tcPr>
            <w:tcMar>
              <w:top w:type="dxa" w:w="60"/>
              <w:left w:type="dxa" w:w="120"/>
              <w:bottom w:type="dxa" w:w="60"/>
              <w:right w:type="dxa" w:w="120"/>
            </w:tcMar>
          </w:tcPr>
          <w:p>
            <w:r>
              <w:rPr>
                <w:rFonts w:ascii="Calibri"/>
                <w:color w:val="1A2B40"/>
                <w:sz w:val="20"/>
                <w:szCs w:val="20"/>
              </w:rPr>
              <w:t xml:space="preserve">scripting</w:t>
            </w:r>
          </w:p>
        </w:tc>
        <w:tc>
          <w:tcPr>
            <w:tcMar>
              <w:top w:type="dxa" w:w="60"/>
              <w:left w:type="dxa" w:w="120"/>
              <w:bottom w:type="dxa" w:w="60"/>
              <w:right w:type="dxa" w:w="120"/>
            </w:tcMar>
          </w:tcPr>
          <w:p>
            <w:r>
              <w:rPr>
                <w:rFonts w:ascii="Calibri"/>
                <w:color w:val="1A2B40"/>
                <w:sz w:val="20"/>
                <w:szCs w:val="20"/>
              </w:rPr>
              <w:t xml:space="preserve">Required to execute the content script in the active tab, especially when the extension is triggered via the keyboard shortcut and the content script may not have been auto-injected.</w:t>
            </w:r>
          </w:p>
        </w:tc>
        <w:tc>
          <w:tcPr>
            <w:tcMar>
              <w:top w:type="dxa" w:w="60"/>
              <w:left w:type="dxa" w:w="120"/>
              <w:bottom w:type="dxa" w:w="60"/>
              <w:right w:type="dxa" w:w="120"/>
            </w:tcMar>
          </w:tcPr>
          <w:p>
            <w:r>
              <w:rPr>
                <w:rFonts w:ascii="Calibri"/>
                <w:color w:val="1A2B40"/>
                <w:sz w:val="20"/>
                <w:szCs w:val="20"/>
              </w:rPr>
              <w:t xml:space="preserve">Core functionality</w:t>
            </w:r>
          </w:p>
        </w:tc>
      </w:tr>
      <w:tr>
        <w:tc>
          <w:tcPr>
            <w:shd w:fill="F0F4F8" w:val="clear"/>
            <w:tcMar>
              <w:top w:type="dxa" w:w="60"/>
              <w:left w:type="dxa" w:w="120"/>
              <w:bottom w:type="dxa" w:w="60"/>
              <w:right w:type="dxa" w:w="120"/>
            </w:tcMar>
          </w:tcPr>
          <w:p>
            <w:r>
              <w:rPr>
                <w:rFonts w:ascii="Calibri"/>
                <w:color w:val="1A2B40"/>
                <w:sz w:val="20"/>
                <w:szCs w:val="20"/>
              </w:rPr>
              <w:t xml:space="preserve">storage</w:t>
            </w:r>
          </w:p>
        </w:tc>
        <w:tc>
          <w:tcPr>
            <w:shd w:fill="F0F4F8" w:val="clear"/>
            <w:tcMar>
              <w:top w:type="dxa" w:w="60"/>
              <w:left w:type="dxa" w:w="120"/>
              <w:bottom w:type="dxa" w:w="60"/>
              <w:right w:type="dxa" w:w="120"/>
            </w:tcMar>
          </w:tcPr>
          <w:p>
            <w:r>
              <w:rPr>
                <w:rFonts w:ascii="Calibri"/>
                <w:color w:val="1A2B40"/>
                <w:sz w:val="20"/>
                <w:szCs w:val="20"/>
              </w:rPr>
              <w:t xml:space="preserve">Used to persist user settings (enabled/disabled features, site whitelist) across browser sessions via chrome.storage.local. Settings never leave the user's device.</w:t>
            </w:r>
          </w:p>
        </w:tc>
        <w:tc>
          <w:tcPr>
            <w:shd w:fill="F0F4F8" w:val="clear"/>
            <w:tcMar>
              <w:top w:type="dxa" w:w="60"/>
              <w:left w:type="dxa" w:w="120"/>
              <w:bottom w:type="dxa" w:w="60"/>
              <w:right w:type="dxa" w:w="120"/>
            </w:tcMar>
          </w:tcPr>
          <w:p>
            <w:r>
              <w:rPr>
                <w:rFonts w:ascii="Calibri"/>
                <w:color w:val="1A2B40"/>
                <w:sz w:val="20"/>
                <w:szCs w:val="20"/>
              </w:rPr>
              <w:t xml:space="preserve">Local data only</w:t>
            </w:r>
          </w:p>
        </w:tc>
      </w:tr>
      <w:tr>
        <w:tc>
          <w:tcPr>
            <w:tcMar>
              <w:top w:type="dxa" w:w="60"/>
              <w:left w:type="dxa" w:w="120"/>
              <w:bottom w:type="dxa" w:w="60"/>
              <w:right w:type="dxa" w:w="120"/>
            </w:tcMar>
          </w:tcPr>
          <w:p>
            <w:r>
              <w:rPr>
                <w:rFonts w:ascii="Calibri"/>
                <w:color w:val="1A2B40"/>
                <w:sz w:val="20"/>
                <w:szCs w:val="20"/>
              </w:rPr>
              <w:t xml:space="preserve">tabs</w:t>
            </w:r>
          </w:p>
        </w:tc>
        <w:tc>
          <w:tcPr>
            <w:tcMar>
              <w:top w:type="dxa" w:w="60"/>
              <w:left w:type="dxa" w:w="120"/>
              <w:bottom w:type="dxa" w:w="60"/>
              <w:right w:type="dxa" w:w="120"/>
            </w:tcMar>
          </w:tcPr>
          <w:p>
            <w:r>
              <w:rPr>
                <w:rFonts w:ascii="Calibri"/>
                <w:color w:val="1A2B40"/>
                <w:sz w:val="20"/>
                <w:szCs w:val="20"/>
              </w:rPr>
              <w:t xml:space="preserve">Needed to query the active tab's URL for per-site whitelist functionality and to send messages to the content script in the correct tab.</w:t>
            </w:r>
          </w:p>
        </w:tc>
        <w:tc>
          <w:tcPr>
            <w:tcMar>
              <w:top w:type="dxa" w:w="60"/>
              <w:left w:type="dxa" w:w="120"/>
              <w:bottom w:type="dxa" w:w="60"/>
              <w:right w:type="dxa" w:w="120"/>
            </w:tcMar>
          </w:tcPr>
          <w:p>
            <w:r>
              <w:rPr>
                <w:rFonts w:ascii="Calibri"/>
                <w:color w:val="1A2B40"/>
                <w:sz w:val="20"/>
                <w:szCs w:val="20"/>
              </w:rPr>
              <w:t xml:space="preserve">Minimal access</w:t>
            </w:r>
          </w:p>
        </w:tc>
      </w:tr>
      <w:tr>
        <w:tc>
          <w:tcPr>
            <w:shd w:fill="F0F4F8" w:val="clear"/>
            <w:tcMar>
              <w:top w:type="dxa" w:w="60"/>
              <w:left w:type="dxa" w:w="120"/>
              <w:bottom w:type="dxa" w:w="60"/>
              <w:right w:type="dxa" w:w="120"/>
            </w:tcMar>
          </w:tcPr>
          <w:p>
            <w:r>
              <w:rPr>
                <w:rFonts w:ascii="Calibri"/>
                <w:color w:val="1A2B40"/>
                <w:sz w:val="20"/>
                <w:szCs w:val="20"/>
              </w:rPr>
              <w:t xml:space="preserve">&lt;all_urls&gt;</w:t>
            </w:r>
          </w:p>
        </w:tc>
        <w:tc>
          <w:tcPr>
            <w:shd w:fill="F0F4F8" w:val="clear"/>
            <w:tcMar>
              <w:top w:type="dxa" w:w="60"/>
              <w:left w:type="dxa" w:w="120"/>
              <w:bottom w:type="dxa" w:w="60"/>
              <w:right w:type="dxa" w:w="120"/>
            </w:tcMar>
          </w:tcPr>
          <w:p>
            <w:r>
              <w:rPr>
                <w:rFonts w:ascii="Calibri"/>
                <w:color w:val="1A2B40"/>
                <w:sz w:val="20"/>
                <w:szCs w:val="20"/>
              </w:rPr>
              <w:t xml:space="preserve">The extension must work on any website the user visits. Content scripts are declared with 'all_frames: true' to also process embedded iframes. The extension does not read or transmit any page content to external servers.</w:t>
            </w:r>
          </w:p>
        </w:tc>
        <w:tc>
          <w:tcPr>
            <w:shd w:fill="F0F4F8" w:val="clear"/>
            <w:tcMar>
              <w:top w:type="dxa" w:w="60"/>
              <w:left w:type="dxa" w:w="120"/>
              <w:bottom w:type="dxa" w:w="60"/>
              <w:right w:type="dxa" w:w="120"/>
            </w:tcMar>
          </w:tcPr>
          <w:p>
            <w:r>
              <w:rPr>
                <w:rFonts w:ascii="Calibri"/>
                <w:color w:val="1A2B40"/>
                <w:sz w:val="20"/>
                <w:szCs w:val="20"/>
              </w:rPr>
              <w:t xml:space="preserve">Universal functionality</w:t>
            </w:r>
          </w:p>
        </w:tc>
      </w:tr>
    </w:tbl>
    <w:p>
      <w:pPr>
        <w:spacing w:after="200"/>
      </w:pPr>
    </w:p>
    <w:p>
      <w:pPr>
        <w:pStyle w:val="Heading2"/>
        <w:spacing w:after="160" w:before="360"/>
      </w:pPr>
      <w:r>
        <w:rPr>
          <w:rFonts w:ascii="Calibri"/>
          <w:b/>
          <w:bCs/>
          <w:color w:val="0A1628"/>
          <w:sz w:val="28"/>
          <w:szCs w:val="28"/>
        </w:rPr>
        <w:t xml:space="preserve">8.2 Privacy and Data Handling</w:t>
      </w:r>
    </w:p>
    <w:p>
      <w:pPr>
        <w:spacing w:after="120" w:line="312"/>
        <w:jc w:val="both"/>
      </w:pPr>
      <w:r>
        <w:rPr>
          <w:rFonts w:ascii="Calibri"/>
          <w:color w:val="1A2B40"/>
          <w:sz w:val="22"/>
          <w:szCs w:val="22"/>
        </w:rPr>
        <w:t xml:space="preserve">The Print Scrubber is designed with a strict no-data-collection policy. The extension does not transmit any information about the websites you visit, the content you print, or your usage patterns to any external server. All settings are stored locally in the browser's chrome.storage.local, which is confined to the user's device and is not synced to any cloud service unless the user explicitly enables Chrome sync for extensions (which is off by default). The extension does not use analytics, tracking, or telemetry of any kind.</w:t>
      </w:r>
    </w:p>
    <w:p>
      <w:pPr>
        <w:spacing w:after="120" w:line="312"/>
        <w:jc w:val="both"/>
      </w:pPr>
      <w:r>
        <w:rPr>
          <w:rFonts w:ascii="Calibri"/>
          <w:color w:val="1A2B40"/>
          <w:sz w:val="22"/>
          <w:szCs w:val="22"/>
        </w:rPr>
        <w:t xml:space="preserve">The content script processes page DOMs entirely within the browser's rendering process. It does not create network requests, does not load external resources, and does not modify the page's network traffic in any way. The only modifications made to pages are CSS style injections and element visibility changes, both of which are reversed after the print dialog closes. No permanent changes are made to any website's content or appearance.</w:t>
      </w:r>
    </w:p>
    <w:p>
      <w:pPr>
        <w:pStyle w:val="Heading2"/>
        <w:spacing w:after="160" w:before="360"/>
      </w:pPr>
      <w:r>
        <w:rPr>
          <w:rFonts w:ascii="Calibri"/>
          <w:b/>
          <w:bCs/>
          <w:color w:val="0A1628"/>
          <w:sz w:val="28"/>
          <w:szCs w:val="28"/>
        </w:rPr>
        <w:t xml:space="preserve">8.3 Chrome Web Store Review Notes</w:t>
      </w:r>
    </w:p>
    <w:p>
      <w:pPr>
        <w:spacing w:after="120" w:line="312"/>
        <w:jc w:val="both"/>
      </w:pPr>
      <w:r>
        <w:rPr>
          <w:rFonts w:ascii="Calibri"/>
          <w:color w:val="1A2B40"/>
          <w:sz w:val="22"/>
          <w:szCs w:val="22"/>
        </w:rPr>
        <w:t xml:space="preserve">When submitting The Print Scrubber to the Chrome Web Store, the following points should be emphasized in the store listing and privacy policy to facilitate review approval. The extension requests &lt;all_urls&gt; host permissions, which requires additional justification during review. The justification is that the extension must operate on any website the user visits, as there is no way to predict which sites the user will want to print. The extension's manifest includes a detailed description explaining this requirement. The 'all_frames: true' declaration in the content script configuration is necessary to process advertisements and non-essential content within embedded iframes.</w:t>
      </w:r>
    </w:p>
    <w:p>
      <w:pPr>
        <w:spacing w:after="120" w:line="312"/>
        <w:jc w:val="both"/>
      </w:pPr>
      <w:r>
        <w:rPr>
          <w:rFonts w:ascii="Calibri"/>
          <w:color w:val="1A2B40"/>
          <w:sz w:val="22"/>
          <w:szCs w:val="22"/>
        </w:rPr>
        <w:t xml:space="preserve">The extension does not use any remotely-hosted code. All JavaScript is bundled within the extension package, and the only web-accessible resource is print-styles.js, which contains only static CSS rules with no executable logic. The extension does not use eval(), new Function(), or any other dynamic code execution mechanisms. The service worker is a plain JavaScript module with no external dependencies. These properties should satisfy Chrome Web Store's code quality requirements and reduce the likelihood of extended review times.</w:t>
      </w:r>
    </w:p>
    <w:p>
      <w:pPr>
        <w:pStyle w:val="Heading1"/>
        <w:spacing w:after="200" w:before="480"/>
      </w:pPr>
      <w:r>
        <w:rPr>
          <w:rFonts w:ascii="Calibri"/>
          <w:b/>
          <w:bCs/>
          <w:color w:val="0A1628"/>
          <w:sz w:val="32"/>
          <w:szCs w:val="32"/>
        </w:rPr>
        <w:t xml:space="preserve">9. Customization Guide</w:t>
      </w:r>
    </w:p>
    <w:p>
      <w:pPr>
        <w:pStyle w:val="Heading2"/>
        <w:spacing w:after="160" w:before="360"/>
      </w:pPr>
      <w:r>
        <w:rPr>
          <w:rFonts w:ascii="Calibri"/>
          <w:b/>
          <w:bCs/>
          <w:color w:val="0A1628"/>
          <w:sz w:val="28"/>
          <w:szCs w:val="28"/>
        </w:rPr>
        <w:t xml:space="preserve">9.1 Adding Custom Selectors</w:t>
      </w:r>
    </w:p>
    <w:p>
      <w:pPr>
        <w:spacing w:after="120" w:line="312"/>
        <w:jc w:val="both"/>
      </w:pPr>
      <w:r>
        <w:rPr>
          <w:rFonts w:ascii="Calibri"/>
          <w:color w:val="1A2B40"/>
          <w:sz w:val="22"/>
          <w:szCs w:val="22"/>
        </w:rPr>
        <w:t xml:space="preserve">If you encounter a website where certain non-essential elements are not being caught by the default selectors, you can add custom selectors to the SELECTORS object in content.js. Each category in the object is an array of CSS selector strings. To add a new selector, simply append it to the appropriate array. For example, to hide an element with the class annoying-widget, add .annoying-widget to the popups array. You can use any valid CSS selector syntax, including attribute selectors, pseudo-classes, and combinators.</w:t>
      </w:r>
    </w:p>
    <w:p>
      <w:pPr>
        <w:spacing w:after="120" w:line="312"/>
        <w:jc w:val="both"/>
      </w:pPr>
      <w:r>
        <w:rPr>
          <w:rFonts w:ascii="Calibri"/>
          <w:color w:val="1A2B40"/>
          <w:sz w:val="22"/>
          <w:szCs w:val="22"/>
        </w:rPr>
        <w:t xml:space="preserve">When adding selectors, be careful to test them on multiple pages of the target website to ensure they do not accidentally hide essential content. Overly broad selectors (such as div or [class*=content]) should be avoided because they will hide main content along with the non-essential elements. Always test by using the Preview Scrubbed option in the popup before actually printing.</w:t>
      </w:r>
    </w:p>
    <w:p>
      <w:pPr>
        <w:pStyle w:val="Heading2"/>
        <w:spacing w:after="160" w:before="360"/>
      </w:pPr>
      <w:r>
        <w:rPr>
          <w:rFonts w:ascii="Calibri"/>
          <w:b/>
          <w:bCs/>
          <w:color w:val="0A1628"/>
          <w:sz w:val="28"/>
          <w:szCs w:val="28"/>
        </w:rPr>
        <w:t xml:space="preserve">9.2 Disabling the Extension Per-Site</w:t>
      </w:r>
    </w:p>
    <w:p>
      <w:pPr>
        <w:spacing w:after="120" w:line="312"/>
        <w:jc w:val="both"/>
      </w:pPr>
      <w:r>
        <w:rPr>
          <w:rFonts w:ascii="Calibri"/>
          <w:color w:val="1A2B40"/>
          <w:sz w:val="22"/>
          <w:szCs w:val="22"/>
        </w:rPr>
        <w:t xml:space="preserve">The extension provides a per-site whitelist feature that allows you to disable the scrubber on specific websites where you want the full page to be printed without any modifications. To disable the scrubber on the current site, open the popup and click the 'Enable' button in the yellow banner that appears at the top of the settings panel. The site's hostname is added to an internal whitelist stored in chrome.storage.local, and the content script will skip all scrubbing operations when it detects that the current site is whitelisted.</w:t>
      </w:r>
    </w:p>
    <w:p>
      <w:pPr>
        <w:spacing w:after="120" w:line="312"/>
        <w:jc w:val="both"/>
      </w:pPr>
      <w:r>
        <w:rPr>
          <w:rFonts w:ascii="Calibri"/>
          <w:color w:val="1A2B40"/>
          <w:sz w:val="22"/>
          <w:szCs w:val="22"/>
        </w:rPr>
        <w:t xml:space="preserve">To re-enable the scrubber on a whitelisted site, open the popup on that site and click the button in the yellow banner again. The hostname is removed from the whitelist and the scrubber will operate normally on future print commands. The per-site setting is independent of the master toggle, meaning you can have the extension globally enabled but disabled on specific sites where the full page layout is needed for printing.</w:t>
      </w:r>
    </w:p>
    <w:p>
      <w:pPr>
        <w:pStyle w:val="Heading1"/>
        <w:spacing w:after="200" w:before="480"/>
      </w:pPr>
      <w:r>
        <w:rPr>
          <w:rFonts w:ascii="Calibri"/>
          <w:b/>
          <w:bCs/>
          <w:color w:val="0A1628"/>
          <w:sz w:val="32"/>
          <w:szCs w:val="32"/>
        </w:rPr>
        <w:t xml:space="preserve">10. Troubleshooting</w:t>
      </w:r>
    </w:p>
    <w:tbl>
      <w:tblPr>
        <w:tblW w:type="pct" w:w="100%"/>
        <w:tblBorders>
          <w:top w:val="single" w:color="D0D0D0" w:sz="1"/>
          <w:left w:val="none" w:color="FFFFFF" w:sz="0"/>
          <w:bottom w:val="single" w:color="D0D0D0" w:sz="1"/>
          <w:right w:val="none" w:color="FFFFFF" w:sz="0"/>
          <w:insideH w:val="single" w:color="E0E0E0" w:sz="1"/>
          <w:insideV w:val="none" w:color="FFFFFF" w:sz="0"/>
        </w:tblBorders>
      </w:tblPr>
      <w:tblGrid>
        <w:gridCol w:w="100"/>
        <w:gridCol w:w="100"/>
        <w:gridCol w:w="100"/>
      </w:tblGrid>
      <w:tr>
        <w:tc>
          <w:tcPr>
            <w:shd w:fill="1A73E8" w:val="clear"/>
            <w:tcMar>
              <w:top w:type="dxa" w:w="60"/>
              <w:left w:type="dxa" w:w="120"/>
              <w:bottom w:type="dxa" w:w="60"/>
              <w:right w:type="dxa" w:w="120"/>
            </w:tcMar>
          </w:tcPr>
          <w:p>
            <w:r>
              <w:rPr>
                <w:rFonts w:ascii="Calibri"/>
                <w:b/>
                <w:bCs/>
                <w:color w:val="FFFFFF"/>
                <w:sz w:val="20"/>
                <w:szCs w:val="20"/>
              </w:rPr>
              <w:t xml:space="preserve">Issue</w:t>
            </w:r>
          </w:p>
        </w:tc>
        <w:tc>
          <w:tcPr>
            <w:shd w:fill="1A73E8" w:val="clear"/>
            <w:tcMar>
              <w:top w:type="dxa" w:w="60"/>
              <w:left w:type="dxa" w:w="120"/>
              <w:bottom w:type="dxa" w:w="60"/>
              <w:right w:type="dxa" w:w="120"/>
            </w:tcMar>
          </w:tcPr>
          <w:p>
            <w:r>
              <w:rPr>
                <w:rFonts w:ascii="Calibri"/>
                <w:b/>
                <w:bCs/>
                <w:color w:val="FFFFFF"/>
                <w:sz w:val="20"/>
                <w:szCs w:val="20"/>
              </w:rPr>
              <w:t xml:space="preserve">Likely Cause</w:t>
            </w:r>
          </w:p>
        </w:tc>
        <w:tc>
          <w:tcPr>
            <w:shd w:fill="1A73E8" w:val="clear"/>
            <w:tcMar>
              <w:top w:type="dxa" w:w="60"/>
              <w:left w:type="dxa" w:w="120"/>
              <w:bottom w:type="dxa" w:w="60"/>
              <w:right w:type="dxa" w:w="120"/>
            </w:tcMar>
          </w:tcPr>
          <w:p>
            <w:r>
              <w:rPr>
                <w:rFonts w:ascii="Calibri"/>
                <w:b/>
                <w:bCs/>
                <w:color w:val="FFFFFF"/>
                <w:sz w:val="20"/>
                <w:szCs w:val="20"/>
              </w:rPr>
              <w:t xml:space="preserve">Solution</w:t>
            </w:r>
          </w:p>
        </w:tc>
      </w:tr>
      <w:tr>
        <w:tc>
          <w:tcPr>
            <w:shd w:fill="F0F4F8" w:val="clear"/>
            <w:tcMar>
              <w:top w:type="dxa" w:w="60"/>
              <w:left w:type="dxa" w:w="120"/>
              <w:bottom w:type="dxa" w:w="60"/>
              <w:right w:type="dxa" w:w="120"/>
            </w:tcMar>
          </w:tcPr>
          <w:p>
            <w:r>
              <w:rPr>
                <w:rFonts w:ascii="Calibri"/>
                <w:color w:val="1A2B40"/>
                <w:sz w:val="20"/>
                <w:szCs w:val="20"/>
              </w:rPr>
              <w:t xml:space="preserve">Print dialog opens without scrubbing</w:t>
            </w:r>
          </w:p>
        </w:tc>
        <w:tc>
          <w:tcPr>
            <w:shd w:fill="F0F4F8" w:val="clear"/>
            <w:tcMar>
              <w:top w:type="dxa" w:w="60"/>
              <w:left w:type="dxa" w:w="120"/>
              <w:bottom w:type="dxa" w:w="60"/>
              <w:right w:type="dxa" w:w="120"/>
            </w:tcMar>
          </w:tcPr>
          <w:p>
            <w:r>
              <w:rPr>
                <w:rFonts w:ascii="Calibri"/>
                <w:color w:val="1A2B40"/>
                <w:sz w:val="20"/>
                <w:szCs w:val="20"/>
              </w:rPr>
              <w:t xml:space="preserve">Content script not injected</w:t>
            </w:r>
          </w:p>
        </w:tc>
        <w:tc>
          <w:tcPr>
            <w:shd w:fill="F0F4F8" w:val="clear"/>
            <w:tcMar>
              <w:top w:type="dxa" w:w="60"/>
              <w:left w:type="dxa" w:w="120"/>
              <w:bottom w:type="dxa" w:w="60"/>
              <w:right w:type="dxa" w:w="120"/>
            </w:tcMar>
          </w:tcPr>
          <w:p>
            <w:r>
              <w:rPr>
                <w:rFonts w:ascii="Calibri"/>
                <w:color w:val="1A2B40"/>
                <w:sz w:val="20"/>
                <w:szCs w:val="20"/>
              </w:rPr>
              <w:t xml:space="preserve">Refresh the page. Check chrome://extensions for errors. Try clicking the extension icon first.</w:t>
            </w:r>
          </w:p>
        </w:tc>
      </w:tr>
      <w:tr>
        <w:tc>
          <w:tcPr>
            <w:tcMar>
              <w:top w:type="dxa" w:w="60"/>
              <w:left w:type="dxa" w:w="120"/>
              <w:bottom w:type="dxa" w:w="60"/>
              <w:right w:type="dxa" w:w="120"/>
            </w:tcMar>
          </w:tcPr>
          <w:p>
            <w:r>
              <w:rPr>
                <w:rFonts w:ascii="Calibri"/>
                <w:color w:val="1A2B40"/>
                <w:sz w:val="20"/>
                <w:szCs w:val="20"/>
              </w:rPr>
              <w:t xml:space="preserve">Page does not restore after print</w:t>
            </w:r>
          </w:p>
        </w:tc>
        <w:tc>
          <w:tcPr>
            <w:tcMar>
              <w:top w:type="dxa" w:w="60"/>
              <w:left w:type="dxa" w:w="120"/>
              <w:bottom w:type="dxa" w:w="60"/>
              <w:right w:type="dxa" w:w="120"/>
            </w:tcMar>
          </w:tcPr>
          <w:p>
            <w:r>
              <w:rPr>
                <w:rFonts w:ascii="Calibri"/>
                <w:color w:val="1A2B40"/>
                <w:sz w:val="20"/>
                <w:szCs w:val="20"/>
              </w:rPr>
              <w:t xml:space="preserve">afterprint event did not fire</w:t>
            </w:r>
          </w:p>
        </w:tc>
        <w:tc>
          <w:tcPr>
            <w:tcMar>
              <w:top w:type="dxa" w:w="60"/>
              <w:left w:type="dxa" w:w="120"/>
              <w:bottom w:type="dxa" w:w="60"/>
              <w:right w:type="dxa" w:w="120"/>
            </w:tcMar>
          </w:tcPr>
          <w:p>
            <w:r>
              <w:rPr>
                <w:rFonts w:ascii="Calibri"/>
                <w:color w:val="1A2B40"/>
                <w:sz w:val="20"/>
                <w:szCs w:val="20"/>
              </w:rPr>
              <w:t xml:space="preserve">Click the extension icon and press 'Restore Page'. Report the browser/OS combination.</w:t>
            </w:r>
          </w:p>
        </w:tc>
      </w:tr>
      <w:tr>
        <w:tc>
          <w:tcPr>
            <w:shd w:fill="F0F4F8" w:val="clear"/>
            <w:tcMar>
              <w:top w:type="dxa" w:w="60"/>
              <w:left w:type="dxa" w:w="120"/>
              <w:bottom w:type="dxa" w:w="60"/>
              <w:right w:type="dxa" w:w="120"/>
            </w:tcMar>
          </w:tcPr>
          <w:p>
            <w:r>
              <w:rPr>
                <w:rFonts w:ascii="Calibri"/>
                <w:color w:val="1A2B40"/>
                <w:sz w:val="20"/>
                <w:szCs w:val="20"/>
              </w:rPr>
              <w:t xml:space="preserve">Dark patches still appear in print</w:t>
            </w:r>
          </w:p>
        </w:tc>
        <w:tc>
          <w:tcPr>
            <w:shd w:fill="F0F4F8" w:val="clear"/>
            <w:tcMar>
              <w:top w:type="dxa" w:w="60"/>
              <w:left w:type="dxa" w:w="120"/>
              <w:bottom w:type="dxa" w:w="60"/>
              <w:right w:type="dxa" w:w="120"/>
            </w:tcMar>
          </w:tcPr>
          <w:p>
            <w:r>
              <w:rPr>
                <w:rFonts w:ascii="Calibri"/>
                <w:color w:val="1A2B40"/>
                <w:sz w:val="20"/>
                <w:szCs w:val="20"/>
              </w:rPr>
              <w:t xml:space="preserve">Inline styles with high specificity</w:t>
            </w:r>
          </w:p>
        </w:tc>
        <w:tc>
          <w:tcPr>
            <w:shd w:fill="F0F4F8" w:val="clear"/>
            <w:tcMar>
              <w:top w:type="dxa" w:w="60"/>
              <w:left w:type="dxa" w:w="120"/>
              <w:bottom w:type="dxa" w:w="60"/>
              <w:right w:type="dxa" w:w="120"/>
            </w:tcMar>
          </w:tcPr>
          <w:p>
            <w:r>
              <w:rPr>
                <w:rFonts w:ascii="Calibri"/>
                <w:color w:val="1A2B40"/>
                <w:sz w:val="20"/>
                <w:szCs w:val="20"/>
              </w:rPr>
              <w:t xml:space="preserve">Open a GitHub issue with the site URL. The specific inline style pattern needs a new selector.</w:t>
            </w:r>
          </w:p>
        </w:tc>
      </w:tr>
      <w:tr>
        <w:tc>
          <w:tcPr>
            <w:tcMar>
              <w:top w:type="dxa" w:w="60"/>
              <w:left w:type="dxa" w:w="120"/>
              <w:bottom w:type="dxa" w:w="60"/>
              <w:right w:type="dxa" w:w="120"/>
            </w:tcMar>
          </w:tcPr>
          <w:p>
            <w:r>
              <w:rPr>
                <w:rFonts w:ascii="Calibri"/>
                <w:color w:val="1A2B40"/>
                <w:sz w:val="20"/>
                <w:szCs w:val="20"/>
              </w:rPr>
              <w:t xml:space="preserve">Main content is hidden</w:t>
            </w:r>
          </w:p>
        </w:tc>
        <w:tc>
          <w:tcPr>
            <w:tcMar>
              <w:top w:type="dxa" w:w="60"/>
              <w:left w:type="dxa" w:w="120"/>
              <w:bottom w:type="dxa" w:w="60"/>
              <w:right w:type="dxa" w:w="120"/>
            </w:tcMar>
          </w:tcPr>
          <w:p>
            <w:r>
              <w:rPr>
                <w:rFonts w:ascii="Calibri"/>
                <w:color w:val="1A2B40"/>
                <w:sz w:val="20"/>
                <w:szCs w:val="20"/>
              </w:rPr>
              <w:t xml:space="preserve">Selector too broad</w:t>
            </w:r>
          </w:p>
        </w:tc>
        <w:tc>
          <w:tcPr>
            <w:tcMar>
              <w:top w:type="dxa" w:w="60"/>
              <w:left w:type="dxa" w:w="120"/>
              <w:bottom w:type="dxa" w:w="60"/>
              <w:right w:type="dxa" w:w="120"/>
            </w:tcMar>
          </w:tcPr>
          <w:p>
            <w:r>
              <w:rPr>
                <w:rFonts w:ascii="Calibri"/>
                <w:color w:val="1A2B40"/>
                <w:sz w:val="20"/>
                <w:szCs w:val="20"/>
              </w:rPr>
              <w:t xml:space="preserve">Use 'Preview' mode first. Report the URL and which content was incorrectly hidden.</w:t>
            </w:r>
          </w:p>
        </w:tc>
      </w:tr>
      <w:tr>
        <w:tc>
          <w:tcPr>
            <w:shd w:fill="F0F4F8" w:val="clear"/>
            <w:tcMar>
              <w:top w:type="dxa" w:w="60"/>
              <w:left w:type="dxa" w:w="120"/>
              <w:bottom w:type="dxa" w:w="60"/>
              <w:right w:type="dxa" w:w="120"/>
            </w:tcMar>
          </w:tcPr>
          <w:p>
            <w:r>
              <w:rPr>
                <w:rFonts w:ascii="Calibri"/>
                <w:color w:val="1A2B40"/>
                <w:sz w:val="20"/>
                <w:szCs w:val="20"/>
              </w:rPr>
              <w:t xml:space="preserve">Extension does not load</w:t>
            </w:r>
          </w:p>
        </w:tc>
        <w:tc>
          <w:tcPr>
            <w:shd w:fill="F0F4F8" w:val="clear"/>
            <w:tcMar>
              <w:top w:type="dxa" w:w="60"/>
              <w:left w:type="dxa" w:w="120"/>
              <w:bottom w:type="dxa" w:w="60"/>
              <w:right w:type="dxa" w:w="120"/>
            </w:tcMar>
          </w:tcPr>
          <w:p>
            <w:r>
              <w:rPr>
                <w:rFonts w:ascii="Calibri"/>
                <w:color w:val="1A2B40"/>
                <w:sz w:val="20"/>
                <w:szCs w:val="20"/>
              </w:rPr>
              <w:t xml:space="preserve">Manifest error</w:t>
            </w:r>
          </w:p>
        </w:tc>
        <w:tc>
          <w:tcPr>
            <w:shd w:fill="F0F4F8" w:val="clear"/>
            <w:tcMar>
              <w:top w:type="dxa" w:w="60"/>
              <w:left w:type="dxa" w:w="120"/>
              <w:bottom w:type="dxa" w:w="60"/>
              <w:right w:type="dxa" w:w="120"/>
            </w:tcMar>
          </w:tcPr>
          <w:p>
            <w:r>
              <w:rPr>
                <w:rFonts w:ascii="Calibri"/>
                <w:color w:val="1A2B40"/>
                <w:sz w:val="20"/>
                <w:szCs w:val="20"/>
              </w:rPr>
              <w:t xml:space="preserve">Check chrome://extensions for error details. Ensure all files are in the same directory.</w:t>
            </w:r>
          </w:p>
        </w:tc>
      </w:tr>
      <w:tr>
        <w:tc>
          <w:tcPr>
            <w:tcMar>
              <w:top w:type="dxa" w:w="60"/>
              <w:left w:type="dxa" w:w="120"/>
              <w:bottom w:type="dxa" w:w="60"/>
              <w:right w:type="dxa" w:w="120"/>
            </w:tcMar>
          </w:tcPr>
          <w:p>
            <w:r>
              <w:rPr>
                <w:rFonts w:ascii="Calibri"/>
                <w:color w:val="1A2B40"/>
                <w:sz w:val="20"/>
                <w:szCs w:val="20"/>
              </w:rPr>
              <w:t xml:space="preserve">Ctrl+P does nothing</w:t>
            </w:r>
          </w:p>
        </w:tc>
        <w:tc>
          <w:tcPr>
            <w:tcMar>
              <w:top w:type="dxa" w:w="60"/>
              <w:left w:type="dxa" w:w="120"/>
              <w:bottom w:type="dxa" w:w="60"/>
              <w:right w:type="dxa" w:w="120"/>
            </w:tcMar>
          </w:tcPr>
          <w:p>
            <w:r>
              <w:rPr>
                <w:rFonts w:ascii="Calibri"/>
                <w:color w:val="1A2B40"/>
                <w:sz w:val="20"/>
                <w:szCs w:val="20"/>
              </w:rPr>
              <w:t xml:space="preserve">Shortcut conflict with another extension</w:t>
            </w:r>
          </w:p>
        </w:tc>
        <w:tc>
          <w:tcPr>
            <w:tcMar>
              <w:top w:type="dxa" w:w="60"/>
              <w:left w:type="dxa" w:w="120"/>
              <w:bottom w:type="dxa" w:w="60"/>
              <w:right w:type="dxa" w:w="120"/>
            </w:tcMar>
          </w:tcPr>
          <w:p>
            <w:r>
              <w:rPr>
                <w:rFonts w:ascii="Calibri"/>
                <w:color w:val="1A2B40"/>
                <w:sz w:val="20"/>
                <w:szCs w:val="20"/>
              </w:rPr>
              <w:t xml:space="preserve">Change the shortcut in chrome://extensions/shortcuts or use the popup button instead.</w:t>
            </w:r>
          </w:p>
        </w:tc>
      </w:tr>
      <w:tr>
        <w:tc>
          <w:tcPr>
            <w:shd w:fill="F0F4F8" w:val="clear"/>
            <w:tcMar>
              <w:top w:type="dxa" w:w="60"/>
              <w:left w:type="dxa" w:w="120"/>
              <w:bottom w:type="dxa" w:w="60"/>
              <w:right w:type="dxa" w:w="120"/>
            </w:tcMar>
          </w:tcPr>
          <w:p>
            <w:r>
              <w:rPr>
                <w:rFonts w:ascii="Calibri"/>
                <w:color w:val="1A2B40"/>
                <w:sz w:val="20"/>
                <w:szCs w:val="20"/>
              </w:rPr>
              <w:t xml:space="preserve">Iframe content not cleaned</w:t>
            </w:r>
          </w:p>
        </w:tc>
        <w:tc>
          <w:tcPr>
            <w:shd w:fill="F0F4F8" w:val="clear"/>
            <w:tcMar>
              <w:top w:type="dxa" w:w="60"/>
              <w:left w:type="dxa" w:w="120"/>
              <w:bottom w:type="dxa" w:w="60"/>
              <w:right w:type="dxa" w:w="120"/>
            </w:tcMar>
          </w:tcPr>
          <w:p>
            <w:r>
              <w:rPr>
                <w:rFonts w:ascii="Calibri"/>
                <w:color w:val="1A2B40"/>
                <w:sz w:val="20"/>
                <w:szCs w:val="20"/>
              </w:rPr>
              <w:t xml:space="preserve">Cross-origin iframe</w:t>
            </w:r>
          </w:p>
        </w:tc>
        <w:tc>
          <w:tcPr>
            <w:shd w:fill="F0F4F8" w:val="clear"/>
            <w:tcMar>
              <w:top w:type="dxa" w:w="60"/>
              <w:left w:type="dxa" w:w="120"/>
              <w:bottom w:type="dxa" w:w="60"/>
              <w:right w:type="dxa" w:w="120"/>
            </w:tcMar>
          </w:tcPr>
          <w:p>
            <w:r>
              <w:rPr>
                <w:rFonts w:ascii="Calibri"/>
                <w:color w:val="1A2B40"/>
                <w:sz w:val="20"/>
                <w:szCs w:val="20"/>
              </w:rPr>
              <w:t xml:space="preserve">This is expected. Cross-origin iframes cannot be accessed due to browser security.</w:t>
            </w:r>
          </w:p>
        </w:tc>
      </w:tr>
      <w:tr>
        <w:tc>
          <w:tcPr>
            <w:tcMar>
              <w:top w:type="dxa" w:w="60"/>
              <w:left w:type="dxa" w:w="120"/>
              <w:bottom w:type="dxa" w:w="60"/>
              <w:right w:type="dxa" w:w="120"/>
            </w:tcMar>
          </w:tcPr>
          <w:p>
            <w:r>
              <w:rPr>
                <w:rFonts w:ascii="Calibri"/>
                <w:color w:val="1A2B40"/>
                <w:sz w:val="20"/>
                <w:szCs w:val="20"/>
              </w:rPr>
              <w:t xml:space="preserve">Styles look wrong after cancel</w:t>
            </w:r>
          </w:p>
        </w:tc>
        <w:tc>
          <w:tcPr>
            <w:tcMar>
              <w:top w:type="dxa" w:w="60"/>
              <w:left w:type="dxa" w:w="120"/>
              <w:bottom w:type="dxa" w:w="60"/>
              <w:right w:type="dxa" w:w="120"/>
            </w:tcMar>
          </w:tcPr>
          <w:p>
            <w:r>
              <w:rPr>
                <w:rFonts w:ascii="Calibri"/>
                <w:color w:val="1A2B40"/>
                <w:sz w:val="20"/>
                <w:szCs w:val="20"/>
              </w:rPr>
              <w:t xml:space="preserve">CSS not fully removed</w:t>
            </w:r>
          </w:p>
        </w:tc>
        <w:tc>
          <w:tcPr>
            <w:tcMar>
              <w:top w:type="dxa" w:w="60"/>
              <w:left w:type="dxa" w:w="120"/>
              <w:bottom w:type="dxa" w:w="60"/>
              <w:right w:type="dxa" w:w="120"/>
            </w:tcMar>
          </w:tcPr>
          <w:p>
            <w:r>
              <w:rPr>
                <w:rFonts w:ascii="Calibri"/>
                <w:color w:val="1A2B40"/>
                <w:sz w:val="20"/>
                <w:szCs w:val="20"/>
              </w:rPr>
              <w:t xml:space="preserve">Click 'Restore Page' in the popup. If the issue persists, refresh the page.</w:t>
            </w:r>
          </w:p>
        </w:tc>
      </w:tr>
    </w:tbl>
    <w:p>
      <w:pPr>
        <w:spacing w:after="200"/>
      </w:pPr>
    </w:p>
    <w:p>
      <w:pPr>
        <w:spacing w:after="120" w:line="312"/>
        <w:jc w:val="both"/>
      </w:pPr>
      <w:r>
        <w:rPr>
          <w:rFonts w:ascii="Calibri"/>
          <w:color w:val="1A2B40"/>
          <w:sz w:val="22"/>
          <w:szCs w:val="22"/>
        </w:rPr>
        <w:t xml:space="preserve">For issues not covered in this table, the best debugging approach is to open Chrome DevTools on the affected page, navigate to the Console tab, and look for messages prefixed with '[Print Scrubber]'. The content script logs its initialization, the scrubbing process, and any errors it encounters. This information is invaluable for diagnosing issues and can be included in bug reports to help resolve problems quickly.</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880"/>
        <w:sz w:val="18"/>
        <w:szCs w:val="18"/>
      </w:rPr>
      <w:t xml:space="preserve">The Print Scrubber  |  Page </w:t>
    </w:r>
    <w:r>
      <w:rPr>
        <w:color w:val="5A68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5A6880"/>
        <w:sz w:val="18"/>
        <w:szCs w:val="18"/>
      </w:rPr>
      <w:t xml:space="preserve">The Print Scrubber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0A1628"/>
      <w:sz w:val="32"/>
      <w:szCs w:val="32"/>
    </w:rPr>
  </w:style>
  <w:style w:type="paragraph" w:styleId="Heading2">
    <w:name w:val="Heading 2"/>
    <w:basedOn w:val="Normal"/>
    <w:next w:val="Normal"/>
    <w:qFormat/>
    <w:rPr>
      <w:rFonts w:ascii="Calibri"/>
      <w:b/>
      <w:bCs/>
      <w:color w:val="0A1628"/>
      <w:sz w:val="28"/>
      <w:szCs w:val="28"/>
    </w:rPr>
  </w:style>
  <w:style w:type="paragraph" w:styleId="Heading3">
    <w:name w:val="Heading 3"/>
    <w:basedOn w:val="Normal"/>
    <w:next w:val="Normal"/>
    <w:qFormat/>
    <w:rPr>
      <w:rFonts w:ascii="Calibri"/>
      <w:b/>
      <w:bCs/>
      <w:color w:val="1A73E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2026-04-11T05:04:43.339Z</dcterms:created>
  <dcterms:modified xsi:type="dcterms:W3CDTF">2026-04-11T05:04:43.339Z</dcterms:modified>
</cp:coreProperties>
</file>

<file path=docProps/custom.xml><?xml version="1.0" encoding="utf-8"?>
<Properties xmlns="http://schemas.openxmlformats.org/officeDocument/2006/custom-properties" xmlns:vt="http://schemas.openxmlformats.org/officeDocument/2006/docPropsVTypes"/>
</file>