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D4C88">
      <w:pPr>
        <w:spacing w:after="120" w:line="360" w:lineRule="auto"/>
        <w:jc w:val="center"/>
        <w:rPr>
          <w:rFonts w:cs="Arial"/>
          <w:b/>
          <w:sz w:val="28"/>
          <w:szCs w:val="22"/>
        </w:rPr>
      </w:pPr>
      <w:r>
        <w:rPr>
          <w:rFonts w:cs="Arial"/>
          <w:b/>
          <w:sz w:val="28"/>
          <w:szCs w:val="22"/>
        </w:rPr>
        <w:t>Summative Assignment</w:t>
      </w:r>
    </w:p>
    <w:p w14:paraId="27EDEA47">
      <w:pPr>
        <w:spacing w:line="360" w:lineRule="auto"/>
        <w:ind w:left="-540"/>
        <w:rPr>
          <w:rFonts w:cs="Arial"/>
          <w:b/>
          <w:sz w:val="20"/>
          <w:szCs w:val="22"/>
        </w:rPr>
      </w:pPr>
    </w:p>
    <w:p w14:paraId="6D417CC8">
      <w:pPr>
        <w:spacing w:line="360" w:lineRule="auto"/>
        <w:ind w:left="-540"/>
        <w:rPr>
          <w:rFonts w:cs="Arial"/>
          <w:b/>
          <w:sz w:val="20"/>
          <w:szCs w:val="22"/>
        </w:rPr>
      </w:pPr>
    </w:p>
    <w:tbl>
      <w:tblPr>
        <w:tblStyle w:val="14"/>
        <w:tblW w:w="9357" w:type="dxa"/>
        <w:tblInd w:w="-3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6"/>
        <w:gridCol w:w="6521"/>
      </w:tblGrid>
      <w:tr w14:paraId="715D6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045D0071">
            <w:pPr>
              <w:spacing w:before="60" w:after="60" w:line="360" w:lineRule="auto"/>
              <w:rPr>
                <w:rFonts w:cs="Arial"/>
                <w:b/>
                <w:sz w:val="18"/>
                <w:szCs w:val="18"/>
              </w:rPr>
            </w:pPr>
            <w:r>
              <w:rPr>
                <w:rFonts w:cs="Arial"/>
                <w:b/>
                <w:sz w:val="18"/>
                <w:szCs w:val="18"/>
              </w:rPr>
              <w:t>Module code and title</w:t>
            </w:r>
          </w:p>
        </w:tc>
        <w:tc>
          <w:tcPr>
            <w:tcW w:w="6521" w:type="dxa"/>
            <w:vAlign w:val="center"/>
          </w:tcPr>
          <w:p w14:paraId="7EE6A538">
            <w:pPr>
              <w:spacing w:before="60" w:after="60" w:line="360" w:lineRule="auto"/>
              <w:rPr>
                <w:rFonts w:cs="Arial"/>
                <w:sz w:val="18"/>
                <w:szCs w:val="18"/>
              </w:rPr>
            </w:pPr>
            <w:r>
              <w:rPr>
                <w:rFonts w:cs="Arial"/>
                <w:sz w:val="18"/>
                <w:szCs w:val="18"/>
              </w:rPr>
              <w:t xml:space="preserve">COMP2261 Artificial Intelligence </w:t>
            </w:r>
          </w:p>
        </w:tc>
      </w:tr>
      <w:tr w14:paraId="0D914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2687B816">
            <w:pPr>
              <w:spacing w:before="60" w:after="60" w:line="360" w:lineRule="auto"/>
              <w:rPr>
                <w:rFonts w:cs="Arial"/>
                <w:b/>
                <w:sz w:val="18"/>
                <w:szCs w:val="18"/>
              </w:rPr>
            </w:pPr>
            <w:r>
              <w:rPr>
                <w:rFonts w:cs="Arial"/>
                <w:b/>
                <w:sz w:val="18"/>
                <w:szCs w:val="18"/>
              </w:rPr>
              <w:t>Academic year</w:t>
            </w:r>
          </w:p>
        </w:tc>
        <w:tc>
          <w:tcPr>
            <w:tcW w:w="6521" w:type="dxa"/>
            <w:vAlign w:val="center"/>
          </w:tcPr>
          <w:p w14:paraId="3FADE75A">
            <w:pPr>
              <w:spacing w:before="60" w:after="60" w:line="360" w:lineRule="auto"/>
              <w:rPr>
                <w:rFonts w:hint="eastAsia" w:cs="Arial" w:eastAsiaTheme="minorEastAsia"/>
                <w:color w:val="000000" w:themeColor="text1"/>
                <w:sz w:val="18"/>
                <w:szCs w:val="18"/>
                <w:highlight w:val="yellow"/>
                <w:lang w:val="en-US" w:eastAsia="zh-CN"/>
                <w14:textFill>
                  <w14:solidFill>
                    <w14:schemeClr w14:val="tx1"/>
                  </w14:solidFill>
                </w14:textFill>
              </w:rPr>
            </w:pPr>
            <w:r>
              <w:rPr>
                <w:rFonts w:cs="Arial"/>
                <w:color w:val="000000" w:themeColor="text1"/>
                <w:sz w:val="18"/>
                <w:szCs w:val="18"/>
                <w14:textFill>
                  <w14:solidFill>
                    <w14:schemeClr w14:val="tx1"/>
                  </w14:solidFill>
                </w14:textFill>
              </w:rPr>
              <w:t>202</w:t>
            </w:r>
            <w:r>
              <w:rPr>
                <w:rFonts w:hint="eastAsia" w:cs="Arial"/>
                <w:color w:val="000000" w:themeColor="text1"/>
                <w:sz w:val="18"/>
                <w:szCs w:val="18"/>
                <w:lang w:val="en-US" w:eastAsia="zh-CN"/>
                <w14:textFill>
                  <w14:solidFill>
                    <w14:schemeClr w14:val="tx1"/>
                  </w14:solidFill>
                </w14:textFill>
              </w:rPr>
              <w:t>5</w:t>
            </w:r>
            <w:r>
              <w:rPr>
                <w:rFonts w:cs="Arial"/>
                <w:color w:val="000000" w:themeColor="text1"/>
                <w:sz w:val="18"/>
                <w:szCs w:val="18"/>
                <w14:textFill>
                  <w14:solidFill>
                    <w14:schemeClr w14:val="tx1"/>
                  </w14:solidFill>
                </w14:textFill>
              </w:rPr>
              <w:t>-2</w:t>
            </w:r>
            <w:r>
              <w:rPr>
                <w:rFonts w:hint="eastAsia" w:cs="Arial"/>
                <w:color w:val="000000" w:themeColor="text1"/>
                <w:sz w:val="18"/>
                <w:szCs w:val="18"/>
                <w:lang w:val="en-US" w:eastAsia="zh-CN"/>
                <w14:textFill>
                  <w14:solidFill>
                    <w14:schemeClr w14:val="tx1"/>
                  </w14:solidFill>
                </w14:textFill>
              </w:rPr>
              <w:t>6</w:t>
            </w:r>
          </w:p>
        </w:tc>
      </w:tr>
      <w:tr w14:paraId="7724D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1A3E02EA">
            <w:pPr>
              <w:spacing w:before="60" w:after="60" w:line="360" w:lineRule="auto"/>
              <w:rPr>
                <w:rFonts w:cs="Arial"/>
                <w:b/>
                <w:sz w:val="18"/>
                <w:szCs w:val="18"/>
              </w:rPr>
            </w:pPr>
            <w:r>
              <w:rPr>
                <w:rFonts w:cs="Arial"/>
                <w:b/>
                <w:sz w:val="18"/>
                <w:szCs w:val="18"/>
              </w:rPr>
              <w:t>Coursework title</w:t>
            </w:r>
          </w:p>
        </w:tc>
        <w:tc>
          <w:tcPr>
            <w:tcW w:w="6521" w:type="dxa"/>
            <w:vAlign w:val="center"/>
          </w:tcPr>
          <w:p w14:paraId="58029BEE">
            <w:pPr>
              <w:spacing w:before="60" w:after="60" w:line="360" w:lineRule="auto"/>
              <w:rPr>
                <w:rFonts w:cs="Arial"/>
                <w:sz w:val="18"/>
                <w:szCs w:val="18"/>
              </w:rPr>
            </w:pPr>
            <w:r>
              <w:rPr>
                <w:rFonts w:cs="Arial"/>
                <w:sz w:val="18"/>
                <w:szCs w:val="18"/>
              </w:rPr>
              <w:t>Machine Learning</w:t>
            </w:r>
          </w:p>
        </w:tc>
      </w:tr>
      <w:tr w14:paraId="55B1D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5BC7F743">
            <w:pPr>
              <w:spacing w:before="60" w:after="60" w:line="360" w:lineRule="auto"/>
              <w:rPr>
                <w:rFonts w:cs="Arial"/>
                <w:b/>
                <w:sz w:val="18"/>
                <w:szCs w:val="18"/>
              </w:rPr>
            </w:pPr>
            <w:r>
              <w:rPr>
                <w:rFonts w:cs="Arial"/>
                <w:b/>
                <w:sz w:val="18"/>
                <w:szCs w:val="18"/>
              </w:rPr>
              <w:t>Coursework credits</w:t>
            </w:r>
          </w:p>
        </w:tc>
        <w:tc>
          <w:tcPr>
            <w:tcW w:w="6521" w:type="dxa"/>
            <w:vAlign w:val="center"/>
          </w:tcPr>
          <w:p w14:paraId="2165B3DC">
            <w:pPr>
              <w:spacing w:before="60" w:after="60" w:line="360" w:lineRule="auto"/>
              <w:rPr>
                <w:rFonts w:cs="Arial"/>
                <w:sz w:val="18"/>
                <w:szCs w:val="18"/>
              </w:rPr>
            </w:pPr>
            <w:r>
              <w:rPr>
                <w:rFonts w:cs="Arial"/>
                <w:sz w:val="18"/>
                <w:szCs w:val="18"/>
              </w:rPr>
              <w:t>10 credits</w:t>
            </w:r>
          </w:p>
        </w:tc>
      </w:tr>
      <w:tr w14:paraId="397EF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225FA7D1">
            <w:pPr>
              <w:spacing w:before="60" w:after="60" w:line="360" w:lineRule="auto"/>
              <w:rPr>
                <w:rFonts w:cs="Arial"/>
                <w:b/>
                <w:sz w:val="18"/>
                <w:szCs w:val="18"/>
              </w:rPr>
            </w:pPr>
            <w:r>
              <w:rPr>
                <w:rFonts w:cs="Arial"/>
                <w:b/>
                <w:sz w:val="18"/>
                <w:szCs w:val="18"/>
              </w:rPr>
              <w:t>% of module’s final mark</w:t>
            </w:r>
          </w:p>
        </w:tc>
        <w:tc>
          <w:tcPr>
            <w:tcW w:w="6521" w:type="dxa"/>
            <w:vAlign w:val="center"/>
          </w:tcPr>
          <w:p w14:paraId="4AB5BF76">
            <w:pPr>
              <w:spacing w:before="60" w:after="60" w:line="360" w:lineRule="auto"/>
              <w:rPr>
                <w:rFonts w:cs="Arial"/>
                <w:sz w:val="18"/>
                <w:szCs w:val="18"/>
              </w:rPr>
            </w:pPr>
            <w:r>
              <w:rPr>
                <w:rFonts w:cs="Arial"/>
                <w:sz w:val="18"/>
                <w:szCs w:val="18"/>
              </w:rPr>
              <w:t>50%</w:t>
            </w:r>
          </w:p>
        </w:tc>
      </w:tr>
      <w:tr w14:paraId="554BD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9" w:hRule="atLeast"/>
        </w:trPr>
        <w:tc>
          <w:tcPr>
            <w:tcW w:w="2836" w:type="dxa"/>
            <w:shd w:val="clear" w:color="auto" w:fill="F8F7F2"/>
            <w:vAlign w:val="center"/>
          </w:tcPr>
          <w:p w14:paraId="56DA3CC4">
            <w:pPr>
              <w:spacing w:before="60" w:after="60" w:line="360" w:lineRule="auto"/>
              <w:rPr>
                <w:rFonts w:cs="Arial"/>
                <w:b/>
                <w:sz w:val="18"/>
                <w:szCs w:val="18"/>
              </w:rPr>
            </w:pPr>
            <w:r>
              <w:rPr>
                <w:rFonts w:cs="Arial"/>
                <w:b/>
                <w:sz w:val="18"/>
                <w:szCs w:val="18"/>
              </w:rPr>
              <w:t>Lecturer</w:t>
            </w:r>
          </w:p>
        </w:tc>
        <w:tc>
          <w:tcPr>
            <w:tcW w:w="6521" w:type="dxa"/>
            <w:vAlign w:val="center"/>
          </w:tcPr>
          <w:p w14:paraId="0D5A1E5F">
            <w:pPr>
              <w:spacing w:before="60" w:after="60" w:line="360" w:lineRule="auto"/>
              <w:rPr>
                <w:rFonts w:cs="Arial"/>
                <w:sz w:val="18"/>
                <w:szCs w:val="18"/>
              </w:rPr>
            </w:pPr>
            <w:r>
              <w:rPr>
                <w:rFonts w:cs="Arial"/>
                <w:sz w:val="18"/>
                <w:szCs w:val="18"/>
              </w:rPr>
              <w:t>Yang Long</w:t>
            </w:r>
          </w:p>
        </w:tc>
      </w:tr>
      <w:tr w14:paraId="2E163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5A68708E">
            <w:pPr>
              <w:spacing w:before="60" w:after="60" w:line="360" w:lineRule="auto"/>
              <w:rPr>
                <w:rFonts w:cs="Arial"/>
                <w:b/>
                <w:sz w:val="18"/>
                <w:szCs w:val="18"/>
              </w:rPr>
            </w:pPr>
            <w:r>
              <w:rPr>
                <w:rFonts w:cs="Arial"/>
                <w:b/>
                <w:sz w:val="18"/>
                <w:szCs w:val="18"/>
              </w:rPr>
              <w:t>Submission date*</w:t>
            </w:r>
          </w:p>
        </w:tc>
        <w:tc>
          <w:tcPr>
            <w:tcW w:w="6521" w:type="dxa"/>
            <w:vAlign w:val="center"/>
          </w:tcPr>
          <w:p w14:paraId="73B2D159">
            <w:pPr>
              <w:spacing w:line="360" w:lineRule="auto"/>
            </w:pPr>
            <w:r>
              <w:rPr>
                <w:rFonts w:hint="default" w:cs="Arial"/>
                <w:sz w:val="18"/>
                <w:szCs w:val="18"/>
                <w:lang w:val="en-GB" w:eastAsia="zh-CN"/>
              </w:rPr>
              <w:t>Tuesday</w:t>
            </w:r>
            <w:r>
              <w:rPr>
                <w:rFonts w:cs="Arial"/>
                <w:sz w:val="18"/>
                <w:szCs w:val="18"/>
              </w:rPr>
              <w:t xml:space="preserve">, </w:t>
            </w:r>
            <w:r>
              <w:rPr>
                <w:rFonts w:hint="eastAsia" w:cs="Arial"/>
                <w:sz w:val="18"/>
                <w:szCs w:val="18"/>
                <w:lang w:val="en-US" w:eastAsia="zh-CN"/>
              </w:rPr>
              <w:t>1</w:t>
            </w:r>
            <w:r>
              <w:rPr>
                <w:rFonts w:hint="default" w:cs="Arial"/>
                <w:sz w:val="18"/>
                <w:szCs w:val="18"/>
                <w:lang w:val="en-GB" w:eastAsia="zh-CN"/>
              </w:rPr>
              <w:t>6</w:t>
            </w:r>
            <w:r>
              <w:rPr>
                <w:rFonts w:hint="eastAsia" w:cs="Arial"/>
                <w:sz w:val="18"/>
                <w:szCs w:val="18"/>
                <w:lang w:eastAsia="zh-CN"/>
              </w:rPr>
              <w:t xml:space="preserve"> </w:t>
            </w:r>
            <w:r>
              <w:rPr>
                <w:rFonts w:hint="eastAsia" w:cs="Arial"/>
                <w:sz w:val="18"/>
                <w:szCs w:val="18"/>
                <w:lang w:val="en-US" w:eastAsia="zh-CN"/>
              </w:rPr>
              <w:t>December</w:t>
            </w:r>
            <w:r>
              <w:rPr>
                <w:rFonts w:cs="Arial"/>
                <w:sz w:val="18"/>
                <w:szCs w:val="18"/>
              </w:rPr>
              <w:t>, 202</w:t>
            </w:r>
            <w:r>
              <w:rPr>
                <w:rFonts w:hint="eastAsia" w:cs="Arial"/>
                <w:sz w:val="18"/>
                <w:szCs w:val="18"/>
                <w:lang w:eastAsia="zh-CN"/>
              </w:rPr>
              <w:t>5 at</w:t>
            </w:r>
            <w:r>
              <w:rPr>
                <w:rFonts w:cs="Arial"/>
                <w:sz w:val="18"/>
                <w:szCs w:val="18"/>
              </w:rPr>
              <w:t xml:space="preserve"> 14:00</w:t>
            </w:r>
          </w:p>
        </w:tc>
      </w:tr>
      <w:tr w14:paraId="0B59B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24E50AA4">
            <w:pPr>
              <w:spacing w:before="60" w:after="60" w:line="360" w:lineRule="auto"/>
              <w:rPr>
                <w:rFonts w:cs="Arial"/>
                <w:b/>
                <w:sz w:val="18"/>
                <w:szCs w:val="18"/>
              </w:rPr>
            </w:pPr>
            <w:r>
              <w:rPr>
                <w:rFonts w:cs="Arial"/>
                <w:b/>
                <w:sz w:val="18"/>
                <w:szCs w:val="18"/>
              </w:rPr>
              <w:t>Estimated hours of work</w:t>
            </w:r>
          </w:p>
        </w:tc>
        <w:tc>
          <w:tcPr>
            <w:tcW w:w="6521" w:type="dxa"/>
            <w:vAlign w:val="center"/>
          </w:tcPr>
          <w:p w14:paraId="01D60A67">
            <w:pPr>
              <w:spacing w:before="60" w:after="60" w:line="360" w:lineRule="auto"/>
              <w:rPr>
                <w:rFonts w:cs="Arial"/>
                <w:sz w:val="18"/>
                <w:szCs w:val="18"/>
              </w:rPr>
            </w:pPr>
            <w:r>
              <w:rPr>
                <w:rFonts w:cs="Arial"/>
                <w:sz w:val="18"/>
                <w:szCs w:val="18"/>
              </w:rPr>
              <w:t>20 hours</w:t>
            </w:r>
          </w:p>
        </w:tc>
      </w:tr>
      <w:tr w14:paraId="3284B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836" w:type="dxa"/>
            <w:shd w:val="clear" w:color="auto" w:fill="F8F7F2"/>
            <w:vAlign w:val="center"/>
          </w:tcPr>
          <w:p w14:paraId="0BAFF038">
            <w:pPr>
              <w:spacing w:before="60" w:after="60" w:line="360" w:lineRule="auto"/>
              <w:rPr>
                <w:rFonts w:cs="Arial"/>
                <w:b/>
                <w:sz w:val="18"/>
                <w:szCs w:val="18"/>
              </w:rPr>
            </w:pPr>
            <w:r>
              <w:rPr>
                <w:rFonts w:cs="Arial"/>
                <w:b/>
                <w:sz w:val="18"/>
                <w:szCs w:val="18"/>
              </w:rPr>
              <w:t>Submission method</w:t>
            </w:r>
          </w:p>
        </w:tc>
        <w:tc>
          <w:tcPr>
            <w:tcW w:w="6521" w:type="dxa"/>
            <w:vAlign w:val="center"/>
          </w:tcPr>
          <w:p w14:paraId="779F3A18">
            <w:pPr>
              <w:spacing w:before="60" w:after="60" w:line="360" w:lineRule="auto"/>
              <w:rPr>
                <w:rFonts w:cs="Arial"/>
                <w:sz w:val="18"/>
                <w:szCs w:val="18"/>
              </w:rPr>
            </w:pPr>
            <w:r>
              <w:rPr>
                <w:rFonts w:cs="Arial"/>
                <w:sz w:val="18"/>
                <w:szCs w:val="18"/>
              </w:rPr>
              <w:t>Ultra (with Turnitin check)</w:t>
            </w:r>
          </w:p>
        </w:tc>
      </w:tr>
    </w:tbl>
    <w:p w14:paraId="27797B8A">
      <w:pPr>
        <w:spacing w:line="360" w:lineRule="auto"/>
        <w:rPr>
          <w:rFonts w:cs="Arial"/>
          <w:b/>
          <w:sz w:val="16"/>
          <w:szCs w:val="20"/>
        </w:rPr>
      </w:pPr>
    </w:p>
    <w:tbl>
      <w:tblPr>
        <w:tblStyle w:val="14"/>
        <w:tblW w:w="9357" w:type="dxa"/>
        <w:tblInd w:w="-3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6"/>
        <w:gridCol w:w="5954"/>
        <w:gridCol w:w="567"/>
      </w:tblGrid>
      <w:tr w14:paraId="1D8E9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33" w:hRule="atLeast"/>
        </w:trPr>
        <w:tc>
          <w:tcPr>
            <w:tcW w:w="2836" w:type="dxa"/>
            <w:shd w:val="clear" w:color="auto" w:fill="F8F7F2"/>
            <w:vAlign w:val="center"/>
          </w:tcPr>
          <w:p w14:paraId="7A852F8D">
            <w:pPr>
              <w:spacing w:before="60" w:after="60" w:line="360" w:lineRule="auto"/>
              <w:rPr>
                <w:rFonts w:cs="Arial"/>
                <w:b/>
                <w:sz w:val="18"/>
                <w:szCs w:val="18"/>
              </w:rPr>
            </w:pPr>
            <w:r>
              <w:rPr>
                <w:rFonts w:cs="Arial"/>
                <w:b/>
                <w:sz w:val="18"/>
                <w:szCs w:val="18"/>
              </w:rPr>
              <w:t>Additional coursework files</w:t>
            </w:r>
          </w:p>
        </w:tc>
        <w:tc>
          <w:tcPr>
            <w:tcW w:w="6521" w:type="dxa"/>
            <w:gridSpan w:val="2"/>
            <w:vAlign w:val="center"/>
          </w:tcPr>
          <w:p w14:paraId="627E2CEE">
            <w:pPr>
              <w:spacing w:before="60" w:after="60" w:line="360" w:lineRule="auto"/>
              <w:rPr>
                <w:rFonts w:cs="Arial"/>
                <w:i/>
                <w:iCs/>
                <w:sz w:val="18"/>
                <w:szCs w:val="18"/>
                <w:lang w:eastAsia="zh-CN"/>
              </w:rPr>
            </w:pPr>
            <w:r>
              <w:fldChar w:fldCharType="begin"/>
            </w:r>
            <w:r>
              <w:instrText xml:space="preserve"> HYPERLINK "https://colab.research.google.com/drive/1rejEQTW-J2bh88_DyVvHyboB-chSY0ZS" \l "scrollTo=geUUwyzFESWS" </w:instrText>
            </w:r>
            <w:r>
              <w:fldChar w:fldCharType="separate"/>
            </w:r>
            <w:r>
              <w:rPr>
                <w:rStyle w:val="19"/>
                <w:rFonts w:cs="Arial"/>
                <w:i/>
                <w:iCs/>
                <w:sz w:val="18"/>
                <w:szCs w:val="18"/>
              </w:rPr>
              <w:t>https://colab.research.google.com/drive/1rejEQTW-J2bh88_DyVvHyboB-chSY0ZS#scrollTo=geUUwyzFESWS</w:t>
            </w:r>
            <w:r>
              <w:rPr>
                <w:rStyle w:val="19"/>
                <w:rFonts w:cs="Arial"/>
                <w:i/>
                <w:iCs/>
                <w:sz w:val="18"/>
                <w:szCs w:val="18"/>
              </w:rPr>
              <w:fldChar w:fldCharType="end"/>
            </w:r>
            <w:r>
              <w:rPr>
                <w:rFonts w:hint="eastAsia" w:cs="Arial"/>
                <w:i/>
                <w:iCs/>
                <w:sz w:val="18"/>
                <w:szCs w:val="18"/>
                <w:lang w:eastAsia="zh-CN"/>
              </w:rPr>
              <w:t xml:space="preserve"> </w:t>
            </w:r>
          </w:p>
        </w:tc>
      </w:tr>
      <w:tr w14:paraId="251D6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7" w:hRule="atLeast"/>
        </w:trPr>
        <w:tc>
          <w:tcPr>
            <w:tcW w:w="2836" w:type="dxa"/>
            <w:shd w:val="clear" w:color="auto" w:fill="F8F7F2"/>
            <w:vAlign w:val="center"/>
          </w:tcPr>
          <w:p w14:paraId="0274B244">
            <w:pPr>
              <w:spacing w:before="60" w:after="60" w:line="360" w:lineRule="auto"/>
              <w:rPr>
                <w:rFonts w:cs="Arial"/>
                <w:b/>
                <w:sz w:val="18"/>
                <w:szCs w:val="18"/>
              </w:rPr>
            </w:pPr>
            <w:r>
              <w:rPr>
                <w:rFonts w:cs="Arial"/>
                <w:b/>
                <w:sz w:val="18"/>
                <w:szCs w:val="18"/>
              </w:rPr>
              <w:t>Required submission items</w:t>
            </w:r>
          </w:p>
          <w:p w14:paraId="51E77F58">
            <w:pPr>
              <w:spacing w:before="60" w:after="60" w:line="360" w:lineRule="auto"/>
              <w:rPr>
                <w:rFonts w:cs="Arial"/>
                <w:b/>
                <w:sz w:val="18"/>
                <w:szCs w:val="18"/>
              </w:rPr>
            </w:pPr>
            <w:r>
              <w:rPr>
                <w:rFonts w:cs="Arial"/>
                <w:b/>
                <w:sz w:val="18"/>
                <w:szCs w:val="18"/>
              </w:rPr>
              <w:t>and formats</w:t>
            </w:r>
          </w:p>
        </w:tc>
        <w:tc>
          <w:tcPr>
            <w:tcW w:w="5954" w:type="dxa"/>
            <w:tcBorders>
              <w:right w:val="nil"/>
            </w:tcBorders>
            <w:vAlign w:val="center"/>
          </w:tcPr>
          <w:p w14:paraId="5B3DA072">
            <w:pPr>
              <w:spacing w:before="60" w:after="60" w:line="360" w:lineRule="auto"/>
              <w:rPr>
                <w:rFonts w:cs="Arial"/>
                <w:i/>
                <w:iCs/>
                <w:sz w:val="18"/>
                <w:szCs w:val="16"/>
              </w:rPr>
            </w:pPr>
            <w:r>
              <w:rPr>
                <w:rFonts w:cs="Arial"/>
                <w:i/>
                <w:iCs/>
                <w:sz w:val="18"/>
                <w:szCs w:val="16"/>
              </w:rPr>
              <w:t xml:space="preserve">Code: </w:t>
            </w:r>
          </w:p>
          <w:p w14:paraId="5740C551">
            <w:pPr>
              <w:spacing w:before="60" w:after="60" w:line="360" w:lineRule="auto"/>
              <w:rPr>
                <w:rFonts w:cs="Arial"/>
                <w:i/>
                <w:iCs/>
                <w:sz w:val="18"/>
                <w:szCs w:val="16"/>
              </w:rPr>
            </w:pPr>
            <w:r>
              <w:rPr>
                <w:rFonts w:cs="Arial"/>
                <w:i/>
                <w:iCs/>
                <w:sz w:val="18"/>
                <w:szCs w:val="16"/>
              </w:rPr>
              <w:t>[CIS_username].zip</w:t>
            </w:r>
          </w:p>
          <w:p w14:paraId="3B5EB44C">
            <w:pPr>
              <w:spacing w:before="60" w:after="60" w:line="360" w:lineRule="auto"/>
              <w:rPr>
                <w:rFonts w:cs="Arial"/>
                <w:i/>
                <w:iCs/>
                <w:sz w:val="18"/>
                <w:szCs w:val="16"/>
              </w:rPr>
            </w:pPr>
            <w:r>
              <w:rPr>
                <w:rFonts w:cs="Arial"/>
                <w:i/>
                <w:iCs/>
                <w:sz w:val="18"/>
                <w:szCs w:val="16"/>
              </w:rPr>
              <w:t>Report:</w:t>
            </w:r>
          </w:p>
          <w:p w14:paraId="390D25FE">
            <w:pPr>
              <w:spacing w:before="60" w:after="60" w:line="360" w:lineRule="auto"/>
              <w:rPr>
                <w:rFonts w:cs="Arial"/>
                <w:i/>
                <w:iCs/>
                <w:sz w:val="18"/>
                <w:szCs w:val="16"/>
              </w:rPr>
            </w:pPr>
            <w:r>
              <w:rPr>
                <w:rFonts w:cs="Arial"/>
                <w:i/>
                <w:iCs/>
                <w:sz w:val="18"/>
                <w:szCs w:val="16"/>
              </w:rPr>
              <w:t>[CIS_username</w:t>
            </w:r>
            <w:r>
              <w:rPr>
                <w:rFonts w:hint="eastAsia" w:cs="Arial"/>
                <w:i/>
                <w:iCs/>
                <w:sz w:val="18"/>
                <w:szCs w:val="16"/>
                <w:lang w:eastAsia="zh-CN"/>
              </w:rPr>
              <w:t>].</w:t>
            </w:r>
            <w:r>
              <w:rPr>
                <w:rFonts w:cs="Arial"/>
                <w:i/>
                <w:iCs/>
                <w:sz w:val="18"/>
                <w:szCs w:val="16"/>
              </w:rPr>
              <w:t>pdf</w:t>
            </w:r>
          </w:p>
        </w:tc>
        <w:tc>
          <w:tcPr>
            <w:tcW w:w="567" w:type="dxa"/>
            <w:tcBorders>
              <w:left w:val="nil"/>
            </w:tcBorders>
            <w:vAlign w:val="center"/>
          </w:tcPr>
          <w:p w14:paraId="487755A4">
            <w:pPr>
              <w:spacing w:line="360" w:lineRule="auto"/>
              <w:rPr>
                <w:sz w:val="20"/>
                <w:szCs w:val="16"/>
              </w:rPr>
            </w:pPr>
          </w:p>
        </w:tc>
      </w:tr>
    </w:tbl>
    <w:p w14:paraId="735E4D9F">
      <w:pPr>
        <w:spacing w:line="360" w:lineRule="auto"/>
        <w:ind w:left="-540"/>
        <w:rPr>
          <w:rFonts w:cs="Arial"/>
          <w:b/>
          <w:sz w:val="20"/>
          <w:szCs w:val="22"/>
        </w:rPr>
      </w:pPr>
    </w:p>
    <w:p w14:paraId="03D4CC5E">
      <w:pPr>
        <w:spacing w:line="360" w:lineRule="auto"/>
        <w:ind w:left="-426"/>
        <w:rPr>
          <w:rFonts w:cs="Arial"/>
          <w:bCs/>
          <w:sz w:val="20"/>
          <w:szCs w:val="20"/>
        </w:rPr>
      </w:pPr>
      <w:r>
        <w:rPr>
          <w:rFonts w:cs="Arial"/>
          <w:bCs/>
          <w:sz w:val="20"/>
          <w:szCs w:val="20"/>
        </w:rPr>
        <w:t xml:space="preserve">* This is the deadline for all submissions except where an approved extension is in place. </w:t>
      </w:r>
    </w:p>
    <w:p w14:paraId="15B0F284">
      <w:pPr>
        <w:spacing w:line="360" w:lineRule="auto"/>
        <w:ind w:left="-426"/>
        <w:rPr>
          <w:rFonts w:cs="Arial"/>
          <w:bCs/>
          <w:sz w:val="20"/>
          <w:szCs w:val="20"/>
        </w:rPr>
      </w:pPr>
    </w:p>
    <w:p w14:paraId="4054668E">
      <w:pPr>
        <w:spacing w:line="360" w:lineRule="auto"/>
        <w:ind w:left="-426"/>
        <w:rPr>
          <w:rFonts w:cs="Arial"/>
          <w:bCs/>
          <w:sz w:val="20"/>
          <w:szCs w:val="20"/>
        </w:rPr>
      </w:pPr>
      <w:r>
        <w:rPr>
          <w:rFonts w:cs="Arial"/>
          <w:bCs/>
          <w:sz w:val="20"/>
          <w:szCs w:val="20"/>
        </w:rPr>
        <w:t xml:space="preserve">Late submissions received within 5 working days of the deadline will be capped at 40%. </w:t>
      </w:r>
    </w:p>
    <w:p w14:paraId="00EF1CB2">
      <w:pPr>
        <w:spacing w:line="360" w:lineRule="auto"/>
        <w:ind w:left="-426"/>
        <w:rPr>
          <w:rFonts w:cs="Arial"/>
          <w:bCs/>
          <w:sz w:val="20"/>
          <w:szCs w:val="20"/>
        </w:rPr>
      </w:pPr>
      <w:r>
        <w:rPr>
          <w:rFonts w:cs="Arial"/>
          <w:bCs/>
          <w:sz w:val="20"/>
          <w:szCs w:val="20"/>
        </w:rPr>
        <w:t xml:space="preserve">Late submissions received later than 5 days after the deadline will receive a mark of 0. </w:t>
      </w:r>
    </w:p>
    <w:p w14:paraId="702C9A99">
      <w:pPr>
        <w:spacing w:line="360" w:lineRule="auto"/>
        <w:ind w:left="-426"/>
        <w:rPr>
          <w:rFonts w:cs="Arial"/>
          <w:bCs/>
          <w:sz w:val="20"/>
          <w:szCs w:val="20"/>
        </w:rPr>
      </w:pPr>
      <w:r>
        <w:rPr>
          <w:rFonts w:cs="Arial"/>
          <w:bCs/>
          <w:sz w:val="20"/>
          <w:szCs w:val="20"/>
        </w:rPr>
        <w:t>It is your responsibility to check that your submission has uploaded successfully and obtain a submission receipt.</w:t>
      </w:r>
    </w:p>
    <w:p w14:paraId="7A33D9CA">
      <w:pPr>
        <w:spacing w:line="360" w:lineRule="auto"/>
        <w:ind w:left="-426"/>
        <w:rPr>
          <w:rFonts w:cs="Arial"/>
          <w:b/>
          <w:sz w:val="16"/>
          <w:szCs w:val="20"/>
        </w:rPr>
      </w:pPr>
    </w:p>
    <w:p w14:paraId="047A1B78">
      <w:pPr>
        <w:spacing w:line="360" w:lineRule="auto"/>
        <w:ind w:left="-426"/>
        <w:rPr>
          <w:rFonts w:cs="Arial"/>
          <w:b/>
          <w:sz w:val="16"/>
          <w:szCs w:val="20"/>
        </w:rPr>
        <w:sectPr>
          <w:headerReference r:id="rId3" w:type="first"/>
          <w:pgSz w:w="11906" w:h="16838"/>
          <w:pgMar w:top="1524" w:right="1558" w:bottom="851" w:left="1440" w:header="706" w:footer="563" w:gutter="0"/>
          <w:pgNumType w:start="1"/>
          <w:cols w:space="708" w:num="1"/>
          <w:titlePg/>
          <w:docGrid w:linePitch="360" w:charSpace="0"/>
        </w:sectPr>
      </w:pPr>
      <w:r>
        <w:rPr>
          <w:rFonts w:cs="Arial"/>
          <w:color w:val="000000"/>
          <w:sz w:val="20"/>
          <w:szCs w:val="21"/>
        </w:rPr>
        <w:t>Your work must be done by yourself (or your group, if there is an assigned groupwork component) and comply with the university rules about plagiarism and collusion. Students suspected of plagiarism, either of published or unpublished sources, including the work of other students, or of collusion will be dealt with according to University guidelines (</w:t>
      </w:r>
      <w:r>
        <w:fldChar w:fldCharType="begin"/>
      </w:r>
      <w:r>
        <w:instrText xml:space="preserve"> HYPERLINK "https://www.dur.ac.uk/learningandteaching.handbook/6/2/4/" </w:instrText>
      </w:r>
      <w:r>
        <w:fldChar w:fldCharType="separate"/>
      </w:r>
      <w:r>
        <w:rPr>
          <w:rStyle w:val="19"/>
          <w:rFonts w:cs="Arial"/>
          <w:color w:val="0078D7"/>
          <w:sz w:val="20"/>
          <w:szCs w:val="21"/>
        </w:rPr>
        <w:t>https://www.dur.ac.uk/learningandteaching.handbook/6/2/4/</w:t>
      </w:r>
      <w:r>
        <w:rPr>
          <w:rStyle w:val="19"/>
          <w:rFonts w:cs="Arial"/>
          <w:color w:val="0078D7"/>
          <w:sz w:val="20"/>
          <w:szCs w:val="21"/>
        </w:rPr>
        <w:fldChar w:fldCharType="end"/>
      </w:r>
      <w:r>
        <w:rPr>
          <w:rFonts w:cs="Arial"/>
          <w:color w:val="000000"/>
          <w:sz w:val="20"/>
          <w:szCs w:val="21"/>
        </w:rPr>
        <w:t>)</w:t>
      </w:r>
    </w:p>
    <w:p w14:paraId="10AE70EC">
      <w:pPr>
        <w:pStyle w:val="31"/>
        <w:spacing w:line="360" w:lineRule="auto"/>
      </w:pPr>
      <w:r>
        <w:rPr>
          <w:rFonts w:hint="eastAsia"/>
        </w:rPr>
        <w:t>窗体顶端</w:t>
      </w:r>
    </w:p>
    <w:p w14:paraId="0F2EC58F">
      <w:pPr>
        <w:pStyle w:val="11"/>
        <w:spacing w:line="360" w:lineRule="auto"/>
        <w:jc w:val="center"/>
        <w:rPr>
          <w:rFonts w:hint="eastAsia" w:ascii="inherit" w:hAnsi="inherit" w:cs="Open Sans"/>
          <w:color w:val="262626"/>
          <w:sz w:val="21"/>
          <w:szCs w:val="21"/>
        </w:rPr>
      </w:pPr>
      <w:r>
        <w:rPr>
          <w:rFonts w:ascii="inherit" w:hAnsi="inherit" w:cs="Open Sans"/>
          <w:color w:val="262626"/>
          <w:sz w:val="21"/>
          <w:szCs w:val="21"/>
        </w:rPr>
        <w:t>Summative Assignment</w:t>
      </w:r>
    </w:p>
    <w:p w14:paraId="105DBECB">
      <w:pPr>
        <w:pStyle w:val="5"/>
        <w:spacing w:before="0" w:after="0" w:line="360" w:lineRule="auto"/>
        <w:jc w:val="center"/>
        <w:rPr>
          <w:rFonts w:ascii="Open Sans" w:hAnsi="Open Sans" w:cs="Open Sans"/>
          <w:color w:val="262626"/>
          <w:sz w:val="24"/>
          <w:szCs w:val="24"/>
        </w:rPr>
      </w:pPr>
      <w:r>
        <w:rPr>
          <w:rStyle w:val="16"/>
          <w:rFonts w:ascii="Open Sans" w:hAnsi="Open Sans" w:cs="Open Sans"/>
          <w:b/>
          <w:bCs w:val="0"/>
          <w:color w:val="262626"/>
        </w:rPr>
        <w:t>COMP2261 Artificial Intelligence – Machine Learning</w:t>
      </w:r>
    </w:p>
    <w:p w14:paraId="02AD1158">
      <w:pPr>
        <w:pStyle w:val="5"/>
        <w:spacing w:before="0" w:after="0" w:line="360" w:lineRule="auto"/>
        <w:rPr>
          <w:rFonts w:ascii="Open Sans" w:hAnsi="Open Sans" w:cs="Open Sans"/>
          <w:color w:val="262626"/>
        </w:rPr>
      </w:pPr>
    </w:p>
    <w:p w14:paraId="2FD55D6B">
      <w:pPr>
        <w:pStyle w:val="5"/>
        <w:spacing w:before="0" w:after="0" w:line="360" w:lineRule="auto"/>
        <w:rPr>
          <w:rFonts w:ascii="Open Sans" w:hAnsi="Open Sans" w:cs="Open Sans"/>
          <w:color w:val="262626"/>
          <w:sz w:val="24"/>
          <w:szCs w:val="24"/>
        </w:rPr>
      </w:pPr>
      <w:r>
        <w:rPr>
          <w:rFonts w:ascii="Open Sans" w:hAnsi="Open Sans" w:cs="Open Sans"/>
          <w:color w:val="262626"/>
        </w:rPr>
        <w:t>1</w:t>
      </w:r>
      <w:r>
        <w:rPr>
          <w:rFonts w:ascii="Times New Roman" w:hAnsi="Times New Roman" w:cs="Times New Roman"/>
          <w:color w:val="262626"/>
        </w:rPr>
        <w:t>      </w:t>
      </w:r>
      <w:r>
        <w:rPr>
          <w:rFonts w:ascii="Open Sans" w:hAnsi="Open Sans" w:cs="Open Sans"/>
          <w:color w:val="262626"/>
        </w:rPr>
        <w:t>Introduction</w:t>
      </w:r>
    </w:p>
    <w:p w14:paraId="4BFA3B23">
      <w:pPr>
        <w:pStyle w:val="11"/>
        <w:spacing w:line="360" w:lineRule="auto"/>
        <w:rPr>
          <w:rFonts w:hint="eastAsia" w:ascii="inherit" w:hAnsi="inherit" w:cs="Open Sans"/>
          <w:color w:val="262626"/>
          <w:sz w:val="21"/>
          <w:szCs w:val="21"/>
        </w:rPr>
      </w:pPr>
      <w:r>
        <w:rPr>
          <w:rFonts w:ascii="inherit" w:hAnsi="inherit" w:cs="Open Sans"/>
          <w:color w:val="262626"/>
          <w:sz w:val="21"/>
          <w:szCs w:val="21"/>
        </w:rPr>
        <w:t xml:space="preserve">In this coursework, students will work with the </w:t>
      </w:r>
      <w:r>
        <w:fldChar w:fldCharType="begin"/>
      </w:r>
      <w:r>
        <w:instrText xml:space="preserve"> HYPERLINK "https://github.com/ChangdeDu/BraVL" </w:instrText>
      </w:r>
      <w:r>
        <w:fldChar w:fldCharType="separate"/>
      </w:r>
      <w:r>
        <w:rPr>
          <w:rStyle w:val="19"/>
          <w:rFonts w:hint="eastAsia" w:ascii="inherit" w:hAnsi="inherit" w:cs="Open Sans"/>
          <w:sz w:val="21"/>
          <w:szCs w:val="21"/>
          <w:lang w:eastAsia="zh-CN"/>
        </w:rPr>
        <w:t>B</w:t>
      </w:r>
      <w:r>
        <w:rPr>
          <w:rStyle w:val="19"/>
          <w:rFonts w:ascii="inherit" w:hAnsi="inherit" w:cs="Open Sans"/>
          <w:sz w:val="21"/>
          <w:szCs w:val="21"/>
        </w:rPr>
        <w:t>raVL dataset</w:t>
      </w:r>
      <w:r>
        <w:rPr>
          <w:rStyle w:val="19"/>
          <w:rFonts w:ascii="inherit" w:hAnsi="inherit" w:cs="Open Sans"/>
          <w:sz w:val="21"/>
          <w:szCs w:val="21"/>
        </w:rPr>
        <w:fldChar w:fldCharType="end"/>
      </w:r>
      <w:r>
        <w:rPr>
          <w:rFonts w:ascii="inherit" w:hAnsi="inherit" w:cs="Open Sans"/>
          <w:color w:val="262626"/>
          <w:sz w:val="21"/>
          <w:szCs w:val="21"/>
        </w:rPr>
        <w:t xml:space="preserve">, which represents an exciting advancement in multimodal AI. The dataset uniquely combines both visual and linguistic information, providing an opportunity to explore how artificial intelligence systems can understand and process the world through both images and text. Unlike traditional datasets that focus on a single modality, </w:t>
      </w:r>
      <w:r>
        <w:rPr>
          <w:rFonts w:hint="eastAsia" w:ascii="inherit" w:hAnsi="inherit" w:cs="Open Sans"/>
          <w:color w:val="262626"/>
          <w:sz w:val="21"/>
          <w:szCs w:val="21"/>
          <w:lang w:eastAsia="zh-CN"/>
        </w:rPr>
        <w:t>B</w:t>
      </w:r>
      <w:r>
        <w:rPr>
          <w:rFonts w:ascii="inherit" w:hAnsi="inherit" w:cs="Open Sans"/>
          <w:color w:val="262626"/>
          <w:sz w:val="21"/>
          <w:szCs w:val="21"/>
        </w:rPr>
        <w:t>raVL encourages experimentation with state-of-the-art models aimed at bridging the gap between language comprehension and visual perception. Through this, a deeper understanding of cutting-edge AI techniques and their real-world applications will be gained.</w:t>
      </w:r>
    </w:p>
    <w:p w14:paraId="16F1367D">
      <w:pPr>
        <w:pStyle w:val="11"/>
        <w:spacing w:line="360" w:lineRule="auto"/>
        <w:rPr>
          <w:rFonts w:hint="eastAsia" w:ascii="inherit" w:hAnsi="inherit" w:cs="Open Sans"/>
          <w:color w:val="262626"/>
          <w:sz w:val="21"/>
          <w:szCs w:val="21"/>
        </w:rPr>
      </w:pPr>
      <w:r>
        <w:rPr>
          <w:rFonts w:ascii="inherit" w:hAnsi="inherit" w:cs="Open Sans"/>
          <w:color w:val="262626"/>
          <w:sz w:val="21"/>
          <w:szCs w:val="21"/>
        </w:rPr>
        <w:t>This project offers a comprehensive</w:t>
      </w:r>
      <w:r>
        <w:rPr>
          <w:rFonts w:hint="eastAsia" w:ascii="inherit" w:hAnsi="inherit" w:cs="Open Sans"/>
          <w:color w:val="262626"/>
          <w:sz w:val="21"/>
          <w:szCs w:val="21"/>
          <w:lang w:eastAsia="zh-CN"/>
        </w:rPr>
        <w:t xml:space="preserve"> </w:t>
      </w:r>
      <w:r>
        <w:fldChar w:fldCharType="begin"/>
      </w:r>
      <w:r>
        <w:instrText xml:space="preserve"> HYPERLINK "https://colab.research.google.com/drive/1rejEQTW-J2bh88_DyVvHyboB-chSY0ZS" \l "scrollTo=geUUwyzFESWS" </w:instrText>
      </w:r>
      <w:r>
        <w:fldChar w:fldCharType="separate"/>
      </w:r>
      <w:r>
        <w:rPr>
          <w:rStyle w:val="19"/>
          <w:rFonts w:ascii="inherit" w:hAnsi="inherit" w:cs="Open Sans"/>
          <w:sz w:val="21"/>
          <w:szCs w:val="21"/>
          <w:lang w:eastAsia="zh-CN"/>
        </w:rPr>
        <w:t>star</w:t>
      </w:r>
      <w:r>
        <w:rPr>
          <w:rStyle w:val="19"/>
          <w:rFonts w:hint="eastAsia" w:ascii="inherit" w:hAnsi="inherit" w:cs="Open Sans"/>
          <w:sz w:val="21"/>
          <w:szCs w:val="21"/>
          <w:lang w:eastAsia="zh-CN"/>
        </w:rPr>
        <w:t>t-up Colab code</w:t>
      </w:r>
      <w:r>
        <w:rPr>
          <w:rStyle w:val="19"/>
          <w:rFonts w:hint="eastAsia" w:ascii="inherit" w:hAnsi="inherit" w:cs="Open Sans"/>
          <w:sz w:val="21"/>
          <w:szCs w:val="21"/>
          <w:lang w:eastAsia="zh-CN"/>
        </w:rPr>
        <w:fldChar w:fldCharType="end"/>
      </w:r>
      <w:r>
        <w:rPr>
          <w:rFonts w:hint="eastAsia" w:ascii="inherit" w:hAnsi="inherit" w:cs="Open Sans"/>
          <w:color w:val="262626"/>
          <w:sz w:val="21"/>
          <w:szCs w:val="21"/>
          <w:lang w:eastAsia="zh-CN"/>
        </w:rPr>
        <w:t xml:space="preserve"> with</w:t>
      </w:r>
      <w:r>
        <w:rPr>
          <w:rFonts w:ascii="inherit" w:hAnsi="inherit" w:cs="Open Sans"/>
          <w:color w:val="262626"/>
          <w:sz w:val="21"/>
          <w:szCs w:val="21"/>
        </w:rPr>
        <w:t xml:space="preserve"> hands-on experience in machine learning, guiding you through all the essential phases of a complete ML pipeline. Successful machine learning projects require more than just choosing the right algorithm—they demand a deep understanding of the data, careful model development, and thorough analysis of performance across different </w:t>
      </w:r>
      <w:r>
        <w:rPr>
          <w:rFonts w:hint="eastAsia" w:ascii="inherit" w:hAnsi="inherit" w:cs="Open Sans"/>
          <w:color w:val="262626"/>
          <w:sz w:val="21"/>
          <w:szCs w:val="21"/>
          <w:lang w:eastAsia="zh-CN"/>
        </w:rPr>
        <w:t>paradigms</w:t>
      </w:r>
      <w:r>
        <w:rPr>
          <w:rFonts w:ascii="inherit" w:hAnsi="inherit" w:cs="Open Sans"/>
          <w:color w:val="262626"/>
          <w:sz w:val="21"/>
          <w:szCs w:val="21"/>
        </w:rPr>
        <w:t>.</w:t>
      </w:r>
    </w:p>
    <w:p w14:paraId="016234AD">
      <w:pPr>
        <w:pStyle w:val="11"/>
        <w:spacing w:line="360" w:lineRule="auto"/>
        <w:rPr>
          <w:rFonts w:ascii="inherit" w:hAnsi="inherit" w:cs="Open Sans"/>
          <w:color w:val="262626"/>
          <w:sz w:val="21"/>
          <w:szCs w:val="21"/>
        </w:rPr>
      </w:pPr>
      <w:r>
        <w:rPr>
          <w:rFonts w:ascii="inherit" w:hAnsi="inherit" w:cs="Open Sans"/>
          <w:color w:val="262626"/>
          <w:sz w:val="21"/>
          <w:szCs w:val="21"/>
        </w:rPr>
        <w:t>In this coursework, you will first conduct a thorough exploration of the dataset, analy</w:t>
      </w:r>
      <w:r>
        <w:rPr>
          <w:rFonts w:hint="eastAsia" w:ascii="inherit" w:hAnsi="inherit" w:cs="Open Sans"/>
          <w:color w:val="262626"/>
          <w:sz w:val="21"/>
          <w:szCs w:val="21"/>
          <w:lang w:eastAsia="zh-CN"/>
        </w:rPr>
        <w:t>s</w:t>
      </w:r>
      <w:r>
        <w:rPr>
          <w:rFonts w:ascii="inherit" w:hAnsi="inherit" w:cs="Open Sans"/>
          <w:color w:val="262626"/>
          <w:sz w:val="21"/>
          <w:szCs w:val="21"/>
        </w:rPr>
        <w:t>ing its structure and characteristics to better understand the data</w:t>
      </w:r>
      <w:r>
        <w:rPr>
          <w:rFonts w:hint="eastAsia" w:ascii="inherit" w:hAnsi="inherit" w:cs="Open Sans"/>
          <w:color w:val="262626"/>
          <w:sz w:val="21"/>
          <w:szCs w:val="21"/>
          <w:lang w:val="en-US" w:eastAsia="zh-CN"/>
        </w:rPr>
        <w:t xml:space="preserve"> and then </w:t>
      </w:r>
      <w:r>
        <w:rPr>
          <w:rFonts w:ascii="inherit" w:hAnsi="inherit" w:cs="Open Sans"/>
          <w:color w:val="262626"/>
          <w:sz w:val="21"/>
          <w:szCs w:val="21"/>
        </w:rPr>
        <w:t xml:space="preserve"> design </w:t>
      </w:r>
      <w:r>
        <w:rPr>
          <w:rFonts w:hint="eastAsia" w:ascii="inherit" w:hAnsi="inherit" w:cs="Open Sans"/>
          <w:color w:val="262626"/>
          <w:sz w:val="21"/>
          <w:szCs w:val="21"/>
          <w:lang w:eastAsia="zh-CN"/>
        </w:rPr>
        <w:t xml:space="preserve">a </w:t>
      </w:r>
      <w:r>
        <w:rPr>
          <w:rFonts w:ascii="inherit" w:hAnsi="inherit" w:cs="Open Sans"/>
          <w:color w:val="262626"/>
          <w:sz w:val="21"/>
          <w:szCs w:val="21"/>
        </w:rPr>
        <w:t xml:space="preserve">new experimental </w:t>
      </w:r>
      <w:r>
        <w:rPr>
          <w:rFonts w:hint="eastAsia" w:ascii="inherit" w:hAnsi="inherit" w:cs="Open Sans"/>
          <w:color w:val="262626"/>
          <w:sz w:val="21"/>
          <w:szCs w:val="21"/>
          <w:lang w:eastAsia="zh-CN"/>
        </w:rPr>
        <w:t>paradigm</w:t>
      </w:r>
      <w:r>
        <w:rPr>
          <w:rFonts w:ascii="inherit" w:hAnsi="inherit" w:cs="Open Sans"/>
          <w:color w:val="262626"/>
          <w:sz w:val="21"/>
          <w:szCs w:val="21"/>
        </w:rPr>
        <w:t xml:space="preserve"> by adjusting how the data is split. You will then implement a machine learning model from scratch to solidify your understanding of algorithm mechanics. Following this, you will perform an in-depth analysis of the model's results, utili</w:t>
      </w:r>
      <w:r>
        <w:rPr>
          <w:rFonts w:hint="eastAsia" w:ascii="inherit" w:hAnsi="inherit" w:cs="Open Sans"/>
          <w:color w:val="262626"/>
          <w:sz w:val="21"/>
          <w:szCs w:val="21"/>
          <w:lang w:eastAsia="zh-CN"/>
        </w:rPr>
        <w:t>s</w:t>
      </w:r>
      <w:r>
        <w:rPr>
          <w:rFonts w:ascii="inherit" w:hAnsi="inherit" w:cs="Open Sans"/>
          <w:color w:val="262626"/>
          <w:sz w:val="21"/>
          <w:szCs w:val="21"/>
        </w:rPr>
        <w:t>ing various metrics and visuali</w:t>
      </w:r>
      <w:r>
        <w:rPr>
          <w:rFonts w:hint="eastAsia" w:ascii="inherit" w:hAnsi="inherit" w:cs="Open Sans"/>
          <w:color w:val="262626"/>
          <w:sz w:val="21"/>
          <w:szCs w:val="21"/>
          <w:lang w:eastAsia="zh-CN"/>
        </w:rPr>
        <w:t>s</w:t>
      </w:r>
      <w:r>
        <w:rPr>
          <w:rFonts w:ascii="inherit" w:hAnsi="inherit" w:cs="Open Sans"/>
          <w:color w:val="262626"/>
          <w:sz w:val="21"/>
          <w:szCs w:val="21"/>
        </w:rPr>
        <w:t>ations to gain insights into its behaviou</w:t>
      </w:r>
      <w:r>
        <w:rPr>
          <w:rFonts w:hint="eastAsia" w:ascii="inherit" w:hAnsi="inherit" w:cs="Open Sans"/>
          <w:color w:val="262626"/>
          <w:sz w:val="21"/>
          <w:szCs w:val="21"/>
        </w:rPr>
        <w:t>r</w:t>
      </w:r>
      <w:r>
        <w:rPr>
          <w:rFonts w:ascii="inherit" w:hAnsi="inherit" w:cs="Open Sans"/>
          <w:color w:val="262626"/>
          <w:sz w:val="21"/>
          <w:szCs w:val="21"/>
        </w:rPr>
        <w:t xml:space="preserve"> and performance. </w:t>
      </w:r>
    </w:p>
    <w:p w14:paraId="53616111">
      <w:pPr>
        <w:pStyle w:val="11"/>
        <w:spacing w:line="360" w:lineRule="auto"/>
        <w:rPr>
          <w:rFonts w:hint="eastAsia" w:ascii="inherit" w:hAnsi="inherit" w:cs="Open Sans"/>
          <w:color w:val="262626"/>
          <w:sz w:val="21"/>
          <w:szCs w:val="21"/>
        </w:rPr>
      </w:pPr>
      <w:r>
        <w:rPr>
          <w:rFonts w:ascii="inherit" w:hAnsi="inherit" w:cs="Open Sans"/>
          <w:color w:val="262626"/>
          <w:sz w:val="21"/>
          <w:szCs w:val="21"/>
        </w:rPr>
        <w:t>By the end of this project, you will have gained practical experience across all critical aspects of a machine learning project—equipping you with the skills necessary to handle real-world machine learning challenges, from data management and model construction to evaluation and experimentation.</w:t>
      </w:r>
    </w:p>
    <w:p w14:paraId="395EA867">
      <w:pPr>
        <w:pStyle w:val="5"/>
        <w:spacing w:before="0" w:after="0" w:line="360" w:lineRule="auto"/>
        <w:rPr>
          <w:rFonts w:ascii="Open Sans" w:hAnsi="Open Sans" w:cs="Open Sans"/>
          <w:color w:val="262626"/>
          <w:sz w:val="24"/>
          <w:szCs w:val="24"/>
        </w:rPr>
      </w:pPr>
      <w:r>
        <w:rPr>
          <w:rFonts w:ascii="Open Sans" w:hAnsi="Open Sans" w:cs="Open Sans"/>
          <w:color w:val="262626"/>
        </w:rPr>
        <w:t>2</w:t>
      </w:r>
      <w:r>
        <w:rPr>
          <w:rFonts w:ascii="Times New Roman" w:hAnsi="Times New Roman" w:cs="Times New Roman"/>
          <w:color w:val="262626"/>
        </w:rPr>
        <w:t>      </w:t>
      </w:r>
      <w:r>
        <w:rPr>
          <w:rFonts w:ascii="Open Sans" w:hAnsi="Open Sans" w:cs="Open Sans"/>
          <w:color w:val="262626"/>
        </w:rPr>
        <w:t>Submission and Marking Scheme</w:t>
      </w:r>
    </w:p>
    <w:p w14:paraId="3341B6CB">
      <w:pPr>
        <w:pStyle w:val="11"/>
        <w:spacing w:line="360" w:lineRule="auto"/>
        <w:rPr>
          <w:rFonts w:hint="eastAsia" w:ascii="inherit" w:hAnsi="inherit" w:cs="Open Sans"/>
          <w:color w:val="262626"/>
          <w:sz w:val="21"/>
          <w:szCs w:val="21"/>
        </w:rPr>
      </w:pPr>
      <w:r>
        <w:rPr>
          <w:rFonts w:ascii="inherit" w:hAnsi="inherit" w:cs="Open Sans"/>
          <w:color w:val="262626"/>
          <w:sz w:val="21"/>
          <w:szCs w:val="21"/>
        </w:rPr>
        <w:t>The</w:t>
      </w:r>
      <w:r>
        <w:rPr>
          <w:rFonts w:hint="eastAsia" w:ascii="inherit" w:hAnsi="inherit" w:cs="Open Sans"/>
          <w:color w:val="262626"/>
          <w:sz w:val="21"/>
          <w:szCs w:val="21"/>
          <w:lang w:eastAsia="zh-CN"/>
        </w:rPr>
        <w:t xml:space="preserve"> code</w:t>
      </w:r>
      <w:r>
        <w:rPr>
          <w:rFonts w:ascii="inherit" w:hAnsi="inherit" w:cs="Open Sans"/>
          <w:color w:val="262626"/>
          <w:sz w:val="21"/>
          <w:szCs w:val="21"/>
        </w:rPr>
        <w:t xml:space="preserve"> file you submit should be named using your CIS username (e.g., [CIS_username].zip or .tar) and must include all the Jupyter notebook (.ipynb) files</w:t>
      </w:r>
      <w:r>
        <w:rPr>
          <w:rFonts w:hint="eastAsia" w:ascii="inherit" w:hAnsi="inherit" w:cs="Open Sans"/>
          <w:color w:val="262626"/>
          <w:sz w:val="21"/>
          <w:szCs w:val="21"/>
          <w:lang w:eastAsia="zh-CN"/>
        </w:rPr>
        <w:t xml:space="preserve"> (or .py files)</w:t>
      </w:r>
      <w:r>
        <w:rPr>
          <w:rFonts w:ascii="inherit" w:hAnsi="inherit" w:cs="Open Sans"/>
          <w:color w:val="262626"/>
          <w:sz w:val="21"/>
          <w:szCs w:val="21"/>
        </w:rPr>
        <w:t xml:space="preserve"> used in your project. Be sure to provide comments in each notebook where necessary. Although your code files will not be directly marked, it is your responsibility to ensure that the submitted code functions properly. Your files will undergo plagiarism and collusion checks. Additionally, you may be asked to attend a brief viva in February to confirm that the work is your own.</w:t>
      </w:r>
      <w:r>
        <w:rPr>
          <w:rFonts w:hint="eastAsia" w:ascii="inherit" w:hAnsi="inherit" w:cs="Open Sans"/>
          <w:color w:val="262626"/>
          <w:sz w:val="21"/>
          <w:szCs w:val="21"/>
          <w:lang w:val="en-US" w:eastAsia="zh-CN"/>
        </w:rPr>
        <w:t xml:space="preserve"> </w:t>
      </w:r>
      <w:r>
        <w:rPr>
          <w:rFonts w:ascii="inherit" w:hAnsi="inherit" w:cs="Open Sans"/>
          <w:color w:val="262626"/>
          <w:sz w:val="21"/>
          <w:szCs w:val="21"/>
        </w:rPr>
        <w:t xml:space="preserve">The PDF file you submit should be named using your CIS username (e.g., [CIS_username].pdf) and should be a total of 4 pages. It is recommended that you draft your report using </w:t>
      </w:r>
      <w:r>
        <w:fldChar w:fldCharType="begin"/>
      </w:r>
      <w:r>
        <w:instrText xml:space="preserve"> HYPERLINK "https://www.overleaf.com/latex/templates/style-and-template-for-preprints-arxiv-bio-arxiv/fxsnsrzpnvwc" </w:instrText>
      </w:r>
      <w:r>
        <w:fldChar w:fldCharType="separate"/>
      </w:r>
      <w:r>
        <w:rPr>
          <w:rStyle w:val="19"/>
          <w:rFonts w:ascii="inherit" w:hAnsi="inherit" w:cs="Open Sans"/>
          <w:sz w:val="21"/>
          <w:szCs w:val="21"/>
        </w:rPr>
        <w:t xml:space="preserve">the </w:t>
      </w:r>
      <w:r>
        <w:rPr>
          <w:rStyle w:val="19"/>
          <w:rFonts w:hint="eastAsia" w:ascii="inherit" w:hAnsi="inherit" w:cs="Open Sans"/>
          <w:sz w:val="21"/>
          <w:szCs w:val="21"/>
          <w:lang w:eastAsia="zh-CN"/>
        </w:rPr>
        <w:t>arXiv/bio-arXiv</w:t>
      </w:r>
      <w:r>
        <w:rPr>
          <w:rStyle w:val="19"/>
          <w:rFonts w:ascii="inherit" w:hAnsi="inherit" w:cs="Open Sans"/>
          <w:sz w:val="21"/>
          <w:szCs w:val="21"/>
        </w:rPr>
        <w:t xml:space="preserve"> LaTeX template</w:t>
      </w:r>
      <w:r>
        <w:rPr>
          <w:rStyle w:val="19"/>
          <w:rFonts w:ascii="inherit" w:hAnsi="inherit" w:cs="Open Sans"/>
          <w:sz w:val="21"/>
          <w:szCs w:val="21"/>
        </w:rPr>
        <w:fldChar w:fldCharType="end"/>
      </w:r>
      <w:r>
        <w:rPr>
          <w:rFonts w:ascii="inherit" w:hAnsi="inherit" w:cs="Open Sans"/>
          <w:color w:val="262626"/>
          <w:sz w:val="21"/>
          <w:szCs w:val="21"/>
        </w:rPr>
        <w:t>. After compiling the LaTeX file, submit the resulting PDF through Ultra.</w:t>
      </w:r>
    </w:p>
    <w:p w14:paraId="5CF22A66">
      <w:pPr>
        <w:spacing w:before="100" w:beforeAutospacing="1" w:after="100" w:afterAutospacing="1" w:line="360" w:lineRule="auto"/>
        <w:rPr>
          <w:rFonts w:ascii="inherit" w:hAnsi="inherit" w:cs="Open Sans"/>
          <w:color w:val="262626"/>
          <w:sz w:val="21"/>
          <w:szCs w:val="21"/>
          <w:lang w:eastAsia="zh-CN"/>
        </w:rPr>
      </w:pPr>
      <w:r>
        <w:rPr>
          <w:rFonts w:ascii="inherit" w:hAnsi="inherit" w:cs="Open Sans"/>
          <w:b/>
          <w:bCs/>
          <w:color w:val="262626"/>
          <w:sz w:val="21"/>
          <w:szCs w:val="21"/>
          <w:lang w:eastAsia="zh-CN"/>
        </w:rPr>
        <w:t>Assessment criteria:</w:t>
      </w:r>
    </w:p>
    <w:p w14:paraId="7C684466">
      <w:pPr>
        <w:numPr>
          <w:ilvl w:val="0"/>
          <w:numId w:val="1"/>
        </w:numPr>
        <w:spacing w:before="100" w:beforeAutospacing="1" w:after="100" w:afterAutospacing="1" w:line="360" w:lineRule="auto"/>
        <w:rPr>
          <w:rFonts w:ascii="inherit" w:hAnsi="inherit" w:cs="Open Sans"/>
          <w:color w:val="262626"/>
          <w:sz w:val="21"/>
          <w:szCs w:val="21"/>
          <w:lang w:eastAsia="zh-CN"/>
        </w:rPr>
      </w:pPr>
      <w:r>
        <w:rPr>
          <w:rFonts w:ascii="inherit" w:hAnsi="inherit" w:cs="Open Sans"/>
          <w:b/>
          <w:bCs/>
          <w:color w:val="262626"/>
          <w:sz w:val="21"/>
          <w:szCs w:val="21"/>
          <w:lang w:eastAsia="zh-CN"/>
        </w:rPr>
        <w:t xml:space="preserve">DATA </w:t>
      </w:r>
      <w:r>
        <w:rPr>
          <w:rFonts w:hint="eastAsia" w:ascii="inherit" w:hAnsi="inherit" w:cs="Open Sans"/>
          <w:b/>
          <w:bCs/>
          <w:color w:val="262626"/>
          <w:sz w:val="21"/>
          <w:szCs w:val="21"/>
          <w:lang w:val="en-US" w:eastAsia="zh-CN"/>
        </w:rPr>
        <w:t xml:space="preserve">and </w:t>
      </w:r>
      <w:r>
        <w:rPr>
          <w:rFonts w:ascii="inherit" w:hAnsi="inherit" w:cs="Open Sans"/>
          <w:b/>
          <w:bCs/>
          <w:color w:val="262626"/>
          <w:sz w:val="21"/>
          <w:szCs w:val="21"/>
          <w:lang w:eastAsia="zh-CN"/>
        </w:rPr>
        <w:t>PARADIGM</w:t>
      </w:r>
      <w:r>
        <w:rPr>
          <w:rFonts w:hint="eastAsia" w:ascii="inherit" w:hAnsi="inherit" w:cs="Open Sans"/>
          <w:b/>
          <w:bCs/>
          <w:color w:val="262626"/>
          <w:sz w:val="21"/>
          <w:szCs w:val="21"/>
          <w:lang w:val="en-US" w:eastAsia="zh-CN"/>
        </w:rPr>
        <w:t xml:space="preserve"> </w:t>
      </w:r>
      <w:r>
        <w:rPr>
          <w:rFonts w:ascii="inherit" w:hAnsi="inherit" w:cs="Open Sans"/>
          <w:b/>
          <w:bCs/>
          <w:color w:val="262626"/>
          <w:sz w:val="21"/>
          <w:szCs w:val="21"/>
          <w:lang w:eastAsia="zh-CN"/>
        </w:rPr>
        <w:t>(</w:t>
      </w:r>
      <w:r>
        <w:rPr>
          <w:rFonts w:hint="eastAsia" w:ascii="inherit" w:hAnsi="inherit" w:cs="Open Sans"/>
          <w:b/>
          <w:bCs/>
          <w:color w:val="262626"/>
          <w:sz w:val="21"/>
          <w:szCs w:val="21"/>
          <w:lang w:val="en-US" w:eastAsia="zh-CN"/>
        </w:rPr>
        <w:t>30</w:t>
      </w:r>
      <w:r>
        <w:rPr>
          <w:rFonts w:hint="eastAsia" w:ascii="inherit" w:hAnsi="inherit" w:cs="Open Sans"/>
          <w:b/>
          <w:bCs/>
          <w:color w:val="262626"/>
          <w:sz w:val="21"/>
          <w:szCs w:val="21"/>
          <w:lang w:eastAsia="zh-CN"/>
        </w:rPr>
        <w:t>%</w:t>
      </w:r>
      <w:r>
        <w:rPr>
          <w:rFonts w:ascii="inherit" w:hAnsi="inherit" w:cs="Open Sans"/>
          <w:b/>
          <w:bCs/>
          <w:color w:val="262626"/>
          <w:sz w:val="21"/>
          <w:szCs w:val="21"/>
          <w:lang w:eastAsia="zh-CN"/>
        </w:rPr>
        <w:t>):</w:t>
      </w:r>
      <w:r>
        <w:rPr>
          <w:rFonts w:ascii="inherit" w:hAnsi="inherit" w:cs="Open Sans"/>
          <w:color w:val="262626"/>
          <w:sz w:val="21"/>
          <w:szCs w:val="21"/>
          <w:lang w:eastAsia="zh-CN"/>
        </w:rPr>
        <w:t xml:space="preserve"> </w:t>
      </w:r>
    </w:p>
    <w:p w14:paraId="252E6B77">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ascii="inherit" w:hAnsi="inherit" w:cs="Open Sans"/>
          <w:color w:val="262626"/>
          <w:sz w:val="21"/>
          <w:szCs w:val="21"/>
          <w:lang w:eastAsia="zh-CN"/>
        </w:rPr>
        <w:t xml:space="preserve">Begin with a comprehensive exploration of the dataset to inform your paradigm choices. </w:t>
      </w:r>
    </w:p>
    <w:p w14:paraId="3CD701BC">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ascii="inherit" w:hAnsi="inherit" w:cs="Open Sans"/>
          <w:color w:val="262626"/>
          <w:sz w:val="21"/>
          <w:szCs w:val="21"/>
          <w:lang w:eastAsia="zh-CN"/>
        </w:rPr>
        <w:t xml:space="preserve">Use statistical methods (e.g., class distribution, number of images per class) and visualisations (histograms, scatter plots, heatmaps) to identify imbalances or correlations. </w:t>
      </w:r>
    </w:p>
    <w:p w14:paraId="507B2300">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ascii="inherit" w:hAnsi="inherit" w:cs="Open Sans"/>
          <w:color w:val="262626"/>
          <w:sz w:val="21"/>
          <w:szCs w:val="21"/>
          <w:lang w:eastAsia="zh-CN"/>
        </w:rPr>
        <w:t xml:space="preserve"> Design data splitting strategies (e.g., 60/40, 70/30) or propose a new paradigm (few-shot, zero-shot, federated learning). Justify the real-world value of your paradigm, such as reduced annotation cost or improved robustness. Clearly discuss how these characteristics may bias or limit model generalisation under different splits.</w:t>
      </w:r>
    </w:p>
    <w:p w14:paraId="2D3AA878">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hint="default" w:ascii="inherit" w:hAnsi="inherit" w:cs="Open Sans"/>
          <w:i/>
          <w:iCs/>
          <w:color w:val="262626"/>
          <w:sz w:val="21"/>
          <w:szCs w:val="21"/>
          <w:lang w:val="en-GB" w:eastAsia="zh-CN"/>
        </w:rPr>
        <w:t>Advanced</w:t>
      </w:r>
      <w:r>
        <w:rPr>
          <w:rFonts w:hint="default" w:ascii="inherit" w:hAnsi="inherit" w:cs="Open Sans"/>
          <w:color w:val="262626"/>
          <w:sz w:val="21"/>
          <w:szCs w:val="21"/>
          <w:lang w:val="en-GB" w:eastAsia="zh-CN"/>
        </w:rPr>
        <w:t xml:space="preserve"> paradigm will get extra credit to achieve a first class mark.</w:t>
      </w:r>
    </w:p>
    <w:p w14:paraId="03793048">
      <w:pPr>
        <w:numPr>
          <w:ilvl w:val="0"/>
          <w:numId w:val="1"/>
        </w:numPr>
        <w:spacing w:before="100" w:beforeAutospacing="1" w:after="100" w:afterAutospacing="1" w:line="360" w:lineRule="auto"/>
        <w:rPr>
          <w:rFonts w:ascii="inherit" w:hAnsi="inherit" w:cs="Open Sans"/>
          <w:color w:val="262626"/>
          <w:sz w:val="21"/>
          <w:szCs w:val="21"/>
          <w:lang w:eastAsia="zh-CN"/>
        </w:rPr>
      </w:pPr>
      <w:r>
        <w:rPr>
          <w:rFonts w:ascii="inherit" w:hAnsi="inherit" w:cs="Open Sans"/>
          <w:b/>
          <w:bCs/>
          <w:color w:val="262626"/>
          <w:sz w:val="21"/>
          <w:szCs w:val="21"/>
          <w:lang w:eastAsia="zh-CN"/>
        </w:rPr>
        <w:t>MODEL DEVELOPMENT (</w:t>
      </w:r>
      <w:r>
        <w:rPr>
          <w:rFonts w:hint="eastAsia" w:ascii="inherit" w:hAnsi="inherit" w:cs="Open Sans"/>
          <w:b/>
          <w:bCs/>
          <w:color w:val="262626"/>
          <w:sz w:val="21"/>
          <w:szCs w:val="21"/>
          <w:lang w:val="en-US" w:eastAsia="zh-CN"/>
        </w:rPr>
        <w:t>40</w:t>
      </w:r>
      <w:r>
        <w:rPr>
          <w:rFonts w:hint="eastAsia" w:ascii="inherit" w:hAnsi="inherit" w:cs="Open Sans"/>
          <w:b/>
          <w:bCs/>
          <w:color w:val="262626"/>
          <w:sz w:val="21"/>
          <w:szCs w:val="21"/>
          <w:lang w:eastAsia="zh-CN"/>
        </w:rPr>
        <w:t>%</w:t>
      </w:r>
      <w:r>
        <w:rPr>
          <w:rFonts w:ascii="inherit" w:hAnsi="inherit" w:cs="Open Sans"/>
          <w:b/>
          <w:bCs/>
          <w:color w:val="262626"/>
          <w:sz w:val="21"/>
          <w:szCs w:val="21"/>
          <w:lang w:eastAsia="zh-CN"/>
        </w:rPr>
        <w:t>):</w:t>
      </w:r>
      <w:r>
        <w:rPr>
          <w:rFonts w:ascii="inherit" w:hAnsi="inherit" w:cs="Open Sans"/>
          <w:color w:val="262626"/>
          <w:sz w:val="21"/>
          <w:szCs w:val="21"/>
          <w:lang w:eastAsia="zh-CN"/>
        </w:rPr>
        <w:t xml:space="preserve"> </w:t>
      </w:r>
    </w:p>
    <w:p w14:paraId="466AA929">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hint="eastAsia" w:ascii="inherit" w:hAnsi="inherit" w:cs="Open Sans"/>
          <w:color w:val="262626"/>
          <w:sz w:val="21"/>
          <w:szCs w:val="21"/>
          <w:lang w:val="en-US" w:eastAsia="zh-CN"/>
        </w:rPr>
        <w:t>Implement</w:t>
      </w:r>
      <w:r>
        <w:rPr>
          <w:rFonts w:ascii="inherit" w:hAnsi="inherit" w:cs="Open Sans"/>
          <w:color w:val="262626"/>
          <w:sz w:val="21"/>
          <w:szCs w:val="21"/>
          <w:lang w:eastAsia="zh-CN"/>
        </w:rPr>
        <w:t xml:space="preserve"> a baseline model using an existing ML package</w:t>
      </w:r>
      <w:r>
        <w:rPr>
          <w:rFonts w:hint="eastAsia" w:ascii="inherit" w:hAnsi="inherit" w:cs="Open Sans"/>
          <w:color w:val="262626"/>
          <w:sz w:val="21"/>
          <w:szCs w:val="21"/>
          <w:lang w:val="en-US" w:eastAsia="zh-CN"/>
        </w:rPr>
        <w:t xml:space="preserve"> </w:t>
      </w:r>
      <w:r>
        <w:rPr>
          <w:rFonts w:ascii="inherit" w:hAnsi="inherit" w:cs="Open Sans"/>
          <w:color w:val="262626"/>
          <w:sz w:val="21"/>
          <w:szCs w:val="21"/>
          <w:lang w:eastAsia="zh-CN"/>
        </w:rPr>
        <w:t xml:space="preserve"> (e.g., Logistic Regression, SVM, KNN)</w:t>
      </w:r>
      <w:r>
        <w:rPr>
          <w:rFonts w:hint="eastAsia" w:ascii="inherit" w:hAnsi="inherit" w:cs="Open Sans"/>
          <w:color w:val="262626"/>
          <w:sz w:val="21"/>
          <w:szCs w:val="21"/>
          <w:lang w:val="en-US" w:eastAsia="zh-CN"/>
        </w:rPr>
        <w:t>.</w:t>
      </w:r>
    </w:p>
    <w:p w14:paraId="3C1BD20F">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ascii="inherit" w:hAnsi="inherit" w:cs="Open Sans"/>
          <w:color w:val="262626"/>
          <w:sz w:val="21"/>
          <w:szCs w:val="21"/>
          <w:lang w:eastAsia="zh-CN"/>
        </w:rPr>
        <w:t>Implement a custom machine learning model from scratch</w:t>
      </w:r>
      <w:r>
        <w:rPr>
          <w:rFonts w:hint="eastAsia" w:ascii="inherit" w:hAnsi="inherit" w:cs="Open Sans"/>
          <w:color w:val="262626"/>
          <w:sz w:val="21"/>
          <w:szCs w:val="21"/>
          <w:lang w:val="en-US" w:eastAsia="zh-CN"/>
        </w:rPr>
        <w:t xml:space="preserve"> </w:t>
      </w:r>
      <w:r>
        <w:rPr>
          <w:rFonts w:ascii="inherit" w:hAnsi="inherit" w:cs="Open Sans"/>
          <w:color w:val="262626"/>
          <w:sz w:val="21"/>
          <w:szCs w:val="21"/>
          <w:lang w:eastAsia="zh-CN"/>
        </w:rPr>
        <w:t xml:space="preserve">and document differences in convergence and test performance. </w:t>
      </w:r>
    </w:p>
    <w:p w14:paraId="1D28268F">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hint="eastAsia" w:ascii="inherit" w:hAnsi="inherit" w:cs="Open Sans"/>
          <w:color w:val="262626"/>
          <w:sz w:val="21"/>
          <w:szCs w:val="21"/>
          <w:lang w:val="en-US" w:eastAsia="zh-CN"/>
        </w:rPr>
        <w:t>P</w:t>
      </w:r>
      <w:r>
        <w:rPr>
          <w:rFonts w:ascii="inherit" w:hAnsi="inherit" w:cs="Open Sans"/>
          <w:color w:val="262626"/>
          <w:sz w:val="21"/>
          <w:szCs w:val="21"/>
          <w:lang w:eastAsia="zh-CN"/>
        </w:rPr>
        <w:t>ropose methodological improvements and justify how these changes influence results.</w:t>
      </w:r>
      <w:r>
        <w:rPr>
          <w:rFonts w:hint="default" w:ascii="inherit" w:hAnsi="inherit" w:cs="Open Sans"/>
          <w:color w:val="262626"/>
          <w:sz w:val="21"/>
          <w:szCs w:val="21"/>
          <w:lang w:val="en-GB" w:eastAsia="zh-CN"/>
        </w:rPr>
        <w:t xml:space="preserve"> </w:t>
      </w:r>
      <w:r>
        <w:rPr>
          <w:rFonts w:ascii="inherit" w:hAnsi="inherit" w:cs="Open Sans"/>
          <w:color w:val="262626"/>
          <w:sz w:val="21"/>
          <w:szCs w:val="21"/>
          <w:lang w:eastAsia="zh-CN"/>
        </w:rPr>
        <w:t>Provide reasoning for your choice based on dataset exploration, describe the training and validation procedure, and configure hyperparameters appropriately.</w:t>
      </w:r>
    </w:p>
    <w:p w14:paraId="790977C2">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hint="default" w:ascii="inherit" w:hAnsi="inherit" w:cs="Open Sans"/>
          <w:i/>
          <w:iCs/>
          <w:color w:val="262626"/>
          <w:sz w:val="21"/>
          <w:szCs w:val="21"/>
          <w:lang w:val="en-GB" w:eastAsia="zh-CN"/>
        </w:rPr>
        <w:t>Advanced</w:t>
      </w:r>
      <w:r>
        <w:rPr>
          <w:rFonts w:hint="default" w:ascii="inherit" w:hAnsi="inherit" w:cs="Open Sans"/>
          <w:color w:val="262626"/>
          <w:sz w:val="21"/>
          <w:szCs w:val="21"/>
          <w:lang w:val="en-GB" w:eastAsia="zh-CN"/>
        </w:rPr>
        <w:t xml:space="preserve"> improvement will get extra credit to achieve a first class mark.</w:t>
      </w:r>
    </w:p>
    <w:p w14:paraId="268C2AAA">
      <w:pPr>
        <w:numPr>
          <w:ilvl w:val="0"/>
          <w:numId w:val="1"/>
        </w:numPr>
        <w:spacing w:before="100" w:beforeAutospacing="1" w:after="100" w:afterAutospacing="1" w:line="360" w:lineRule="auto"/>
        <w:rPr>
          <w:rFonts w:ascii="inherit" w:hAnsi="inherit" w:cs="Open Sans"/>
          <w:color w:val="262626"/>
          <w:sz w:val="21"/>
          <w:szCs w:val="21"/>
          <w:lang w:eastAsia="zh-CN"/>
        </w:rPr>
      </w:pPr>
      <w:r>
        <w:rPr>
          <w:rFonts w:ascii="inherit" w:hAnsi="inherit" w:cs="Open Sans"/>
          <w:b/>
          <w:bCs/>
          <w:color w:val="262626"/>
          <w:sz w:val="21"/>
          <w:szCs w:val="21"/>
          <w:lang w:eastAsia="zh-CN"/>
        </w:rPr>
        <w:t xml:space="preserve">RESULT ANALYSIS </w:t>
      </w:r>
      <w:r>
        <w:rPr>
          <w:rFonts w:hint="eastAsia" w:ascii="inherit" w:hAnsi="inherit" w:cs="Open Sans"/>
          <w:b/>
          <w:bCs/>
          <w:color w:val="262626"/>
          <w:sz w:val="21"/>
          <w:szCs w:val="21"/>
          <w:lang w:eastAsia="zh-CN"/>
        </w:rPr>
        <w:t>(</w:t>
      </w:r>
      <w:r>
        <w:rPr>
          <w:rFonts w:hint="eastAsia" w:ascii="inherit" w:hAnsi="inherit" w:cs="Open Sans"/>
          <w:b/>
          <w:bCs/>
          <w:color w:val="262626"/>
          <w:sz w:val="21"/>
          <w:szCs w:val="21"/>
          <w:lang w:val="en-US" w:eastAsia="zh-CN"/>
        </w:rPr>
        <w:t>30</w:t>
      </w:r>
      <w:r>
        <w:rPr>
          <w:rFonts w:hint="eastAsia" w:ascii="inherit" w:hAnsi="inherit" w:cs="Open Sans"/>
          <w:b/>
          <w:bCs/>
          <w:color w:val="262626"/>
          <w:sz w:val="21"/>
          <w:szCs w:val="21"/>
          <w:lang w:eastAsia="zh-CN"/>
        </w:rPr>
        <w:t>%</w:t>
      </w:r>
      <w:r>
        <w:rPr>
          <w:rFonts w:ascii="inherit" w:hAnsi="inherit" w:cs="Open Sans"/>
          <w:b/>
          <w:bCs/>
          <w:color w:val="262626"/>
          <w:sz w:val="21"/>
          <w:szCs w:val="21"/>
          <w:lang w:eastAsia="zh-CN"/>
        </w:rPr>
        <w:t>):</w:t>
      </w:r>
      <w:r>
        <w:rPr>
          <w:rFonts w:ascii="inherit" w:hAnsi="inherit" w:cs="Open Sans"/>
          <w:color w:val="262626"/>
          <w:sz w:val="21"/>
          <w:szCs w:val="21"/>
          <w:lang w:eastAsia="zh-CN"/>
        </w:rPr>
        <w:t xml:space="preserve"> </w:t>
      </w:r>
    </w:p>
    <w:p w14:paraId="7AC320EF">
      <w:pPr>
        <w:numPr>
          <w:ilvl w:val="1"/>
          <w:numId w:val="1"/>
        </w:numPr>
        <w:spacing w:before="100" w:beforeAutospacing="1" w:after="100" w:afterAutospacing="1" w:line="360" w:lineRule="auto"/>
        <w:ind w:left="1440" w:leftChars="0" w:hanging="360" w:firstLineChars="0"/>
        <w:rPr>
          <w:rFonts w:ascii="inherit" w:hAnsi="inherit" w:cs="Open Sans"/>
          <w:color w:val="262626"/>
          <w:sz w:val="21"/>
          <w:szCs w:val="21"/>
          <w:lang w:eastAsia="zh-CN"/>
        </w:rPr>
      </w:pPr>
      <w:r>
        <w:rPr>
          <w:rFonts w:ascii="inherit" w:hAnsi="inherit" w:cs="Open Sans"/>
          <w:color w:val="262626"/>
          <w:sz w:val="21"/>
          <w:szCs w:val="21"/>
          <w:lang w:eastAsia="zh-CN"/>
        </w:rPr>
        <w:t>Evaluate and interpret your model’s performance using appropriate metrics (accuracy, precision, recall, F1-score)</w:t>
      </w:r>
      <w:r>
        <w:rPr>
          <w:rFonts w:hint="eastAsia" w:ascii="inherit" w:hAnsi="inherit" w:cs="Open Sans"/>
          <w:color w:val="262626"/>
          <w:sz w:val="21"/>
          <w:szCs w:val="21"/>
          <w:lang w:val="en-US" w:eastAsia="zh-CN"/>
        </w:rPr>
        <w:t>.</w:t>
      </w:r>
    </w:p>
    <w:p w14:paraId="7FD7657D">
      <w:pPr>
        <w:numPr>
          <w:ilvl w:val="1"/>
          <w:numId w:val="1"/>
        </w:numPr>
        <w:spacing w:before="100" w:beforeAutospacing="1" w:after="100" w:afterAutospacing="1" w:line="360" w:lineRule="auto"/>
        <w:ind w:left="1440" w:leftChars="0" w:hanging="360" w:firstLineChars="0"/>
        <w:rPr>
          <w:rFonts w:hint="eastAsia" w:ascii="inherit" w:hAnsi="inherit" w:cs="Open Sans"/>
          <w:color w:val="262626"/>
          <w:sz w:val="21"/>
          <w:szCs w:val="21"/>
          <w:lang w:eastAsia="zh-CN"/>
        </w:rPr>
      </w:pPr>
      <w:r>
        <w:rPr>
          <w:rFonts w:hint="eastAsia" w:ascii="inherit" w:hAnsi="inherit" w:cs="Open Sans"/>
          <w:color w:val="262626"/>
          <w:sz w:val="21"/>
          <w:szCs w:val="21"/>
          <w:lang w:val="en-US" w:eastAsia="zh-CN"/>
        </w:rPr>
        <w:t>Use v</w:t>
      </w:r>
      <w:r>
        <w:rPr>
          <w:rFonts w:ascii="inherit" w:hAnsi="inherit" w:cs="Open Sans"/>
          <w:color w:val="262626"/>
          <w:sz w:val="21"/>
          <w:szCs w:val="21"/>
          <w:lang w:eastAsia="zh-CN"/>
        </w:rPr>
        <w:t>isualisation tools (confusion matrices, precision–recall curves).</w:t>
      </w:r>
      <w:r>
        <w:rPr>
          <w:rFonts w:hint="default" w:ascii="inherit" w:hAnsi="inherit" w:cs="Open Sans"/>
          <w:color w:val="262626"/>
          <w:sz w:val="21"/>
          <w:szCs w:val="21"/>
          <w:lang w:val="en-GB" w:eastAsia="zh-CN"/>
        </w:rPr>
        <w:t xml:space="preserve"> </w:t>
      </w:r>
      <w:r>
        <w:rPr>
          <w:rFonts w:ascii="inherit" w:hAnsi="inherit" w:cs="Open Sans"/>
          <w:color w:val="262626"/>
          <w:sz w:val="21"/>
          <w:szCs w:val="21"/>
          <w:lang w:eastAsia="zh-CN"/>
        </w:rPr>
        <w:t>Reflect on whether the problems identified in dataset exploration (e.g., class imbalance) are alleviated under your improved model variants.</w:t>
      </w:r>
    </w:p>
    <w:p w14:paraId="4A0CA5C8">
      <w:pPr>
        <w:numPr>
          <w:ilvl w:val="1"/>
          <w:numId w:val="1"/>
        </w:numPr>
        <w:spacing w:before="100" w:beforeAutospacing="1" w:after="100" w:afterAutospacing="1" w:line="360" w:lineRule="auto"/>
        <w:ind w:left="1440" w:leftChars="0" w:hanging="360" w:firstLineChars="0"/>
        <w:rPr>
          <w:rFonts w:hint="eastAsia" w:ascii="inherit" w:hAnsi="inherit" w:cs="Open Sans"/>
          <w:color w:val="262626"/>
          <w:sz w:val="21"/>
          <w:szCs w:val="21"/>
          <w:lang w:eastAsia="zh-CN"/>
        </w:rPr>
      </w:pPr>
      <w:r>
        <w:rPr>
          <w:rFonts w:hint="default" w:ascii="inherit" w:hAnsi="inherit" w:cs="Open Sans"/>
          <w:i/>
          <w:iCs/>
          <w:color w:val="262626"/>
          <w:sz w:val="21"/>
          <w:szCs w:val="21"/>
          <w:lang w:val="en-GB" w:eastAsia="zh-CN"/>
        </w:rPr>
        <w:t>Advanced</w:t>
      </w:r>
      <w:r>
        <w:rPr>
          <w:rFonts w:hint="default" w:ascii="inherit" w:hAnsi="inherit" w:cs="Open Sans"/>
          <w:color w:val="262626"/>
          <w:sz w:val="21"/>
          <w:szCs w:val="21"/>
          <w:lang w:val="en-GB" w:eastAsia="zh-CN"/>
        </w:rPr>
        <w:t xml:space="preserve"> visualisation or self-proposed analysis will get extra credit.</w:t>
      </w:r>
      <w:bookmarkStart w:id="0" w:name="_GoBack"/>
      <w:bookmarkEnd w:id="0"/>
    </w:p>
    <w:p w14:paraId="467CB247">
      <w:pPr>
        <w:pStyle w:val="31"/>
        <w:jc w:val="both"/>
        <w:rPr>
          <w:sz w:val="16"/>
          <w:szCs w:val="18"/>
          <w:lang w:val="en-US" w:eastAsia="zh-CN"/>
        </w:rPr>
      </w:pPr>
      <w:r>
        <w:rPr>
          <w:rFonts w:hint="eastAsia"/>
        </w:rPr>
        <w:t>窗体顶端</w:t>
      </w:r>
    </w:p>
    <w:sectPr>
      <w:headerReference r:id="rId4" w:type="first"/>
      <w:type w:val="continuous"/>
      <w:pgSz w:w="11906" w:h="16838"/>
      <w:pgMar w:top="1524" w:right="1558" w:bottom="851" w:left="1440" w:header="706" w:footer="563"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inherit">
    <w:altName w:val="Cambria"/>
    <w:panose1 w:val="00000000000000000000"/>
    <w:charset w:val="00"/>
    <w:family w:val="roman"/>
    <w:pitch w:val="default"/>
    <w:sig w:usb0="00000000" w:usb1="00000000" w:usb2="00000000" w:usb3="00000000" w:csb0="00000000" w:csb1="00000000"/>
  </w:font>
  <w:font w:name="Open Sans">
    <w:altName w:val="Times New Roman"/>
    <w:panose1 w:val="00000000000000000000"/>
    <w:charset w:val="00"/>
    <w:family w:val="swiss"/>
    <w:pitch w:val="default"/>
    <w:sig w:usb0="00000000" w:usb1="00000000" w:usb2="00000028"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545EF">
    <w:pPr>
      <w:pStyle w:val="10"/>
      <w:ind w:hanging="567"/>
      <w:rPr>
        <w:rFonts w:ascii="Times" w:hAnsi="Times"/>
        <w:sz w:val="28"/>
        <w:szCs w:val="32"/>
      </w:rPr>
    </w:pPr>
    <w:r>
      <w:rPr>
        <w:color w:val="0000FF"/>
      </w:rPr>
      <w:drawing>
        <wp:anchor distT="0" distB="0" distL="114300" distR="114300" simplePos="0" relativeHeight="251660288" behindDoc="1" locked="0" layoutInCell="1" allowOverlap="1">
          <wp:simplePos x="0" y="0"/>
          <wp:positionH relativeFrom="column">
            <wp:posOffset>-361950</wp:posOffset>
          </wp:positionH>
          <wp:positionV relativeFrom="paragraph">
            <wp:posOffset>0</wp:posOffset>
          </wp:positionV>
          <wp:extent cx="1695450" cy="768985"/>
          <wp:effectExtent l="0" t="0" r="6350" b="5715"/>
          <wp:wrapSquare wrapText="bothSides"/>
          <wp:docPr id="1652749461" name="Picture 1652749461" descr="DU_Logo_Small_2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49461" name="Picture 1652749461" descr="DU_Logo_Small_2co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695450" cy="768985"/>
                  </a:xfrm>
                  <a:prstGeom prst="rect">
                    <a:avLst/>
                  </a:prstGeom>
                  <a:noFill/>
                  <a:ln w="9525">
                    <a:noFill/>
                    <a:miter lim="800000"/>
                    <a:headEnd/>
                    <a:tailEnd/>
                  </a:ln>
                </pic:spPr>
              </pic:pic>
            </a:graphicData>
          </a:graphic>
        </wp:anchor>
      </w:drawing>
    </w:r>
    <w:r>
      <w:ptab w:relativeTo="margin" w:alignment="center" w:leader="none"/>
    </w:r>
    <w:r>
      <w:ptab w:relativeTo="margin" w:alignment="right" w:leader="none"/>
    </w:r>
    <w:r>
      <w:rPr>
        <w:rFonts w:ascii="Times" w:hAnsi="Times"/>
        <w:sz w:val="28"/>
        <w:szCs w:val="32"/>
      </w:rPr>
      <w:t>Computer Science</w:t>
    </w:r>
  </w:p>
  <w:p w14:paraId="5818AF86">
    <w:pPr>
      <w:pStyle w:val="10"/>
      <w:ind w:hanging="567"/>
      <w:rPr>
        <w:rFonts w:ascii="Times" w:hAnsi="Times"/>
        <w:sz w:val="28"/>
        <w:szCs w:val="32"/>
      </w:rPr>
    </w:pPr>
  </w:p>
  <w:p w14:paraId="46128F61">
    <w:pPr>
      <w:pStyle w:val="10"/>
      <w:ind w:hanging="567"/>
      <w:rPr>
        <w:rFonts w:ascii="Times" w:hAnsi="Times"/>
        <w:sz w:val="28"/>
        <w:szCs w:val="32"/>
      </w:rPr>
    </w:pPr>
  </w:p>
  <w:p w14:paraId="51136510">
    <w:pPr>
      <w:pStyle w:val="10"/>
      <w:ind w:hanging="567"/>
      <w:rPr>
        <w:rFonts w:ascii="Times" w:hAnsi="Times"/>
        <w:sz w:val="28"/>
        <w:szCs w:val="32"/>
      </w:rPr>
    </w:pPr>
  </w:p>
  <w:p w14:paraId="7018F512">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8329E">
    <w:pPr>
      <w:pStyle w:val="10"/>
      <w:ind w:hanging="567"/>
      <w:rPr>
        <w:rFonts w:ascii="Times" w:hAnsi="Times"/>
        <w:sz w:val="28"/>
        <w:szCs w:val="32"/>
      </w:rPr>
    </w:pPr>
    <w:r>
      <w:rPr>
        <w:color w:val="0000FF"/>
      </w:rPr>
      <w:drawing>
        <wp:anchor distT="0" distB="0" distL="114300" distR="114300" simplePos="0" relativeHeight="251659264" behindDoc="1" locked="0" layoutInCell="1" allowOverlap="1">
          <wp:simplePos x="0" y="0"/>
          <wp:positionH relativeFrom="column">
            <wp:posOffset>-361950</wp:posOffset>
          </wp:positionH>
          <wp:positionV relativeFrom="paragraph">
            <wp:posOffset>0</wp:posOffset>
          </wp:positionV>
          <wp:extent cx="1695450" cy="768985"/>
          <wp:effectExtent l="0" t="0" r="6350" b="5715"/>
          <wp:wrapSquare wrapText="bothSides"/>
          <wp:docPr id="4" name="Picture 4" descr="DU_Logo_Small_2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U_Logo_Small_2co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695450" cy="768985"/>
                  </a:xfrm>
                  <a:prstGeom prst="rect">
                    <a:avLst/>
                  </a:prstGeom>
                  <a:noFill/>
                  <a:ln w="9525">
                    <a:noFill/>
                    <a:miter lim="800000"/>
                    <a:headEnd/>
                    <a:tailEnd/>
                  </a:ln>
                </pic:spPr>
              </pic:pic>
            </a:graphicData>
          </a:graphic>
        </wp:anchor>
      </w:drawing>
    </w:r>
    <w:r>
      <w:ptab w:relativeTo="margin" w:alignment="center" w:leader="none"/>
    </w:r>
    <w:r>
      <w:ptab w:relativeTo="margin" w:alignment="right" w:leader="none"/>
    </w:r>
    <w:r>
      <w:rPr>
        <w:rFonts w:ascii="Times" w:hAnsi="Times"/>
        <w:sz w:val="28"/>
        <w:szCs w:val="32"/>
      </w:rPr>
      <w:t>Computer Science</w:t>
    </w:r>
  </w:p>
  <w:p w14:paraId="72EAC2B1">
    <w:pPr>
      <w:pStyle w:val="10"/>
      <w:ind w:hanging="567"/>
      <w:rPr>
        <w:rFonts w:ascii="Times" w:hAnsi="Times"/>
        <w:sz w:val="28"/>
        <w:szCs w:val="32"/>
      </w:rPr>
    </w:pPr>
  </w:p>
  <w:p w14:paraId="333C04B3">
    <w:pPr>
      <w:pStyle w:val="10"/>
      <w:ind w:hanging="567"/>
      <w:rPr>
        <w:rFonts w:ascii="Times" w:hAnsi="Times"/>
        <w:sz w:val="28"/>
        <w:szCs w:val="32"/>
      </w:rPr>
    </w:pPr>
  </w:p>
  <w:p w14:paraId="208D1F5F">
    <w:pPr>
      <w:pStyle w:val="10"/>
      <w:ind w:hanging="567"/>
      <w:rPr>
        <w:rFonts w:ascii="Times" w:hAnsi="Times"/>
        <w:sz w:val="28"/>
        <w:szCs w:val="32"/>
      </w:rPr>
    </w:pPr>
  </w:p>
  <w:p w14:paraId="60F938E8">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E05131"/>
    <w:multiLevelType w:val="multilevel"/>
    <w:tmpl w:val="3EE051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EB2"/>
    <w:rsid w:val="00002EC0"/>
    <w:rsid w:val="00004CE9"/>
    <w:rsid w:val="000114A5"/>
    <w:rsid w:val="0001390F"/>
    <w:rsid w:val="00027CE7"/>
    <w:rsid w:val="00036612"/>
    <w:rsid w:val="00040920"/>
    <w:rsid w:val="000435CB"/>
    <w:rsid w:val="00046EB9"/>
    <w:rsid w:val="000619C7"/>
    <w:rsid w:val="00071687"/>
    <w:rsid w:val="00071F81"/>
    <w:rsid w:val="000769E3"/>
    <w:rsid w:val="00077359"/>
    <w:rsid w:val="000778AA"/>
    <w:rsid w:val="00077940"/>
    <w:rsid w:val="00083C81"/>
    <w:rsid w:val="00094FDF"/>
    <w:rsid w:val="000A17DD"/>
    <w:rsid w:val="000B12CF"/>
    <w:rsid w:val="000B4858"/>
    <w:rsid w:val="000C224E"/>
    <w:rsid w:val="000C451E"/>
    <w:rsid w:val="000C732C"/>
    <w:rsid w:val="000D4148"/>
    <w:rsid w:val="000D6CE0"/>
    <w:rsid w:val="000D6DFC"/>
    <w:rsid w:val="000E1970"/>
    <w:rsid w:val="000E5BCC"/>
    <w:rsid w:val="000F26CC"/>
    <w:rsid w:val="000F5FE4"/>
    <w:rsid w:val="000F6F61"/>
    <w:rsid w:val="00104CC5"/>
    <w:rsid w:val="00110012"/>
    <w:rsid w:val="00113039"/>
    <w:rsid w:val="001157E7"/>
    <w:rsid w:val="00115A0D"/>
    <w:rsid w:val="00123C2B"/>
    <w:rsid w:val="00124138"/>
    <w:rsid w:val="001312C2"/>
    <w:rsid w:val="00143B8C"/>
    <w:rsid w:val="001564A6"/>
    <w:rsid w:val="00161300"/>
    <w:rsid w:val="00161742"/>
    <w:rsid w:val="001655D7"/>
    <w:rsid w:val="001708B4"/>
    <w:rsid w:val="00170D58"/>
    <w:rsid w:val="00181BE0"/>
    <w:rsid w:val="00184C6D"/>
    <w:rsid w:val="001A24DC"/>
    <w:rsid w:val="001A7943"/>
    <w:rsid w:val="001B551A"/>
    <w:rsid w:val="001C0085"/>
    <w:rsid w:val="001C245B"/>
    <w:rsid w:val="001C2AA5"/>
    <w:rsid w:val="001C4996"/>
    <w:rsid w:val="001C6C35"/>
    <w:rsid w:val="001C7058"/>
    <w:rsid w:val="001E2F49"/>
    <w:rsid w:val="001E5B29"/>
    <w:rsid w:val="002014C4"/>
    <w:rsid w:val="00204B25"/>
    <w:rsid w:val="00220C99"/>
    <w:rsid w:val="00220EF0"/>
    <w:rsid w:val="002325C2"/>
    <w:rsid w:val="00234509"/>
    <w:rsid w:val="00245767"/>
    <w:rsid w:val="00251100"/>
    <w:rsid w:val="002605B4"/>
    <w:rsid w:val="00264523"/>
    <w:rsid w:val="002670DA"/>
    <w:rsid w:val="00271937"/>
    <w:rsid w:val="00272A36"/>
    <w:rsid w:val="00274E77"/>
    <w:rsid w:val="0029196B"/>
    <w:rsid w:val="00292081"/>
    <w:rsid w:val="002A1C50"/>
    <w:rsid w:val="002A2242"/>
    <w:rsid w:val="002A2C8B"/>
    <w:rsid w:val="002B516C"/>
    <w:rsid w:val="002C0674"/>
    <w:rsid w:val="002C0A0B"/>
    <w:rsid w:val="002C1DC4"/>
    <w:rsid w:val="002D2943"/>
    <w:rsid w:val="002D3512"/>
    <w:rsid w:val="002D3870"/>
    <w:rsid w:val="002D4570"/>
    <w:rsid w:val="002E3049"/>
    <w:rsid w:val="002E549C"/>
    <w:rsid w:val="002E7D19"/>
    <w:rsid w:val="002F1ACB"/>
    <w:rsid w:val="002F3078"/>
    <w:rsid w:val="002F364E"/>
    <w:rsid w:val="002F57C8"/>
    <w:rsid w:val="002F7802"/>
    <w:rsid w:val="003076F0"/>
    <w:rsid w:val="003133E5"/>
    <w:rsid w:val="00314374"/>
    <w:rsid w:val="003146FE"/>
    <w:rsid w:val="00321658"/>
    <w:rsid w:val="00330175"/>
    <w:rsid w:val="00333D32"/>
    <w:rsid w:val="0033436D"/>
    <w:rsid w:val="003369F6"/>
    <w:rsid w:val="00353067"/>
    <w:rsid w:val="00354AF6"/>
    <w:rsid w:val="0035521C"/>
    <w:rsid w:val="00357A13"/>
    <w:rsid w:val="003726DF"/>
    <w:rsid w:val="00376044"/>
    <w:rsid w:val="00376F1B"/>
    <w:rsid w:val="0038090C"/>
    <w:rsid w:val="00381633"/>
    <w:rsid w:val="0038628A"/>
    <w:rsid w:val="00386379"/>
    <w:rsid w:val="00386DBA"/>
    <w:rsid w:val="00396971"/>
    <w:rsid w:val="003A18E1"/>
    <w:rsid w:val="003A1FFA"/>
    <w:rsid w:val="003C4FA3"/>
    <w:rsid w:val="003D15C7"/>
    <w:rsid w:val="003D76D7"/>
    <w:rsid w:val="003F1609"/>
    <w:rsid w:val="003F220D"/>
    <w:rsid w:val="00401266"/>
    <w:rsid w:val="004057F3"/>
    <w:rsid w:val="0041272E"/>
    <w:rsid w:val="00415426"/>
    <w:rsid w:val="004172DC"/>
    <w:rsid w:val="0042023B"/>
    <w:rsid w:val="00421644"/>
    <w:rsid w:val="00421D49"/>
    <w:rsid w:val="00423CD6"/>
    <w:rsid w:val="004303AD"/>
    <w:rsid w:val="00447820"/>
    <w:rsid w:val="00447CE5"/>
    <w:rsid w:val="00447EE2"/>
    <w:rsid w:val="0045023F"/>
    <w:rsid w:val="004579CE"/>
    <w:rsid w:val="004616FC"/>
    <w:rsid w:val="0046772B"/>
    <w:rsid w:val="00467B53"/>
    <w:rsid w:val="004827D3"/>
    <w:rsid w:val="00483CD0"/>
    <w:rsid w:val="00485949"/>
    <w:rsid w:val="00491783"/>
    <w:rsid w:val="00491B3A"/>
    <w:rsid w:val="00494530"/>
    <w:rsid w:val="004B3F67"/>
    <w:rsid w:val="004B6F6D"/>
    <w:rsid w:val="004B730C"/>
    <w:rsid w:val="004C6400"/>
    <w:rsid w:val="004E3353"/>
    <w:rsid w:val="004E6614"/>
    <w:rsid w:val="004F1BD3"/>
    <w:rsid w:val="004F2FDB"/>
    <w:rsid w:val="004F7615"/>
    <w:rsid w:val="00500412"/>
    <w:rsid w:val="00517EE3"/>
    <w:rsid w:val="005353F3"/>
    <w:rsid w:val="00540DFD"/>
    <w:rsid w:val="0055403D"/>
    <w:rsid w:val="005562F0"/>
    <w:rsid w:val="00563777"/>
    <w:rsid w:val="00565C1D"/>
    <w:rsid w:val="005708A3"/>
    <w:rsid w:val="00571066"/>
    <w:rsid w:val="00587692"/>
    <w:rsid w:val="00595425"/>
    <w:rsid w:val="005A25F8"/>
    <w:rsid w:val="005B051A"/>
    <w:rsid w:val="005B3E72"/>
    <w:rsid w:val="005B495D"/>
    <w:rsid w:val="005C041F"/>
    <w:rsid w:val="005D1CB3"/>
    <w:rsid w:val="005D2CC5"/>
    <w:rsid w:val="005D3CD7"/>
    <w:rsid w:val="005E3D09"/>
    <w:rsid w:val="005E56C4"/>
    <w:rsid w:val="006009AA"/>
    <w:rsid w:val="00601398"/>
    <w:rsid w:val="006055C1"/>
    <w:rsid w:val="00620EB3"/>
    <w:rsid w:val="006218EF"/>
    <w:rsid w:val="006239B7"/>
    <w:rsid w:val="006239E4"/>
    <w:rsid w:val="00625C72"/>
    <w:rsid w:val="00630C34"/>
    <w:rsid w:val="00632704"/>
    <w:rsid w:val="00632AE3"/>
    <w:rsid w:val="00637354"/>
    <w:rsid w:val="00637BCF"/>
    <w:rsid w:val="00641F63"/>
    <w:rsid w:val="006478C4"/>
    <w:rsid w:val="0065230A"/>
    <w:rsid w:val="00667CAF"/>
    <w:rsid w:val="00670309"/>
    <w:rsid w:val="0067068B"/>
    <w:rsid w:val="0067143E"/>
    <w:rsid w:val="0068293C"/>
    <w:rsid w:val="006928F1"/>
    <w:rsid w:val="00693DF1"/>
    <w:rsid w:val="006945C2"/>
    <w:rsid w:val="00695AD0"/>
    <w:rsid w:val="006A6E9A"/>
    <w:rsid w:val="006B1B12"/>
    <w:rsid w:val="006B461D"/>
    <w:rsid w:val="006B747C"/>
    <w:rsid w:val="006C081E"/>
    <w:rsid w:val="006C204B"/>
    <w:rsid w:val="006C5BF9"/>
    <w:rsid w:val="006C7EC1"/>
    <w:rsid w:val="006D0F62"/>
    <w:rsid w:val="006D2DD3"/>
    <w:rsid w:val="006E2E12"/>
    <w:rsid w:val="006E4E3E"/>
    <w:rsid w:val="006E6541"/>
    <w:rsid w:val="006E68F9"/>
    <w:rsid w:val="006F29F5"/>
    <w:rsid w:val="007170FD"/>
    <w:rsid w:val="007172D3"/>
    <w:rsid w:val="0072186A"/>
    <w:rsid w:val="00721D6B"/>
    <w:rsid w:val="00723E01"/>
    <w:rsid w:val="00724546"/>
    <w:rsid w:val="00731E9F"/>
    <w:rsid w:val="00740507"/>
    <w:rsid w:val="0074253D"/>
    <w:rsid w:val="00744D4B"/>
    <w:rsid w:val="00762EBD"/>
    <w:rsid w:val="007655AF"/>
    <w:rsid w:val="00775334"/>
    <w:rsid w:val="0077699A"/>
    <w:rsid w:val="007851EC"/>
    <w:rsid w:val="00785F43"/>
    <w:rsid w:val="00787897"/>
    <w:rsid w:val="00790E37"/>
    <w:rsid w:val="00791460"/>
    <w:rsid w:val="007A1525"/>
    <w:rsid w:val="007A5EBC"/>
    <w:rsid w:val="007B0D23"/>
    <w:rsid w:val="007B11B7"/>
    <w:rsid w:val="007B5281"/>
    <w:rsid w:val="007B5E3B"/>
    <w:rsid w:val="007C151C"/>
    <w:rsid w:val="007C2EB2"/>
    <w:rsid w:val="007D37C9"/>
    <w:rsid w:val="007D4A76"/>
    <w:rsid w:val="007D5BC2"/>
    <w:rsid w:val="007E1F74"/>
    <w:rsid w:val="007F1CA6"/>
    <w:rsid w:val="007F225E"/>
    <w:rsid w:val="007F5A69"/>
    <w:rsid w:val="007F6AE6"/>
    <w:rsid w:val="00802E93"/>
    <w:rsid w:val="008116C9"/>
    <w:rsid w:val="008129F7"/>
    <w:rsid w:val="00814566"/>
    <w:rsid w:val="00824DA2"/>
    <w:rsid w:val="0082591A"/>
    <w:rsid w:val="0083101E"/>
    <w:rsid w:val="008326CD"/>
    <w:rsid w:val="00837253"/>
    <w:rsid w:val="00846064"/>
    <w:rsid w:val="00852CAA"/>
    <w:rsid w:val="00854F57"/>
    <w:rsid w:val="00865948"/>
    <w:rsid w:val="00867450"/>
    <w:rsid w:val="00880B03"/>
    <w:rsid w:val="008830B6"/>
    <w:rsid w:val="00883930"/>
    <w:rsid w:val="00885A28"/>
    <w:rsid w:val="0089103D"/>
    <w:rsid w:val="00892431"/>
    <w:rsid w:val="00894BFC"/>
    <w:rsid w:val="008954B8"/>
    <w:rsid w:val="008B28A9"/>
    <w:rsid w:val="008B6BD8"/>
    <w:rsid w:val="008C0876"/>
    <w:rsid w:val="008C10EC"/>
    <w:rsid w:val="008C5541"/>
    <w:rsid w:val="008C785C"/>
    <w:rsid w:val="008D4A3B"/>
    <w:rsid w:val="008E7F7B"/>
    <w:rsid w:val="008F3C33"/>
    <w:rsid w:val="00905027"/>
    <w:rsid w:val="009055F7"/>
    <w:rsid w:val="00906B63"/>
    <w:rsid w:val="00907FD5"/>
    <w:rsid w:val="009108CB"/>
    <w:rsid w:val="00917081"/>
    <w:rsid w:val="0092556A"/>
    <w:rsid w:val="00926180"/>
    <w:rsid w:val="00926A7D"/>
    <w:rsid w:val="00931863"/>
    <w:rsid w:val="00933CC8"/>
    <w:rsid w:val="00941E38"/>
    <w:rsid w:val="009507CC"/>
    <w:rsid w:val="00964590"/>
    <w:rsid w:val="00973227"/>
    <w:rsid w:val="00995121"/>
    <w:rsid w:val="009A0ABB"/>
    <w:rsid w:val="009A164E"/>
    <w:rsid w:val="009A4641"/>
    <w:rsid w:val="009B066C"/>
    <w:rsid w:val="009B1134"/>
    <w:rsid w:val="009B2853"/>
    <w:rsid w:val="009B2A14"/>
    <w:rsid w:val="009B5D26"/>
    <w:rsid w:val="009C0806"/>
    <w:rsid w:val="009C5516"/>
    <w:rsid w:val="009D09B1"/>
    <w:rsid w:val="009D1DF0"/>
    <w:rsid w:val="009F273C"/>
    <w:rsid w:val="00A17C01"/>
    <w:rsid w:val="00A26591"/>
    <w:rsid w:val="00A30192"/>
    <w:rsid w:val="00A31AB3"/>
    <w:rsid w:val="00A32F5C"/>
    <w:rsid w:val="00A34943"/>
    <w:rsid w:val="00A37361"/>
    <w:rsid w:val="00A429E9"/>
    <w:rsid w:val="00A44A79"/>
    <w:rsid w:val="00A51390"/>
    <w:rsid w:val="00A57071"/>
    <w:rsid w:val="00A57731"/>
    <w:rsid w:val="00A57D1A"/>
    <w:rsid w:val="00A61C71"/>
    <w:rsid w:val="00A633DF"/>
    <w:rsid w:val="00A751BD"/>
    <w:rsid w:val="00A85D0C"/>
    <w:rsid w:val="00A96D01"/>
    <w:rsid w:val="00A97E44"/>
    <w:rsid w:val="00AB545E"/>
    <w:rsid w:val="00AB5F15"/>
    <w:rsid w:val="00AB7446"/>
    <w:rsid w:val="00AC1E96"/>
    <w:rsid w:val="00AC5394"/>
    <w:rsid w:val="00AC7FA8"/>
    <w:rsid w:val="00AD7BE8"/>
    <w:rsid w:val="00AE09D4"/>
    <w:rsid w:val="00AE1CB7"/>
    <w:rsid w:val="00AE3999"/>
    <w:rsid w:val="00AE486F"/>
    <w:rsid w:val="00AE67AE"/>
    <w:rsid w:val="00AF05C6"/>
    <w:rsid w:val="00AF477D"/>
    <w:rsid w:val="00B0155C"/>
    <w:rsid w:val="00B03938"/>
    <w:rsid w:val="00B05573"/>
    <w:rsid w:val="00B14825"/>
    <w:rsid w:val="00B170E2"/>
    <w:rsid w:val="00B177D4"/>
    <w:rsid w:val="00B244A7"/>
    <w:rsid w:val="00B27BF4"/>
    <w:rsid w:val="00B31585"/>
    <w:rsid w:val="00B31F21"/>
    <w:rsid w:val="00B322BE"/>
    <w:rsid w:val="00B361F7"/>
    <w:rsid w:val="00B36BCB"/>
    <w:rsid w:val="00B42FA7"/>
    <w:rsid w:val="00B43A71"/>
    <w:rsid w:val="00B46FE5"/>
    <w:rsid w:val="00B53ECC"/>
    <w:rsid w:val="00B57EC8"/>
    <w:rsid w:val="00B74274"/>
    <w:rsid w:val="00B82907"/>
    <w:rsid w:val="00B84220"/>
    <w:rsid w:val="00B84498"/>
    <w:rsid w:val="00B91E40"/>
    <w:rsid w:val="00B94DAC"/>
    <w:rsid w:val="00B974B7"/>
    <w:rsid w:val="00BA330B"/>
    <w:rsid w:val="00BB29B1"/>
    <w:rsid w:val="00BB559C"/>
    <w:rsid w:val="00BB7397"/>
    <w:rsid w:val="00BC1E12"/>
    <w:rsid w:val="00BD01D4"/>
    <w:rsid w:val="00BD5A14"/>
    <w:rsid w:val="00BD60B9"/>
    <w:rsid w:val="00BE02CF"/>
    <w:rsid w:val="00BE6158"/>
    <w:rsid w:val="00BF337F"/>
    <w:rsid w:val="00BF62E2"/>
    <w:rsid w:val="00C0744D"/>
    <w:rsid w:val="00C07B47"/>
    <w:rsid w:val="00C12634"/>
    <w:rsid w:val="00C1346C"/>
    <w:rsid w:val="00C22E5A"/>
    <w:rsid w:val="00C27F08"/>
    <w:rsid w:val="00C3189C"/>
    <w:rsid w:val="00C31EF3"/>
    <w:rsid w:val="00C42D98"/>
    <w:rsid w:val="00C53F03"/>
    <w:rsid w:val="00C57769"/>
    <w:rsid w:val="00C61D05"/>
    <w:rsid w:val="00C65105"/>
    <w:rsid w:val="00C6552F"/>
    <w:rsid w:val="00C75CC6"/>
    <w:rsid w:val="00C76C11"/>
    <w:rsid w:val="00C81BD4"/>
    <w:rsid w:val="00C86ED6"/>
    <w:rsid w:val="00C91383"/>
    <w:rsid w:val="00C94A7B"/>
    <w:rsid w:val="00C96D19"/>
    <w:rsid w:val="00C97663"/>
    <w:rsid w:val="00CA2898"/>
    <w:rsid w:val="00CB1E07"/>
    <w:rsid w:val="00CD54E8"/>
    <w:rsid w:val="00CD5763"/>
    <w:rsid w:val="00CD698F"/>
    <w:rsid w:val="00CE1128"/>
    <w:rsid w:val="00CE233A"/>
    <w:rsid w:val="00CE551E"/>
    <w:rsid w:val="00CE5694"/>
    <w:rsid w:val="00CE6968"/>
    <w:rsid w:val="00CF1D65"/>
    <w:rsid w:val="00CF23AE"/>
    <w:rsid w:val="00CF7CE1"/>
    <w:rsid w:val="00D0042B"/>
    <w:rsid w:val="00D0323B"/>
    <w:rsid w:val="00D04CB7"/>
    <w:rsid w:val="00D2258A"/>
    <w:rsid w:val="00D34B96"/>
    <w:rsid w:val="00D37DDD"/>
    <w:rsid w:val="00D5060A"/>
    <w:rsid w:val="00D5065A"/>
    <w:rsid w:val="00D517A8"/>
    <w:rsid w:val="00D525E5"/>
    <w:rsid w:val="00D67BE9"/>
    <w:rsid w:val="00D7103F"/>
    <w:rsid w:val="00D763D0"/>
    <w:rsid w:val="00D77C83"/>
    <w:rsid w:val="00D8678F"/>
    <w:rsid w:val="00D94ECA"/>
    <w:rsid w:val="00DA01FB"/>
    <w:rsid w:val="00DA04CF"/>
    <w:rsid w:val="00DA1947"/>
    <w:rsid w:val="00DC0C62"/>
    <w:rsid w:val="00DC1064"/>
    <w:rsid w:val="00DC454A"/>
    <w:rsid w:val="00DC5A45"/>
    <w:rsid w:val="00DC7872"/>
    <w:rsid w:val="00DE6337"/>
    <w:rsid w:val="00DF558C"/>
    <w:rsid w:val="00DF5B6C"/>
    <w:rsid w:val="00E00F0C"/>
    <w:rsid w:val="00E0556A"/>
    <w:rsid w:val="00E074E8"/>
    <w:rsid w:val="00E111EF"/>
    <w:rsid w:val="00E12B1A"/>
    <w:rsid w:val="00E20C1A"/>
    <w:rsid w:val="00E26E86"/>
    <w:rsid w:val="00E34004"/>
    <w:rsid w:val="00E41179"/>
    <w:rsid w:val="00E41C35"/>
    <w:rsid w:val="00E465E7"/>
    <w:rsid w:val="00E55905"/>
    <w:rsid w:val="00E6576C"/>
    <w:rsid w:val="00E761A5"/>
    <w:rsid w:val="00E76B2A"/>
    <w:rsid w:val="00E776FC"/>
    <w:rsid w:val="00E82574"/>
    <w:rsid w:val="00E82E51"/>
    <w:rsid w:val="00E85C78"/>
    <w:rsid w:val="00E86621"/>
    <w:rsid w:val="00E9111C"/>
    <w:rsid w:val="00E93F6C"/>
    <w:rsid w:val="00EB5174"/>
    <w:rsid w:val="00EC5B7C"/>
    <w:rsid w:val="00ED68A8"/>
    <w:rsid w:val="00EE10D6"/>
    <w:rsid w:val="00EE45D4"/>
    <w:rsid w:val="00EF01EC"/>
    <w:rsid w:val="00EF2949"/>
    <w:rsid w:val="00F019DF"/>
    <w:rsid w:val="00F05FE1"/>
    <w:rsid w:val="00F07E79"/>
    <w:rsid w:val="00F23199"/>
    <w:rsid w:val="00F42920"/>
    <w:rsid w:val="00F55AF0"/>
    <w:rsid w:val="00F67326"/>
    <w:rsid w:val="00F878D2"/>
    <w:rsid w:val="00F90B7F"/>
    <w:rsid w:val="00F91F7D"/>
    <w:rsid w:val="00F9216E"/>
    <w:rsid w:val="00F936B2"/>
    <w:rsid w:val="00F97602"/>
    <w:rsid w:val="00F97B21"/>
    <w:rsid w:val="00FA2577"/>
    <w:rsid w:val="00FA3168"/>
    <w:rsid w:val="00FA5FC5"/>
    <w:rsid w:val="00FB35CF"/>
    <w:rsid w:val="00FE4E4A"/>
    <w:rsid w:val="00FE5B9E"/>
    <w:rsid w:val="00FF3F01"/>
    <w:rsid w:val="1D3D44C0"/>
    <w:rsid w:val="2DB1494A"/>
    <w:rsid w:val="31D16B89"/>
    <w:rsid w:val="350C4731"/>
    <w:rsid w:val="6F0B6421"/>
    <w:rsid w:val="7E97356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0" w:name="heading 2" w:locked="1"/>
    <w:lsdException w:qFormat="1" w:uiPriority="0" w:name="heading 3" w:locked="1"/>
    <w:lsdException w:qFormat="1"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unhideWhenUsed="0" w:uiPriority="0" w:semiHidden="0" w:name="header"/>
    <w:lsdException w:qFormat="1" w:unhideWhenUsed="0" w:uiPriority="99" w:semiHidden="0" w:name="footer"/>
    <w:lsdException w:uiPriority="0" w:name="index heading"/>
    <w:lsdException w:qFormat="1" w:uiPriority="0" w:name="caption" w:locked="1"/>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ocked="1"/>
    <w:lsdException w:uiPriority="0" w:name="Closing"/>
    <w:lsdException w:uiPriority="0" w:name="Signature"/>
    <w:lsdException w:uiPriority="1" w:semiHidden="0"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nhideWhenUsed="0" w:uiPriority="0" w:semiHidden="0" w:name="FollowedHyperlink"/>
    <w:lsdException w:qFormat="1" w:unhideWhenUsed="0" w:uiPriority="22" w:semiHidden="0" w:name="Strong" w:locked="1"/>
    <w:lsdException w:qFormat="1" w:unhideWhenUsed="0" w:uiPriority="0" w:semiHidden="0" w:name="Emphasis" w:locked="1"/>
    <w:lsdException w:uiPriority="0"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EastAsia"/>
      <w:sz w:val="22"/>
      <w:szCs w:val="24"/>
      <w:lang w:val="en-GB" w:eastAsia="en-GB" w:bidi="ar-SA"/>
    </w:rPr>
  </w:style>
  <w:style w:type="paragraph" w:styleId="2">
    <w:name w:val="heading 1"/>
    <w:basedOn w:val="1"/>
    <w:link w:val="24"/>
    <w:qFormat/>
    <w:locked/>
    <w:uiPriority w:val="9"/>
    <w:pPr>
      <w:spacing w:before="100" w:beforeAutospacing="1" w:after="100" w:afterAutospacing="1"/>
      <w:outlineLvl w:val="0"/>
    </w:pPr>
    <w:rPr>
      <w:rFonts w:ascii="Times New Roman" w:hAnsi="Times New Roman"/>
      <w:b/>
      <w:bCs/>
      <w:kern w:val="36"/>
      <w:sz w:val="32"/>
      <w:szCs w:val="48"/>
    </w:rPr>
  </w:style>
  <w:style w:type="paragraph" w:styleId="3">
    <w:name w:val="heading 2"/>
    <w:basedOn w:val="1"/>
    <w:next w:val="1"/>
    <w:link w:val="35"/>
    <w:semiHidden/>
    <w:unhideWhenUsed/>
    <w:qFormat/>
    <w:locked/>
    <w:uiPriority w:val="0"/>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5"/>
    <w:semiHidden/>
    <w:unhideWhenUsed/>
    <w:qFormat/>
    <w:locked/>
    <w:uiPriority w:val="0"/>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30"/>
    <w:unhideWhenUsed/>
    <w:qFormat/>
    <w:locked/>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1"/>
    <w:qFormat/>
    <w:uiPriority w:val="0"/>
    <w:rPr>
      <w:sz w:val="20"/>
      <w:szCs w:val="20"/>
    </w:rPr>
  </w:style>
  <w:style w:type="paragraph" w:styleId="7">
    <w:name w:val="Body Text"/>
    <w:basedOn w:val="1"/>
    <w:link w:val="26"/>
    <w:uiPriority w:val="0"/>
    <w:pPr>
      <w:pBdr>
        <w:top w:val="thickThinSmallGap" w:color="auto" w:sz="24" w:space="1"/>
        <w:left w:val="thickThinSmallGap" w:color="auto" w:sz="24" w:space="4"/>
        <w:bottom w:val="thinThickSmallGap" w:color="auto" w:sz="24" w:space="1"/>
        <w:right w:val="thinThickSmallGap" w:color="auto" w:sz="24" w:space="4"/>
      </w:pBdr>
    </w:pPr>
    <w:rPr>
      <w:rFonts w:ascii="Times New Roman" w:hAnsi="Times New Roman"/>
      <w:b/>
      <w:i/>
      <w:sz w:val="24"/>
      <w:szCs w:val="20"/>
    </w:rPr>
  </w:style>
  <w:style w:type="paragraph" w:styleId="8">
    <w:name w:val="Balloon Text"/>
    <w:basedOn w:val="1"/>
    <w:link w:val="23"/>
    <w:uiPriority w:val="0"/>
    <w:rPr>
      <w:rFonts w:ascii="Tahoma" w:hAnsi="Tahoma" w:cs="Tahoma"/>
      <w:sz w:val="16"/>
      <w:szCs w:val="16"/>
    </w:rPr>
  </w:style>
  <w:style w:type="paragraph" w:styleId="9">
    <w:name w:val="footer"/>
    <w:basedOn w:val="1"/>
    <w:link w:val="28"/>
    <w:qFormat/>
    <w:uiPriority w:val="99"/>
    <w:pPr>
      <w:tabs>
        <w:tab w:val="center" w:pos="4153"/>
        <w:tab w:val="right" w:pos="8306"/>
      </w:tabs>
    </w:pPr>
  </w:style>
  <w:style w:type="paragraph" w:styleId="10">
    <w:name w:val="header"/>
    <w:basedOn w:val="1"/>
    <w:uiPriority w:val="0"/>
    <w:pPr>
      <w:tabs>
        <w:tab w:val="center" w:pos="4153"/>
        <w:tab w:val="right" w:pos="8306"/>
      </w:tabs>
    </w:pPr>
  </w:style>
  <w:style w:type="paragraph" w:styleId="11">
    <w:name w:val="Normal (Web)"/>
    <w:basedOn w:val="1"/>
    <w:unhideWhenUsed/>
    <w:uiPriority w:val="99"/>
    <w:pPr>
      <w:spacing w:before="100" w:beforeAutospacing="1" w:after="100" w:afterAutospacing="1"/>
    </w:pPr>
    <w:rPr>
      <w:rFonts w:ascii="Times New Roman" w:hAnsi="Times New Roman"/>
      <w:sz w:val="24"/>
    </w:rPr>
  </w:style>
  <w:style w:type="paragraph" w:styleId="12">
    <w:name w:val="annotation subject"/>
    <w:basedOn w:val="6"/>
    <w:next w:val="6"/>
    <w:link w:val="22"/>
    <w:uiPriority w:val="0"/>
    <w:rPr>
      <w:b/>
      <w:bCs/>
    </w:rPr>
  </w:style>
  <w:style w:type="table" w:styleId="14">
    <w:name w:val="Table Grid"/>
    <w:basedOn w:val="13"/>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Strong"/>
    <w:basedOn w:val="15"/>
    <w:qFormat/>
    <w:locked/>
    <w:uiPriority w:val="22"/>
    <w:rPr>
      <w:b/>
    </w:rPr>
  </w:style>
  <w:style w:type="character" w:styleId="17">
    <w:name w:val="page number"/>
    <w:basedOn w:val="15"/>
    <w:uiPriority w:val="0"/>
  </w:style>
  <w:style w:type="character" w:styleId="18">
    <w:name w:val="FollowedHyperlink"/>
    <w:basedOn w:val="15"/>
    <w:uiPriority w:val="0"/>
    <w:rPr>
      <w:color w:val="800080" w:themeColor="followedHyperlink"/>
      <w:u w:val="single"/>
      <w14:textFill>
        <w14:solidFill>
          <w14:schemeClr w14:val="folHlink"/>
        </w14:solidFill>
      </w14:textFill>
    </w:rPr>
  </w:style>
  <w:style w:type="character" w:styleId="19">
    <w:name w:val="Hyperlink"/>
    <w:basedOn w:val="15"/>
    <w:qFormat/>
    <w:uiPriority w:val="0"/>
    <w:rPr>
      <w:rFonts w:cs="Times New Roman"/>
      <w:color w:val="0000FF"/>
      <w:u w:val="single"/>
    </w:rPr>
  </w:style>
  <w:style w:type="character" w:styleId="20">
    <w:name w:val="annotation reference"/>
    <w:basedOn w:val="15"/>
    <w:uiPriority w:val="0"/>
    <w:rPr>
      <w:rFonts w:cs="Times New Roman"/>
      <w:sz w:val="16"/>
      <w:szCs w:val="16"/>
    </w:rPr>
  </w:style>
  <w:style w:type="character" w:customStyle="1" w:styleId="21">
    <w:name w:val="Comment Text Char"/>
    <w:basedOn w:val="15"/>
    <w:link w:val="6"/>
    <w:qFormat/>
    <w:locked/>
    <w:uiPriority w:val="0"/>
    <w:rPr>
      <w:rFonts w:ascii="Arial" w:hAnsi="Arial" w:cs="Times New Roman"/>
    </w:rPr>
  </w:style>
  <w:style w:type="character" w:customStyle="1" w:styleId="22">
    <w:name w:val="Comment Subject Char"/>
    <w:basedOn w:val="21"/>
    <w:link w:val="12"/>
    <w:locked/>
    <w:uiPriority w:val="0"/>
    <w:rPr>
      <w:rFonts w:ascii="Arial" w:hAnsi="Arial" w:cs="Times New Roman"/>
      <w:b/>
      <w:bCs/>
    </w:rPr>
  </w:style>
  <w:style w:type="character" w:customStyle="1" w:styleId="23">
    <w:name w:val="Balloon Text Char"/>
    <w:basedOn w:val="15"/>
    <w:link w:val="8"/>
    <w:locked/>
    <w:uiPriority w:val="0"/>
    <w:rPr>
      <w:rFonts w:ascii="Tahoma" w:hAnsi="Tahoma" w:cs="Tahoma"/>
      <w:sz w:val="16"/>
      <w:szCs w:val="16"/>
    </w:rPr>
  </w:style>
  <w:style w:type="character" w:customStyle="1" w:styleId="24">
    <w:name w:val="Heading 1 Char"/>
    <w:basedOn w:val="15"/>
    <w:link w:val="2"/>
    <w:uiPriority w:val="9"/>
    <w:rPr>
      <w:b/>
      <w:bCs/>
      <w:kern w:val="36"/>
      <w:sz w:val="32"/>
      <w:szCs w:val="48"/>
    </w:rPr>
  </w:style>
  <w:style w:type="character" w:customStyle="1" w:styleId="25">
    <w:name w:val="Heading 3 Char"/>
    <w:basedOn w:val="15"/>
    <w:link w:val="4"/>
    <w:semiHidden/>
    <w:uiPriority w:val="0"/>
    <w:rPr>
      <w:rFonts w:asciiTheme="majorHAnsi" w:hAnsiTheme="majorHAnsi" w:eastAsiaTheme="majorEastAsia" w:cstheme="majorBidi"/>
      <w:b/>
      <w:bCs/>
      <w:color w:val="4F81BD" w:themeColor="accent1"/>
      <w:sz w:val="22"/>
      <w:szCs w:val="24"/>
      <w14:textFill>
        <w14:solidFill>
          <w14:schemeClr w14:val="accent1"/>
        </w14:solidFill>
      </w14:textFill>
    </w:rPr>
  </w:style>
  <w:style w:type="character" w:customStyle="1" w:styleId="26">
    <w:name w:val="Body Text Char"/>
    <w:basedOn w:val="15"/>
    <w:link w:val="7"/>
    <w:uiPriority w:val="0"/>
    <w:rPr>
      <w:b/>
      <w:i/>
      <w:sz w:val="24"/>
    </w:rPr>
  </w:style>
  <w:style w:type="paragraph" w:styleId="27">
    <w:name w:val="List Paragraph"/>
    <w:basedOn w:val="1"/>
    <w:qFormat/>
    <w:uiPriority w:val="34"/>
    <w:pPr>
      <w:ind w:left="720"/>
      <w:contextualSpacing/>
    </w:pPr>
  </w:style>
  <w:style w:type="character" w:customStyle="1" w:styleId="28">
    <w:name w:val="Footer Char"/>
    <w:basedOn w:val="15"/>
    <w:link w:val="9"/>
    <w:uiPriority w:val="99"/>
    <w:rPr>
      <w:rFonts w:ascii="Arial" w:hAnsi="Arial"/>
      <w:sz w:val="22"/>
      <w:szCs w:val="24"/>
    </w:rPr>
  </w:style>
  <w:style w:type="character" w:customStyle="1" w:styleId="29">
    <w:name w:val="Unresolved Mention"/>
    <w:basedOn w:val="15"/>
    <w:semiHidden/>
    <w:unhideWhenUsed/>
    <w:uiPriority w:val="99"/>
    <w:rPr>
      <w:color w:val="605E5C"/>
      <w:shd w:val="clear" w:color="auto" w:fill="E1DFDD"/>
    </w:rPr>
  </w:style>
  <w:style w:type="character" w:customStyle="1" w:styleId="30">
    <w:name w:val="Heading 4 Char"/>
    <w:basedOn w:val="15"/>
    <w:link w:val="5"/>
    <w:uiPriority w:val="0"/>
    <w:rPr>
      <w:rFonts w:asciiTheme="majorHAnsi" w:hAnsiTheme="majorHAnsi" w:eastAsiaTheme="majorEastAsia" w:cstheme="majorBidi"/>
      <w:b/>
      <w:bCs/>
      <w:sz w:val="28"/>
      <w:szCs w:val="28"/>
    </w:rPr>
  </w:style>
  <w:style w:type="paragraph" w:customStyle="1" w:styleId="31">
    <w:name w:val="HTML Top of Form"/>
    <w:basedOn w:val="1"/>
    <w:next w:val="1"/>
    <w:link w:val="32"/>
    <w:semiHidden/>
    <w:unhideWhenUsed/>
    <w:uiPriority w:val="99"/>
    <w:pPr>
      <w:pBdr>
        <w:bottom w:val="single" w:color="auto" w:sz="6" w:space="1"/>
      </w:pBdr>
      <w:jc w:val="center"/>
    </w:pPr>
    <w:rPr>
      <w:rFonts w:eastAsia="SimSun" w:cs="Arial"/>
      <w:vanish/>
      <w:sz w:val="16"/>
      <w:szCs w:val="16"/>
      <w:lang w:val="en-US" w:eastAsia="zh-CN"/>
    </w:rPr>
  </w:style>
  <w:style w:type="character" w:customStyle="1" w:styleId="32">
    <w:name w:val="z-Top of Form Char"/>
    <w:basedOn w:val="15"/>
    <w:link w:val="31"/>
    <w:semiHidden/>
    <w:uiPriority w:val="99"/>
    <w:rPr>
      <w:rFonts w:ascii="Arial" w:hAnsi="Arial" w:eastAsia="SimSun" w:cs="Arial"/>
      <w:vanish/>
      <w:sz w:val="16"/>
      <w:szCs w:val="16"/>
      <w:lang w:val="en-US" w:eastAsia="zh-CN"/>
    </w:rPr>
  </w:style>
  <w:style w:type="paragraph" w:customStyle="1" w:styleId="33">
    <w:name w:val="HTML Bottom of Form"/>
    <w:basedOn w:val="1"/>
    <w:next w:val="1"/>
    <w:link w:val="34"/>
    <w:unhideWhenUsed/>
    <w:uiPriority w:val="99"/>
    <w:pPr>
      <w:pBdr>
        <w:top w:val="single" w:color="auto" w:sz="6" w:space="1"/>
      </w:pBdr>
      <w:jc w:val="center"/>
    </w:pPr>
    <w:rPr>
      <w:rFonts w:eastAsia="SimSun" w:cs="Arial"/>
      <w:vanish/>
      <w:sz w:val="16"/>
      <w:szCs w:val="16"/>
      <w:lang w:val="en-US" w:eastAsia="zh-CN"/>
    </w:rPr>
  </w:style>
  <w:style w:type="character" w:customStyle="1" w:styleId="34">
    <w:name w:val="z-Bottom of Form Char"/>
    <w:basedOn w:val="15"/>
    <w:link w:val="33"/>
    <w:uiPriority w:val="99"/>
    <w:rPr>
      <w:rFonts w:ascii="Arial" w:hAnsi="Arial" w:eastAsia="SimSun" w:cs="Arial"/>
      <w:vanish/>
      <w:sz w:val="16"/>
      <w:szCs w:val="16"/>
      <w:lang w:val="en-US" w:eastAsia="zh-CN"/>
    </w:rPr>
  </w:style>
  <w:style w:type="character" w:customStyle="1" w:styleId="35">
    <w:name w:val="Heading 2 Char"/>
    <w:basedOn w:val="15"/>
    <w:link w:val="3"/>
    <w:semiHidden/>
    <w:uiPriority w:val="0"/>
    <w:rPr>
      <w:rFonts w:asciiTheme="majorHAnsi" w:hAnsiTheme="majorHAnsi" w:eastAsiaTheme="majorEastAsia" w:cstheme="majorBidi"/>
      <w:color w:val="376092"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c0rdh\Application%20Data\Microsoft\Templates\paper_with_covershee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51b0a209-7a62-4468-967b-1b8bad6215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C9B96AFFD44DE4BA0E38379F1F82B91" ma:contentTypeVersion="13" ma:contentTypeDescription="Create a new document." ma:contentTypeScope="" ma:versionID="92239631978e5919a607c396f99edf12">
  <xsd:schema xmlns:xsd="http://www.w3.org/2001/XMLSchema" xmlns:xs="http://www.w3.org/2001/XMLSchema" xmlns:p="http://schemas.microsoft.com/office/2006/metadata/properties" xmlns:ns2="51b0a209-7a62-4468-967b-1b8bad6215b4" xmlns:ns3="15182fbd-9877-4dfb-b916-32b1a0ee095e" targetNamespace="http://schemas.microsoft.com/office/2006/metadata/properties" ma:root="true" ma:fieldsID="d53e1c24dbcd682145a8ba9b660d24f6" ns2:_="" ns3:_="">
    <xsd:import namespace="51b0a209-7a62-4468-967b-1b8bad6215b4"/>
    <xsd:import namespace="15182fbd-9877-4dfb-b916-32b1a0ee09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_Flow_Signoff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0a209-7a62-4468-967b-1b8bad6215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182fbd-9877-4dfb-b916-32b1a0ee095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22D27F-B137-465F-B634-68F026F3592D}">
  <ds:schemaRefs/>
</ds:datastoreItem>
</file>

<file path=customXml/itemProps2.xml><?xml version="1.0" encoding="utf-8"?>
<ds:datastoreItem xmlns:ds="http://schemas.openxmlformats.org/officeDocument/2006/customXml" ds:itemID="{61EE48EE-1FF3-40A8-A4FB-CB2DCCE3439F}">
  <ds:schemaRefs/>
</ds:datastoreItem>
</file>

<file path=customXml/itemProps3.xml><?xml version="1.0" encoding="utf-8"?>
<ds:datastoreItem xmlns:ds="http://schemas.openxmlformats.org/officeDocument/2006/customXml" ds:itemID="{51A0302E-8E5A-4D4A-99A0-2C69773A9F38}">
  <ds:schemaRefs/>
</ds:datastoreItem>
</file>

<file path=customXml/itemProps4.xml><?xml version="1.0" encoding="utf-8"?>
<ds:datastoreItem xmlns:ds="http://schemas.openxmlformats.org/officeDocument/2006/customXml" ds:itemID="{F693FD67-8320-4065-87D4-44E4397F267F}">
  <ds:schemaRefs/>
</ds:datastoreItem>
</file>

<file path=docProps/app.xml><?xml version="1.0" encoding="utf-8"?>
<Properties xmlns="http://schemas.openxmlformats.org/officeDocument/2006/extended-properties" xmlns:vt="http://schemas.openxmlformats.org/officeDocument/2006/docPropsVTypes">
  <Template>paper_with_coversheet.dot</Template>
  <Company>Durham University</Company>
  <Pages>3</Pages>
  <Words>790</Words>
  <Characters>4869</Characters>
  <Lines>55</Lines>
  <Paragraphs>15</Paragraphs>
  <TotalTime>2</TotalTime>
  <ScaleCrop>false</ScaleCrop>
  <LinksUpToDate>false</LinksUpToDate>
  <CharactersWithSpaces>5630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2024-10-10T11:20:00Z</dcterms:created>
  <dc:creator>dac0rdh</dc:creator>
  <cp:lastModifiedBy>Y Long UK ZSL</cp:lastModifiedBy>
  <cp:lastPrinted>2023-10-16T14:29:00Z</cp:lastPrinted>
  <dcterms:modified xsi:type="dcterms:W3CDTF">2025-10-04T23:06:13Z</dcterms:modified>
  <dc:title>Shaped by the past, creating the future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0x0101009C9B96AFFD44DE4BA0E38379F1F82B91</vt:lpwstr>
  </property>
  <property fmtid="{D5CDD505-2E9C-101B-9397-08002B2CF9AE}" pid="3" name="GrammarlyDocumentId">
    <vt:lpwstr>cf27e09a5cbd81b8249490e1096f958d0ae87264eca42f736b92b2369cae69ef</vt:lpwstr>
  </property>
  <property fmtid="{D5CDD505-2E9C-101B-9397-08002B2CF9AE}" pid="4" name="KSOTemplateDocerSaveRecord">
    <vt:lpwstr>eyJoZGlkIjoiNzQ3MGExYzAxZTlmYjI5ZWNhMDBmZjc0MWVjNzEyZjgiLCJ1c2VySWQiOiIxNTg0OTMzMDcxIn0=</vt:lpwstr>
  </property>
  <property fmtid="{D5CDD505-2E9C-101B-9397-08002B2CF9AE}" pid="5" name="KSOProductBuildVer">
    <vt:lpwstr>2052-12.1.0.22529</vt:lpwstr>
  </property>
  <property fmtid="{D5CDD505-2E9C-101B-9397-08002B2CF9AE}" pid="6" name="ICV">
    <vt:lpwstr>139A4E7CE84D403590CC6BB65D233455_12</vt:lpwstr>
  </property>
</Properties>
</file>