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02D65BC2"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project.companyname.name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544CC491" w14:textId="77777777" w:rsidR="00CD2687" w:rsidRDefault="00000000">
      <w:pPr>
        <w:ind w:rightChars="48" w:right="106"/>
        <w:jc w:val="both"/>
        <w:rPr>
          <w:rFonts w:ascii="Times New Roman" w:hAnsi="Times New Roman" w:cs="Times New Roman"/>
          <w:b/>
          <w:bCs/>
          <w:color w:val="000000"/>
          <w:sz w:val="36"/>
          <w:szCs w:val="36"/>
          <w:lang w:val="en-US"/>
        </w:rPr>
      </w:pPr>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currentdate.strftime</w:t>
      </w:r>
      <w:proofErr w:type="spellEnd"/>
      <w:r>
        <w:rPr>
          <w:rFonts w:ascii="Times New Roman" w:hAnsi="Times New Roman" w:cs="Times New Roman"/>
          <w:b/>
          <w:bCs/>
          <w:sz w:val="40"/>
          <w:szCs w:val="40"/>
          <w:lang w:val="en-US"/>
        </w:rPr>
        <w:t>('%A, %d %B %Y') }}</w:t>
      </w:r>
    </w:p>
    <w:p w14:paraId="201DCAFD" w14:textId="77777777" w:rsidR="00CD2687" w:rsidRDefault="00CD2687">
      <w:pPr>
        <w:jc w:val="both"/>
        <w:rPr>
          <w:rFonts w:ascii="Times New Roman" w:hAnsi="Times New Roman" w:cs="Times New Roman"/>
          <w:b/>
          <w:bCs/>
          <w:sz w:val="40"/>
          <w:szCs w:val="40"/>
          <w:lang w:val="en-US"/>
        </w:rPr>
      </w:pP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Report_type</w:t>
            </w:r>
            <w:proofErr w:type="spellEnd"/>
            <w:r>
              <w:rPr>
                <w:rFonts w:ascii="Times New Roman" w:hAnsi="Times New Roman" w:cs="Times New Roman"/>
                <w:bCs/>
                <w:sz w:val="32"/>
                <w:szCs w:val="32"/>
                <w:lang w:val="en-US"/>
              </w:rPr>
              <w:t xml:space="preserve"> }}</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14CE65F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77777777" w:rsidR="00CD2687" w:rsidRDefault="00CD2687">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6A1B6900" w14:textId="77777777" w:rsidR="00CD2687" w:rsidRDefault="00CD2687">
            <w:pPr>
              <w:spacing w:after="0" w:line="240" w:lineRule="auto"/>
              <w:jc w:val="center"/>
              <w:rPr>
                <w:rFonts w:ascii="Times New Roman" w:hAnsi="Times New Roman" w:cs="Times New Roman"/>
                <w:sz w:val="24"/>
                <w:szCs w:val="24"/>
                <w:lang w:val="en-US"/>
              </w:rPr>
            </w:pPr>
          </w:p>
        </w:tc>
        <w:tc>
          <w:tcPr>
            <w:tcW w:w="805" w:type="pct"/>
            <w:vAlign w:val="center"/>
          </w:tcPr>
          <w:p w14:paraId="38981C70" w14:textId="77777777" w:rsidR="00CD2687" w:rsidRDefault="00CD2687">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3E87BCB2" w14:textId="77777777" w:rsidR="00CD2687" w:rsidRDefault="00CD2687">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7777777" w:rsidR="00CD2687"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lastRenderedPageBreak/>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037DF7EB"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 xml:space="preserve">The Audit Team conducted a comprehensive web-based vulnerability assessment and penetration testing (VAPT) </w:t>
      </w:r>
      <w:r w:rsidR="008F5F7B">
        <w:rPr>
          <w:rFonts w:ascii="Times New Roman" w:hAnsi="Times New Roman" w:cs="Times New Roman"/>
          <w:sz w:val="28"/>
          <w:szCs w:val="28"/>
        </w:rPr>
        <w:t>{{project.name}}</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FF0433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6F4F9089"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default" r:id="rId18"/>
          <w:footerReference w:type="default" r:id="rId19"/>
          <w:pgSz w:w="11906" w:h="16838"/>
          <w:pgMar w:top="107" w:right="851" w:bottom="0" w:left="907" w:header="283" w:footer="170" w:gutter="0"/>
          <w:cols w:space="708"/>
          <w:titlePg/>
          <w:docGrid w:linePitch="360"/>
        </w:sectPr>
      </w:pPr>
    </w:p>
    <w:p w14:paraId="32B09504" w14:textId="1E685DF5"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CD2687" w14:paraId="4559B37C" w14:textId="77777777" w:rsidTr="00D8205A">
        <w:trPr>
          <w:trHeight w:val="830"/>
          <w:jc w:val="center"/>
        </w:trPr>
        <w:tc>
          <w:tcPr>
            <w:tcW w:w="559" w:type="pct"/>
            <w:vAlign w:val="center"/>
          </w:tcPr>
          <w:p w14:paraId="232CFB65" w14:textId="24E95221" w:rsidR="00CD2687" w:rsidRDefault="00CD2687" w:rsidP="007E5C74">
            <w:pPr>
              <w:spacing w:beforeLines="20" w:before="48" w:afterLines="14" w:after="33" w:line="240" w:lineRule="auto"/>
              <w:rPr>
                <w:rFonts w:ascii="Times New Roman" w:hAnsi="Times New Roman" w:cs="Times New Roman"/>
                <w:b/>
                <w:bCs/>
                <w:sz w:val="24"/>
                <w:szCs w:val="24"/>
              </w:rPr>
            </w:pPr>
          </w:p>
        </w:tc>
        <w:tc>
          <w:tcPr>
            <w:tcW w:w="1003" w:type="pct"/>
          </w:tcPr>
          <w:p w14:paraId="0FB52491" w14:textId="260072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742" w:type="pct"/>
          </w:tcPr>
          <w:p w14:paraId="33487E1B" w14:textId="7A33F4BA" w:rsidR="00CD2687" w:rsidRDefault="00CD2687">
            <w:pPr>
              <w:spacing w:beforeLines="20" w:before="48" w:afterLines="14" w:after="33" w:line="240" w:lineRule="auto"/>
              <w:jc w:val="both"/>
              <w:rPr>
                <w:rFonts w:ascii="Times New Roman" w:hAnsi="Times New Roman" w:cs="Times New Roman"/>
                <w:b/>
                <w:bCs/>
                <w:sz w:val="24"/>
                <w:szCs w:val="24"/>
              </w:rPr>
            </w:pPr>
          </w:p>
        </w:tc>
        <w:tc>
          <w:tcPr>
            <w:tcW w:w="596" w:type="pct"/>
          </w:tcPr>
          <w:p w14:paraId="7F1AAAD2" w14:textId="0F854E33" w:rsidR="00CD2687" w:rsidRDefault="00CD2687">
            <w:pPr>
              <w:spacing w:beforeLines="20" w:before="48" w:afterLines="14" w:after="33" w:line="240" w:lineRule="auto"/>
              <w:jc w:val="both"/>
              <w:rPr>
                <w:rFonts w:ascii="Times New Roman" w:hAnsi="Times New Roman" w:cs="Times New Roman"/>
                <w:sz w:val="24"/>
                <w:szCs w:val="24"/>
              </w:rPr>
            </w:pPr>
          </w:p>
        </w:tc>
        <w:tc>
          <w:tcPr>
            <w:tcW w:w="1182" w:type="pct"/>
          </w:tcPr>
          <w:p w14:paraId="3D183266" w14:textId="0815B86C" w:rsidR="00CD2687" w:rsidRDefault="00CD268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r w:rsidR="009C361E" w14:paraId="286D409E" w14:textId="77777777" w:rsidTr="007E5C74">
        <w:trPr>
          <w:trHeight w:val="681"/>
          <w:jc w:val="center"/>
        </w:trPr>
        <w:tc>
          <w:tcPr>
            <w:tcW w:w="559" w:type="pct"/>
            <w:vAlign w:val="center"/>
          </w:tcPr>
          <w:p w14:paraId="6868381D" w14:textId="77777777" w:rsidR="009C361E" w:rsidRDefault="009C361E" w:rsidP="007E5C74">
            <w:pPr>
              <w:spacing w:beforeLines="20" w:before="48" w:afterLines="14" w:after="33" w:line="240" w:lineRule="auto"/>
            </w:pPr>
          </w:p>
        </w:tc>
        <w:tc>
          <w:tcPr>
            <w:tcW w:w="1003" w:type="pct"/>
          </w:tcPr>
          <w:p w14:paraId="013DAE0B" w14:textId="77777777" w:rsidR="009C361E" w:rsidRDefault="009C361E">
            <w:pPr>
              <w:spacing w:beforeLines="20" w:before="48" w:afterLines="14" w:after="33" w:line="240" w:lineRule="auto"/>
              <w:jc w:val="both"/>
            </w:pPr>
          </w:p>
        </w:tc>
        <w:tc>
          <w:tcPr>
            <w:tcW w:w="742" w:type="pct"/>
          </w:tcPr>
          <w:p w14:paraId="364A98FD" w14:textId="77777777" w:rsidR="009C361E" w:rsidRDefault="009C361E">
            <w:pPr>
              <w:spacing w:beforeLines="20" w:before="48" w:afterLines="14" w:after="33" w:line="240" w:lineRule="auto"/>
              <w:jc w:val="both"/>
            </w:pPr>
          </w:p>
        </w:tc>
        <w:tc>
          <w:tcPr>
            <w:tcW w:w="596" w:type="pct"/>
          </w:tcPr>
          <w:p w14:paraId="66DBF634" w14:textId="4450BC0F" w:rsidR="009C361E" w:rsidRDefault="009C361E">
            <w:pPr>
              <w:spacing w:beforeLines="20" w:before="48" w:afterLines="14" w:after="33" w:line="240" w:lineRule="auto"/>
              <w:jc w:val="both"/>
            </w:pPr>
          </w:p>
        </w:tc>
        <w:tc>
          <w:tcPr>
            <w:tcW w:w="1182" w:type="pct"/>
          </w:tcPr>
          <w:p w14:paraId="1F811B75" w14:textId="77777777" w:rsidR="009C361E" w:rsidRDefault="009C361E">
            <w:pPr>
              <w:numPr>
                <w:ilvl w:val="0"/>
                <w:numId w:val="2"/>
              </w:numPr>
              <w:spacing w:beforeLines="20" w:before="48" w:afterLines="14" w:after="33" w:line="240" w:lineRule="auto"/>
              <w:jc w:val="both"/>
            </w:pPr>
          </w:p>
        </w:tc>
        <w:tc>
          <w:tcPr>
            <w:tcW w:w="918" w:type="pct"/>
          </w:tcPr>
          <w:p w14:paraId="370726EE" w14:textId="77777777" w:rsidR="009C361E" w:rsidRDefault="009C361E">
            <w:pPr>
              <w:spacing w:beforeLines="20" w:before="48" w:afterLines="14" w:after="33" w:line="240" w:lineRule="auto"/>
              <w:jc w:val="both"/>
              <w:rPr>
                <w:rFonts w:ascii="Times New Roman" w:hAnsi="Times New Roman" w:cs="Times New Roman"/>
                <w:b/>
                <w:bCs/>
                <w:sz w:val="24"/>
                <w:szCs w:val="24"/>
              </w:rPr>
            </w:pPr>
          </w:p>
        </w:tc>
      </w:tr>
    </w:tbl>
    <w:p w14:paraId="6EF57CF6" w14:textId="397B5A03" w:rsidR="007E5C74" w:rsidRDefault="007E5C74">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0"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3FC71715"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tbl>
      <w:tblPr>
        <w:tblStyle w:val="TableGrid"/>
        <w:tblW w:w="9936" w:type="dxa"/>
        <w:tblLook w:val="04A0" w:firstRow="1" w:lastRow="0" w:firstColumn="1" w:lastColumn="0" w:noHBand="0" w:noVBand="1"/>
      </w:tblPr>
      <w:tblGrid>
        <w:gridCol w:w="1638"/>
        <w:gridCol w:w="5228"/>
        <w:gridCol w:w="3070"/>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09216DDF"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Status</w:t>
            </w:r>
          </w:p>
        </w:tc>
      </w:tr>
      <w:tr w:rsidR="00CD2687" w14:paraId="02AD4B66" w14:textId="77777777">
        <w:tc>
          <w:tcPr>
            <w:tcW w:w="1638" w:type="dxa"/>
            <w:vAlign w:val="center"/>
          </w:tcPr>
          <w:p w14:paraId="37E991B4" w14:textId="0A536567" w:rsidR="00CD2687" w:rsidRDefault="00CD2687">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
        </w:tc>
        <w:tc>
          <w:tcPr>
            <w:tcW w:w="5228" w:type="dxa"/>
            <w:vAlign w:val="center"/>
          </w:tcPr>
          <w:p w14:paraId="168775D1" w14:textId="53CD6974" w:rsidR="00CD2687" w:rsidRDefault="00CD2687"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
        </w:tc>
        <w:tc>
          <w:tcPr>
            <w:tcW w:w="3070" w:type="dxa"/>
            <w:vAlign w:val="center"/>
          </w:tcPr>
          <w:p w14:paraId="65BF9B14" w14:textId="3C65E73A" w:rsidR="00CD2687" w:rsidRDefault="00CD2687"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63DCB076"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5000"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67"/>
        <w:gridCol w:w="2531"/>
        <w:gridCol w:w="2139"/>
        <w:gridCol w:w="371"/>
        <w:gridCol w:w="1816"/>
        <w:gridCol w:w="2641"/>
      </w:tblGrid>
      <w:tr w:rsidR="008F5F7B" w14:paraId="4329976D" w14:textId="77777777" w:rsidTr="009C361E">
        <w:trPr>
          <w:trHeight w:val="504"/>
        </w:trPr>
        <w:tc>
          <w:tcPr>
            <w:tcW w:w="5000" w:type="pct"/>
            <w:gridSpan w:val="6"/>
            <w:tcBorders>
              <w:tl2br w:val="nil"/>
              <w:tr2bl w:val="nil"/>
            </w:tcBorders>
            <w:shd w:val="pct10" w:color="auto" w:fill="auto"/>
            <w:vAlign w:val="center"/>
          </w:tcPr>
          <w:p w14:paraId="6EC62941" w14:textId="32181B7D" w:rsidR="008F5F7B" w:rsidRDefault="008F5F7B">
            <w:pPr>
              <w:spacing w:after="0" w:line="240" w:lineRule="auto"/>
              <w:jc w:val="center"/>
              <w:rPr>
                <w:rFonts w:ascii="Times New Roman" w:hAnsi="Times New Roman" w:cs="Times New Roman"/>
                <w:b/>
                <w:bCs/>
                <w:sz w:val="28"/>
                <w:szCs w:val="28"/>
              </w:rPr>
            </w:pPr>
            <w:r w:rsidRPr="008F5F7B">
              <w:rPr>
                <w:rFonts w:ascii="Times New Roman" w:hAnsi="Times New Roman" w:cs="Times New Roman"/>
                <w:b/>
                <w:bCs/>
                <w:sz w:val="28"/>
                <w:szCs w:val="28"/>
              </w:rPr>
              <w:t>{% for vulnerability in vulnerabilities %}</w:t>
            </w:r>
          </w:p>
        </w:tc>
      </w:tr>
      <w:tr w:rsidR="00CD2687" w14:paraId="776E4BB7" w14:textId="77777777" w:rsidTr="009C361E">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rsidTr="00D8205A">
        <w:trPr>
          <w:trHeight w:val="1340"/>
        </w:trPr>
        <w:tc>
          <w:tcPr>
            <w:tcW w:w="418"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21"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11"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876"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274"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rsidTr="00D8205A">
        <w:trPr>
          <w:trHeight w:val="417"/>
        </w:trPr>
        <w:tc>
          <w:tcPr>
            <w:tcW w:w="418"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21"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11"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876"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274"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rsidTr="009C361E">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4EC673B7" w14:textId="77777777" w:rsidTr="009C361E">
        <w:trPr>
          <w:trHeight w:val="493"/>
        </w:trPr>
        <w:tc>
          <w:tcPr>
            <w:tcW w:w="5000" w:type="pct"/>
            <w:gridSpan w:val="6"/>
            <w:tcBorders>
              <w:tl2br w:val="nil"/>
              <w:tr2bl w:val="nil"/>
            </w:tcBorders>
            <w:shd w:val="clear" w:color="auto" w:fill="auto"/>
            <w:vAlign w:val="center"/>
          </w:tcPr>
          <w:p w14:paraId="6E1FA33E" w14:textId="77777777" w:rsidR="00CD2687" w:rsidRDefault="00CD2687" w:rsidP="00D8205A">
            <w:pPr>
              <w:tabs>
                <w:tab w:val="left" w:pos="425"/>
              </w:tabs>
              <w:spacing w:after="0" w:line="240" w:lineRule="auto"/>
              <w:rPr>
                <w:rFonts w:ascii="Times New Roman" w:eastAsia="Times New Roman" w:hAnsi="Times New Roman" w:cs="Times New Roman"/>
                <w:b/>
                <w:bCs/>
                <w:color w:val="000000"/>
                <w:sz w:val="28"/>
                <w:szCs w:val="28"/>
                <w:lang w:val="en-US" w:eastAsia="en-IN"/>
              </w:rPr>
            </w:pPr>
          </w:p>
        </w:tc>
      </w:tr>
      <w:tr w:rsidR="00CD2687" w14:paraId="5C16769A" w14:textId="77777777" w:rsidTr="00D8205A">
        <w:trPr>
          <w:trHeight w:val="773"/>
        </w:trPr>
        <w:tc>
          <w:tcPr>
            <w:tcW w:w="418"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21"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3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55"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274"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684B6776" w:rsidR="007E5C74" w:rsidRPr="007E5C74" w:rsidRDefault="007E5C74" w:rsidP="007E5C74">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9C361E" w14:paraId="112CD6A1"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037EFD85" w14:textId="49645A73" w:rsidR="009C361E" w:rsidRDefault="009C361E" w:rsidP="009C361E">
            <w:pPr>
              <w:pStyle w:val="ListParagraph"/>
              <w:tabs>
                <w:tab w:val="left" w:pos="425"/>
              </w:tabs>
              <w:spacing w:after="0" w:line="240" w:lineRule="auto"/>
              <w:ind w:left="0"/>
              <w:jc w:val="both"/>
              <w:rPr>
                <w:rFonts w:ascii="Times New Roman" w:hAnsi="Times New Roman" w:cs="Times New Roman"/>
                <w:b/>
                <w:bCs/>
                <w:sz w:val="24"/>
                <w:szCs w:val="24"/>
              </w:rPr>
            </w:pPr>
            <w:r w:rsidRPr="009C361E">
              <w:rPr>
                <w:rFonts w:ascii="Times New Roman" w:hAnsi="Times New Roman" w:cs="Times New Roman"/>
                <w:b/>
                <w:bCs/>
                <w:sz w:val="24"/>
                <w:szCs w:val="24"/>
              </w:rPr>
              <w:t>{% for vulnerability in vulnerabilities %}</w:t>
            </w:r>
          </w:p>
        </w:tc>
        <w:tc>
          <w:tcPr>
            <w:tcW w:w="3142" w:type="pct"/>
            <w:tcBorders>
              <w:top w:val="single" w:sz="4" w:space="0" w:color="000000"/>
              <w:left w:val="single" w:sz="4" w:space="0" w:color="000000"/>
              <w:bottom w:val="single" w:sz="4" w:space="0" w:color="000000"/>
              <w:right w:val="single" w:sz="4" w:space="0" w:color="000000"/>
            </w:tcBorders>
            <w:vAlign w:val="center"/>
          </w:tcPr>
          <w:p w14:paraId="39D08FE3" w14:textId="77777777" w:rsidR="009C361E" w:rsidRPr="007E5C74" w:rsidRDefault="009C361E">
            <w:pPr>
              <w:numPr>
                <w:ilvl w:val="255"/>
                <w:numId w:val="0"/>
              </w:numPr>
              <w:spacing w:after="0" w:line="240" w:lineRule="auto"/>
              <w:jc w:val="both"/>
              <w:rPr>
                <w:rFonts w:ascii="Times New Roman" w:eastAsia="Times New Roman" w:hAnsi="Times New Roman" w:cs="Times New Roman"/>
                <w:b/>
                <w:bCs/>
                <w:color w:val="000000"/>
                <w:sz w:val="24"/>
                <w:szCs w:val="24"/>
                <w:lang w:val="en-US" w:eastAsia="en-IN"/>
              </w:rPr>
            </w:pPr>
          </w:p>
        </w:tc>
      </w:tr>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Pr="009C361E" w:rsidRDefault="00000000" w:rsidP="009C361E">
            <w:pPr>
              <w:spacing w:after="0" w:line="240" w:lineRule="auto"/>
              <w:jc w:val="both"/>
              <w:rPr>
                <w:rFonts w:ascii="Times New Roman" w:hAnsi="Times New Roman" w:cs="Times New Roman"/>
                <w:b/>
                <w:bCs/>
                <w:sz w:val="24"/>
                <w:szCs w:val="24"/>
              </w:rPr>
            </w:pPr>
            <w:r w:rsidRPr="009C361E">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FCCF5CE" w:rsidR="00CD2687" w:rsidRDefault="00CD2687">
            <w:pPr>
              <w:numPr>
                <w:ilvl w:val="255"/>
                <w:numId w:val="0"/>
              </w:numPr>
              <w:spacing w:after="0" w:line="240" w:lineRule="auto"/>
              <w:jc w:val="both"/>
              <w:rPr>
                <w:rFonts w:ascii="Times New Roman" w:eastAsia="Times New Roman" w:hAnsi="Times New Roman" w:cs="Times New Roman"/>
                <w:b/>
                <w:bCs/>
                <w:sz w:val="24"/>
                <w:szCs w:val="24"/>
              </w:rPr>
            </w:pP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4FEB4CD" w:rsidR="00CD2687" w:rsidRDefault="00CD2687">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AFD6A29" w14:textId="642A62D1" w:rsidR="00CD2687" w:rsidRPr="004D5F08" w:rsidRDefault="00CD2687" w:rsidP="009C329D">
            <w:pPr>
              <w:pStyle w:val="ListParagraph"/>
              <w:spacing w:after="0" w:line="240" w:lineRule="auto"/>
              <w:ind w:left="0"/>
              <w:jc w:val="both"/>
            </w:pP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1A6B1BEE" w:rsidR="00CD2687" w:rsidRDefault="00CD2687">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1A1B2BD1" w:rsidR="00CD2687" w:rsidRDefault="00CD2687">
            <w:pPr>
              <w:spacing w:after="0"/>
              <w:jc w:val="both"/>
              <w:rPr>
                <w:rFonts w:ascii="Times New Roman" w:eastAsia="Times New Roman" w:hAnsi="Times New Roman" w:cs="Times New Roman"/>
                <w:sz w:val="24"/>
                <w:szCs w:val="24"/>
              </w:rPr>
            </w:pP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4DAE7E5B" w:rsidR="00CD2687" w:rsidRDefault="007E5C74">
            <w:pPr>
              <w:spacing w:after="0"/>
              <w:rPr>
                <w:rFonts w:ascii="Times New Roman" w:eastAsia="Times New Roman" w:hAnsi="Times New Roman" w:cs="Times New Roman"/>
                <w:b/>
                <w:bCs/>
                <w:sz w:val="24"/>
                <w:szCs w:val="24"/>
                <w:lang w:val="en-US"/>
              </w:rPr>
            </w:pPr>
            <w:r w:rsidRPr="007E5C74">
              <w:rPr>
                <w:rFonts w:ascii="Times New Roman" w:eastAsia="Times New Roman" w:hAnsi="Times New Roman" w:cs="Times New Roman"/>
                <w:b/>
                <w:bCs/>
                <w:sz w:val="24"/>
                <w:szCs w:val="24"/>
                <w:lang w:val="en-US"/>
              </w:rPr>
              <w:t xml:space="preserve">{{p </w:t>
            </w:r>
            <w:proofErr w:type="spellStart"/>
            <w:r w:rsidRPr="007E5C74">
              <w:rPr>
                <w:rFonts w:ascii="Times New Roman" w:eastAsia="Times New Roman" w:hAnsi="Times New Roman" w:cs="Times New Roman"/>
                <w:b/>
                <w:bCs/>
                <w:sz w:val="24"/>
                <w:szCs w:val="24"/>
                <w:lang w:val="en-US"/>
              </w:rPr>
              <w:t>vulnerability.POC</w:t>
            </w:r>
            <w:proofErr w:type="spellEnd"/>
            <w:r w:rsidRPr="007E5C74">
              <w:rPr>
                <w:rFonts w:ascii="Times New Roman" w:eastAsia="Times New Roman" w:hAnsi="Times New Roman" w:cs="Times New Roman"/>
                <w:b/>
                <w:bCs/>
                <w:sz w:val="24"/>
                <w:szCs w:val="24"/>
                <w:lang w:val="en-US"/>
              </w:rPr>
              <w:t xml:space="preserve"> }}</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1F6CA6CD"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2647D0F4"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r w:rsidR="009C361E" w14:paraId="513BC34D"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6D6B878B" w14:textId="2C27E93F" w:rsidR="009C361E" w:rsidRPr="009C361E" w:rsidRDefault="009C361E" w:rsidP="009C361E">
            <w:pPr>
              <w:tabs>
                <w:tab w:val="left" w:pos="420"/>
              </w:tabs>
              <w:spacing w:after="0" w:line="240" w:lineRule="auto"/>
              <w:jc w:val="both"/>
              <w:rPr>
                <w:rFonts w:ascii="Times New Roman" w:hAnsi="Times New Roman" w:cs="Times New Roman"/>
                <w:b/>
                <w:bCs/>
                <w:sz w:val="24"/>
                <w:szCs w:val="24"/>
              </w:rPr>
            </w:pPr>
          </w:p>
        </w:tc>
      </w:tr>
    </w:tbl>
    <w:p w14:paraId="52066C13" w14:textId="77777777" w:rsidR="004D5F08" w:rsidRDefault="004D5F08">
      <w:pPr>
        <w:rPr>
          <w:rFonts w:ascii="Times New Roman" w:hAnsi="Times New Roman" w:cs="Times New Roman"/>
          <w:color w:val="0070C0"/>
          <w:szCs w:val="21"/>
          <w:lang w:val="en-US"/>
        </w:rPr>
      </w:pPr>
    </w:p>
    <w:p w14:paraId="1127C3B5" w14:textId="27CF43D7" w:rsidR="00CD2687" w:rsidRDefault="004D5F08">
      <w:pPr>
        <w:rPr>
          <w:rFonts w:ascii="Times New Roman" w:hAnsi="Times New Roman" w:cs="Times New Roman"/>
        </w:rPr>
      </w:pPr>
      <w:r>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2"/>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providers ,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The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3"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1B21BBB8" w14:textId="00A761FF" w:rsidR="00CD2687" w:rsidRDefault="0013031C" w:rsidP="0013031C">
      <w:pPr>
        <w:pStyle w:val="Heading1"/>
        <w:spacing w:after="0" w:line="240" w:lineRule="auto"/>
        <w:jc w:val="center"/>
        <w:rPr>
          <w:rFonts w:ascii="Times New Roman" w:hAnsi="Times New Roman"/>
          <w:color w:val="0070C0"/>
        </w:rPr>
      </w:pP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2BE8F" w14:textId="77777777" w:rsidR="00F73E06" w:rsidRDefault="00F73E06">
      <w:pPr>
        <w:spacing w:line="240" w:lineRule="auto"/>
      </w:pPr>
      <w:r>
        <w:separator/>
      </w:r>
    </w:p>
    <w:p w14:paraId="1E655D27" w14:textId="77777777" w:rsidR="00F73E06" w:rsidRDefault="00F73E06"/>
    <w:p w14:paraId="31B3558B" w14:textId="77777777" w:rsidR="00F73E06" w:rsidRDefault="00F73E06" w:rsidP="00573FD0"/>
  </w:endnote>
  <w:endnote w:type="continuationSeparator" w:id="0">
    <w:p w14:paraId="4C87CA1D" w14:textId="77777777" w:rsidR="00F73E06" w:rsidRDefault="00F73E06">
      <w:pPr>
        <w:spacing w:line="240" w:lineRule="auto"/>
      </w:pPr>
      <w:r>
        <w:continuationSeparator/>
      </w:r>
    </w:p>
    <w:p w14:paraId="10618D42" w14:textId="77777777" w:rsidR="00F73E06" w:rsidRDefault="00F73E06"/>
    <w:p w14:paraId="0974E4D6" w14:textId="77777777" w:rsidR="00F73E06" w:rsidRDefault="00F73E06"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Level 1 Web Application Security Audit Report of {{ project.name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1530F"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7DBD1" w14:textId="77777777" w:rsidR="00F73E06" w:rsidRDefault="00F73E06">
      <w:pPr>
        <w:spacing w:after="0"/>
      </w:pPr>
      <w:r>
        <w:separator/>
      </w:r>
    </w:p>
    <w:p w14:paraId="5EF8B8BD" w14:textId="77777777" w:rsidR="00F73E06" w:rsidRDefault="00F73E06"/>
    <w:p w14:paraId="06D4265F" w14:textId="77777777" w:rsidR="00F73E06" w:rsidRDefault="00F73E06" w:rsidP="00573FD0"/>
  </w:footnote>
  <w:footnote w:type="continuationSeparator" w:id="0">
    <w:p w14:paraId="49718BF4" w14:textId="77777777" w:rsidR="00F73E06" w:rsidRDefault="00F73E06">
      <w:pPr>
        <w:spacing w:after="0"/>
      </w:pPr>
      <w:r>
        <w:continuationSeparator/>
      </w:r>
    </w:p>
    <w:p w14:paraId="2412EDC1" w14:textId="77777777" w:rsidR="00F73E06" w:rsidRDefault="00F73E06"/>
    <w:p w14:paraId="0537BDFD" w14:textId="77777777" w:rsidR="00F73E06" w:rsidRDefault="00F73E06"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r w:rsidRPr="00573FD0">
      <w:rPr>
        <w:rFonts w:ascii="Times New Roman" w:hAnsi="Times New Roman" w:cs="Times New Roman"/>
        <w:b/>
        <w:bCs/>
        <w:color w:val="000000"/>
        <w:sz w:val="36"/>
        <w:szCs w:val="36"/>
        <w:lang w:val="en-IN"/>
      </w:rPr>
      <w:t>{{ project.name }} - {{ project.companyname.name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4AC9"/>
    <w:rsid w:val="00043FA4"/>
    <w:rsid w:val="00071CE1"/>
    <w:rsid w:val="000A4C8F"/>
    <w:rsid w:val="000A5827"/>
    <w:rsid w:val="000A5CA8"/>
    <w:rsid w:val="000B673A"/>
    <w:rsid w:val="0013031C"/>
    <w:rsid w:val="0014013B"/>
    <w:rsid w:val="00172A27"/>
    <w:rsid w:val="00187033"/>
    <w:rsid w:val="00202AD4"/>
    <w:rsid w:val="0025651A"/>
    <w:rsid w:val="0027529B"/>
    <w:rsid w:val="002C110A"/>
    <w:rsid w:val="00313687"/>
    <w:rsid w:val="00377C2C"/>
    <w:rsid w:val="003A1286"/>
    <w:rsid w:val="00445161"/>
    <w:rsid w:val="00471C52"/>
    <w:rsid w:val="004D5F08"/>
    <w:rsid w:val="00531DAF"/>
    <w:rsid w:val="00564343"/>
    <w:rsid w:val="00573FD0"/>
    <w:rsid w:val="005F5D55"/>
    <w:rsid w:val="00645778"/>
    <w:rsid w:val="007016BD"/>
    <w:rsid w:val="00752BAB"/>
    <w:rsid w:val="007E5C74"/>
    <w:rsid w:val="00832546"/>
    <w:rsid w:val="0086066C"/>
    <w:rsid w:val="00885DBA"/>
    <w:rsid w:val="008F5F7B"/>
    <w:rsid w:val="009C329D"/>
    <w:rsid w:val="009C361E"/>
    <w:rsid w:val="00A45374"/>
    <w:rsid w:val="00AC55DF"/>
    <w:rsid w:val="00AF3890"/>
    <w:rsid w:val="00B13F29"/>
    <w:rsid w:val="00B33724"/>
    <w:rsid w:val="00BD07C5"/>
    <w:rsid w:val="00C23592"/>
    <w:rsid w:val="00C3528B"/>
    <w:rsid w:val="00CD2687"/>
    <w:rsid w:val="00D5627A"/>
    <w:rsid w:val="00D61483"/>
    <w:rsid w:val="00D8205A"/>
    <w:rsid w:val="00DA3F43"/>
    <w:rsid w:val="00F73E06"/>
    <w:rsid w:val="00F740E3"/>
    <w:rsid w:val="00FA4796"/>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Users\Vivek%20Dadhich\Desktop\Template\level%201%20template%20of%20mobile%20applic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ert-in.org.in/PDF/CERT-In_Directions_70B_28.04.2022.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10BF5"/>
    <w:rsid w:val="000A5827"/>
    <w:rsid w:val="00187033"/>
    <w:rsid w:val="0020779B"/>
    <w:rsid w:val="002C110A"/>
    <w:rsid w:val="00365686"/>
    <w:rsid w:val="003A1286"/>
    <w:rsid w:val="00645778"/>
    <w:rsid w:val="00693434"/>
    <w:rsid w:val="007A724C"/>
    <w:rsid w:val="008172C2"/>
    <w:rsid w:val="008B20E4"/>
    <w:rsid w:val="00AF3890"/>
    <w:rsid w:val="00B33724"/>
    <w:rsid w:val="00B36D11"/>
    <w:rsid w:val="00B818D1"/>
    <w:rsid w:val="00FA4796"/>
    <w:rsid w:val="00FA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19</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26</cp:revision>
  <dcterms:created xsi:type="dcterms:W3CDTF">2024-04-11T05:52:00Z</dcterms:created>
  <dcterms:modified xsi:type="dcterms:W3CDTF">2025-04-16T12:13:00Z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