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4F" w:rsidRDefault="0028234F" w:rsidP="0028234F">
      <w:pPr>
        <w:pStyle w:val="TableTitle"/>
        <w:keepNext/>
      </w:pPr>
      <w:r>
        <w:t>Table 1: Sample Rows for the Big Patient Table</w:t>
      </w:r>
    </w:p>
    <w:tbl>
      <w:tblPr>
        <w:tblW w:w="0" w:type="auto"/>
        <w:tblLayout w:type="fixed"/>
        <w:tblLook w:val="0020" w:firstRow="1" w:lastRow="0" w:firstColumn="0" w:lastColumn="0" w:noHBand="0" w:noVBand="0"/>
      </w:tblPr>
      <w:tblGrid>
        <w:gridCol w:w="812"/>
        <w:gridCol w:w="944"/>
        <w:gridCol w:w="692"/>
        <w:gridCol w:w="810"/>
        <w:gridCol w:w="1260"/>
        <w:gridCol w:w="720"/>
        <w:gridCol w:w="810"/>
        <w:gridCol w:w="1976"/>
        <w:gridCol w:w="1492"/>
      </w:tblGrid>
      <w:tr w:rsidR="0028234F" w:rsidTr="0028234F">
        <w:tc>
          <w:tcPr>
            <w:tcW w:w="812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8234F" w:rsidRDefault="0028234F">
            <w:pPr>
              <w:keepNext/>
              <w:spacing w:after="120" w:line="240" w:lineRule="auto"/>
              <w:ind w:firstLine="0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VisitNo</w:t>
            </w:r>
          </w:p>
        </w:tc>
        <w:tc>
          <w:tcPr>
            <w:tcW w:w="944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8234F" w:rsidRDefault="0028234F">
            <w:pPr>
              <w:keepNext/>
              <w:spacing w:after="120" w:line="240" w:lineRule="auto"/>
              <w:ind w:firstLine="0"/>
              <w:rPr>
                <w:b/>
                <w:sz w:val="16"/>
              </w:rPr>
            </w:pPr>
            <w:r>
              <w:rPr>
                <w:b/>
                <w:sz w:val="16"/>
              </w:rPr>
              <w:t>VisitDate</w:t>
            </w:r>
          </w:p>
        </w:tc>
        <w:tc>
          <w:tcPr>
            <w:tcW w:w="692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8234F" w:rsidRDefault="0028234F">
            <w:pPr>
              <w:keepNext/>
              <w:spacing w:after="120" w:line="240" w:lineRule="auto"/>
              <w:ind w:firstLine="0"/>
              <w:outlineLvl w:val="4"/>
              <w:rPr>
                <w:b/>
                <w:sz w:val="16"/>
              </w:rPr>
            </w:pPr>
            <w:r>
              <w:rPr>
                <w:b/>
                <w:sz w:val="16"/>
              </w:rPr>
              <w:t>PatNo</w:t>
            </w:r>
          </w:p>
        </w:tc>
        <w:tc>
          <w:tcPr>
            <w:tcW w:w="81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8234F" w:rsidRDefault="0028234F">
            <w:pPr>
              <w:keepNext/>
              <w:spacing w:after="120" w:line="240" w:lineRule="auto"/>
              <w:ind w:firstLine="0"/>
              <w:rPr>
                <w:b/>
                <w:sz w:val="16"/>
              </w:rPr>
            </w:pPr>
            <w:r>
              <w:rPr>
                <w:b/>
                <w:sz w:val="16"/>
              </w:rPr>
              <w:t>PatAge</w:t>
            </w:r>
          </w:p>
        </w:tc>
        <w:tc>
          <w:tcPr>
            <w:tcW w:w="126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8234F" w:rsidRDefault="0028234F">
            <w:pPr>
              <w:keepNext/>
              <w:spacing w:after="120" w:line="240" w:lineRule="auto"/>
              <w:ind w:firstLine="0"/>
              <w:rPr>
                <w:b/>
                <w:sz w:val="16"/>
              </w:rPr>
            </w:pPr>
            <w:r>
              <w:rPr>
                <w:b/>
                <w:sz w:val="16"/>
              </w:rPr>
              <w:t>PatCity</w:t>
            </w:r>
          </w:p>
        </w:tc>
        <w:tc>
          <w:tcPr>
            <w:tcW w:w="72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8234F" w:rsidRDefault="0028234F">
            <w:pPr>
              <w:keepNext/>
              <w:spacing w:after="120" w:line="240" w:lineRule="auto"/>
              <w:ind w:firstLine="0"/>
              <w:outlineLvl w:val="4"/>
              <w:rPr>
                <w:b/>
                <w:sz w:val="16"/>
              </w:rPr>
            </w:pPr>
            <w:r>
              <w:rPr>
                <w:b/>
                <w:sz w:val="16"/>
              </w:rPr>
              <w:t>PatZip</w:t>
            </w:r>
          </w:p>
        </w:tc>
        <w:tc>
          <w:tcPr>
            <w:tcW w:w="810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8234F" w:rsidRDefault="0028234F">
            <w:pPr>
              <w:keepNext/>
              <w:spacing w:after="120" w:line="240" w:lineRule="auto"/>
              <w:ind w:firstLine="0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ProvNo</w:t>
            </w:r>
          </w:p>
        </w:tc>
        <w:tc>
          <w:tcPr>
            <w:tcW w:w="1976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8234F" w:rsidRDefault="0028234F">
            <w:pPr>
              <w:keepNext/>
              <w:spacing w:after="120" w:line="240" w:lineRule="auto"/>
              <w:ind w:firstLine="0"/>
              <w:rPr>
                <w:b/>
                <w:sz w:val="16"/>
              </w:rPr>
            </w:pPr>
            <w:r>
              <w:rPr>
                <w:b/>
                <w:sz w:val="16"/>
              </w:rPr>
              <w:t>ProvSpecialty</w:t>
            </w:r>
          </w:p>
        </w:tc>
        <w:tc>
          <w:tcPr>
            <w:tcW w:w="1492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28234F" w:rsidRDefault="0028234F">
            <w:pPr>
              <w:keepNext/>
              <w:spacing w:after="120" w:line="240" w:lineRule="auto"/>
              <w:ind w:firstLine="0"/>
              <w:rPr>
                <w:b/>
                <w:sz w:val="16"/>
              </w:rPr>
            </w:pPr>
            <w:r>
              <w:rPr>
                <w:b/>
                <w:sz w:val="16"/>
              </w:rPr>
              <w:t>Diagnosis</w:t>
            </w:r>
          </w:p>
        </w:tc>
      </w:tr>
      <w:tr w:rsidR="0028234F" w:rsidTr="0028234F">
        <w:tc>
          <w:tcPr>
            <w:tcW w:w="812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V10021</w:t>
            </w:r>
          </w:p>
        </w:tc>
        <w:tc>
          <w:tcPr>
            <w:tcW w:w="944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2/13/2015</w:t>
            </w:r>
          </w:p>
        </w:tc>
        <w:tc>
          <w:tcPr>
            <w:tcW w:w="692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P1</w:t>
            </w:r>
          </w:p>
        </w:tc>
        <w:tc>
          <w:tcPr>
            <w:tcW w:w="81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26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Denver</w:t>
            </w:r>
          </w:p>
        </w:tc>
        <w:tc>
          <w:tcPr>
            <w:tcW w:w="72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80217</w:t>
            </w:r>
          </w:p>
        </w:tc>
        <w:tc>
          <w:tcPr>
            <w:tcW w:w="81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1976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internist</w:t>
            </w:r>
          </w:p>
        </w:tc>
        <w:tc>
          <w:tcPr>
            <w:tcW w:w="1492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Ear Infection</w:t>
            </w:r>
          </w:p>
        </w:tc>
      </w:tr>
      <w:tr w:rsidR="0028234F" w:rsidTr="0028234F">
        <w:tc>
          <w:tcPr>
            <w:tcW w:w="812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V10021</w:t>
            </w:r>
          </w:p>
        </w:tc>
        <w:tc>
          <w:tcPr>
            <w:tcW w:w="944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2/13/2015</w:t>
            </w:r>
          </w:p>
        </w:tc>
        <w:tc>
          <w:tcPr>
            <w:tcW w:w="692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P1</w:t>
            </w:r>
          </w:p>
        </w:tc>
        <w:tc>
          <w:tcPr>
            <w:tcW w:w="81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26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Denver</w:t>
            </w:r>
          </w:p>
        </w:tc>
        <w:tc>
          <w:tcPr>
            <w:tcW w:w="72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80217</w:t>
            </w:r>
          </w:p>
        </w:tc>
        <w:tc>
          <w:tcPr>
            <w:tcW w:w="81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D2</w:t>
            </w:r>
          </w:p>
        </w:tc>
        <w:tc>
          <w:tcPr>
            <w:tcW w:w="1976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NURSE PractiTIoner</w:t>
            </w:r>
          </w:p>
        </w:tc>
        <w:tc>
          <w:tcPr>
            <w:tcW w:w="1492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INFLUENZA</w:t>
            </w:r>
          </w:p>
        </w:tc>
      </w:tr>
      <w:tr w:rsidR="0028234F" w:rsidTr="0028234F">
        <w:tc>
          <w:tcPr>
            <w:tcW w:w="812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V93030</w:t>
            </w:r>
          </w:p>
        </w:tc>
        <w:tc>
          <w:tcPr>
            <w:tcW w:w="944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2/20/2015</w:t>
            </w:r>
          </w:p>
        </w:tc>
        <w:tc>
          <w:tcPr>
            <w:tcW w:w="692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P3</w:t>
            </w:r>
          </w:p>
        </w:tc>
        <w:tc>
          <w:tcPr>
            <w:tcW w:w="81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26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Englewood</w:t>
            </w:r>
          </w:p>
        </w:tc>
        <w:tc>
          <w:tcPr>
            <w:tcW w:w="72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80113</w:t>
            </w:r>
          </w:p>
        </w:tc>
        <w:tc>
          <w:tcPr>
            <w:tcW w:w="810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D2</w:t>
            </w:r>
          </w:p>
        </w:tc>
        <w:tc>
          <w:tcPr>
            <w:tcW w:w="1976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NURSE PRACTITIONER</w:t>
            </w:r>
          </w:p>
        </w:tc>
        <w:tc>
          <w:tcPr>
            <w:tcW w:w="1492" w:type="dxa"/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pregnancy</w:t>
            </w:r>
          </w:p>
        </w:tc>
      </w:tr>
      <w:tr w:rsidR="0028234F" w:rsidTr="0028234F">
        <w:tc>
          <w:tcPr>
            <w:tcW w:w="812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28234F" w:rsidRDefault="0028234F">
            <w:pPr>
              <w:keepNext/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V82110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28234F" w:rsidRDefault="0028234F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2/18/2015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28234F" w:rsidRDefault="0028234F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P2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28234F" w:rsidRDefault="0028234F">
            <w:pPr>
              <w:spacing w:line="240" w:lineRule="auto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28234F" w:rsidRDefault="0028234F">
            <w:pPr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Boulder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28234F" w:rsidRDefault="0028234F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85932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28234F" w:rsidRDefault="0028234F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D3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28234F" w:rsidRDefault="0028234F">
            <w:pPr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cardiologist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28234F" w:rsidRDefault="0028234F">
            <w:pPr>
              <w:spacing w:line="240" w:lineRule="auto"/>
              <w:ind w:firstLine="0"/>
              <w:rPr>
                <w:caps/>
                <w:sz w:val="16"/>
              </w:rPr>
            </w:pPr>
            <w:r>
              <w:rPr>
                <w:caps/>
                <w:sz w:val="16"/>
              </w:rPr>
              <w:t>murmur</w:t>
            </w:r>
          </w:p>
        </w:tc>
      </w:tr>
    </w:tbl>
    <w:p w:rsidR="007E37FD" w:rsidRDefault="007E37FD"/>
    <w:p w:rsidR="0028234F" w:rsidRDefault="0028234F" w:rsidP="005217E7">
      <w:pPr>
        <w:spacing w:line="240" w:lineRule="auto"/>
        <w:ind w:firstLine="0"/>
      </w:pPr>
      <w:r>
        <w:t>INSERT Anomaly</w:t>
      </w:r>
    </w:p>
    <w:p w:rsidR="00097260" w:rsidRDefault="00097260" w:rsidP="005217E7">
      <w:pPr>
        <w:spacing w:line="240" w:lineRule="auto"/>
        <w:ind w:firstLine="0"/>
      </w:pPr>
      <w:r>
        <w:t xml:space="preserve">Provider details </w:t>
      </w:r>
      <w:r w:rsidR="005217E7">
        <w:t xml:space="preserve">(ProvNo, ProvSpeciality and Diagnosis) </w:t>
      </w:r>
      <w:r>
        <w:t>are also necessary along with patient’s visit details for a successful insertion.</w:t>
      </w:r>
    </w:p>
    <w:p w:rsidR="005217E7" w:rsidRDefault="005217E7" w:rsidP="005217E7">
      <w:pPr>
        <w:spacing w:line="240" w:lineRule="auto"/>
        <w:ind w:firstLine="0"/>
      </w:pPr>
    </w:p>
    <w:p w:rsidR="0028234F" w:rsidRDefault="0028234F" w:rsidP="005217E7">
      <w:pPr>
        <w:spacing w:line="240" w:lineRule="auto"/>
        <w:ind w:firstLine="0"/>
      </w:pPr>
      <w:r>
        <w:t>UPDATE Anomaly</w:t>
      </w:r>
    </w:p>
    <w:p w:rsidR="00097260" w:rsidRDefault="005217E7" w:rsidP="005217E7">
      <w:pPr>
        <w:spacing w:line="240" w:lineRule="auto"/>
        <w:ind w:firstLine="0"/>
      </w:pPr>
      <w:r>
        <w:t>If patient P1 has some error in details which needs to be updated then it has to be updated in two tuples i.e. with VisitNo V10021</w:t>
      </w:r>
    </w:p>
    <w:p w:rsidR="005217E7" w:rsidRDefault="005217E7" w:rsidP="005217E7">
      <w:pPr>
        <w:spacing w:line="240" w:lineRule="auto"/>
        <w:ind w:firstLine="0"/>
      </w:pPr>
    </w:p>
    <w:p w:rsidR="0028234F" w:rsidRDefault="0028234F" w:rsidP="005217E7">
      <w:pPr>
        <w:spacing w:line="240" w:lineRule="auto"/>
        <w:ind w:firstLine="0"/>
      </w:pPr>
      <w:r>
        <w:t>DELETE Anomaly</w:t>
      </w:r>
    </w:p>
    <w:p w:rsidR="00097260" w:rsidRDefault="00097260" w:rsidP="005217E7">
      <w:pPr>
        <w:spacing w:line="240" w:lineRule="auto"/>
        <w:ind w:firstLine="0"/>
      </w:pPr>
      <w:r>
        <w:t>Provider details will also get deleted</w:t>
      </w:r>
      <w:bookmarkStart w:id="0" w:name="_GoBack"/>
      <w:bookmarkEnd w:id="0"/>
      <w:r>
        <w:t xml:space="preserve"> with patient’</w:t>
      </w:r>
      <w:r w:rsidR="005217E7">
        <w:t>s visit details.</w:t>
      </w:r>
    </w:p>
    <w:sectPr w:rsidR="0009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4F"/>
    <w:rsid w:val="00097260"/>
    <w:rsid w:val="0028234F"/>
    <w:rsid w:val="005217E7"/>
    <w:rsid w:val="007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4C24"/>
  <w15:chartTrackingRefBased/>
  <w15:docId w15:val="{26BDDFFC-763A-4CCC-A535-4C85A626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34F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28234F"/>
    <w:pPr>
      <w:snapToGrid/>
      <w:spacing w:after="120" w:line="240" w:lineRule="auto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2018-02-06T03:46:00Z</dcterms:created>
  <dcterms:modified xsi:type="dcterms:W3CDTF">2018-02-06T10:22:00Z</dcterms:modified>
</cp:coreProperties>
</file>