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9AD" w:rsidRDefault="000409AD" w:rsidP="000409AD">
      <w:pPr>
        <w:pStyle w:val="Heading2"/>
      </w:pPr>
      <w:bookmarkStart w:id="0" w:name="_Toc521581775"/>
      <w:r>
        <w:t>Query 5: Adjustments by Part Number</w:t>
      </w:r>
      <w:bookmarkEnd w:id="0"/>
    </w:p>
    <w:p w:rsidR="000409AD" w:rsidRDefault="000409AD" w:rsidP="000409AD">
      <w:pPr>
        <w:keepNext/>
      </w:pPr>
    </w:p>
    <w:p w:rsidR="0021414F" w:rsidRDefault="000409AD" w:rsidP="000409AD">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calendar year,</w:t>
      </w:r>
      <w:r w:rsidRPr="000409AD">
        <w:rPr>
          <w:sz w:val="24"/>
          <w:szCs w:val="24"/>
        </w:rPr>
        <w:t xml:space="preserve">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show the grouped columns and the normal set of group by results plus partial subtotals for year and quarter concatenated with customer name.  Do not use the GROUPING SETS and UNION operators. (Hint: see the partial ROLLUP example in lesson 5).</w:t>
      </w:r>
    </w:p>
    <w:p w:rsidR="000409AD" w:rsidRDefault="000409AD" w:rsidP="000409AD">
      <w:pPr>
        <w:rPr>
          <w:sz w:val="24"/>
          <w:szCs w:val="24"/>
        </w:rPr>
      </w:pPr>
    </w:p>
    <w:p w:rsidR="003D6DA6" w:rsidRPr="003D6DA6" w:rsidRDefault="003D6DA6" w:rsidP="003D6DA6">
      <w:pPr>
        <w:rPr>
          <w:szCs w:val="24"/>
        </w:rPr>
      </w:pPr>
      <w:r w:rsidRPr="003D6DA6">
        <w:rPr>
          <w:szCs w:val="24"/>
        </w:rPr>
        <w:t>SELECT dd.CALYEAR,</w:t>
      </w:r>
    </w:p>
    <w:p w:rsidR="003D6DA6" w:rsidRPr="003D6DA6" w:rsidRDefault="003D6DA6" w:rsidP="003D6DA6">
      <w:pPr>
        <w:rPr>
          <w:szCs w:val="24"/>
        </w:rPr>
      </w:pPr>
      <w:r w:rsidRPr="003D6DA6">
        <w:rPr>
          <w:szCs w:val="24"/>
        </w:rPr>
        <w:t xml:space="preserve">  dd.CALQUARTER,</w:t>
      </w:r>
    </w:p>
    <w:p w:rsidR="003D6DA6" w:rsidRPr="003D6DA6" w:rsidRDefault="003D6DA6" w:rsidP="003D6DA6">
      <w:pPr>
        <w:rPr>
          <w:szCs w:val="24"/>
        </w:rPr>
      </w:pPr>
      <w:r w:rsidRPr="003D6DA6">
        <w:rPr>
          <w:szCs w:val="24"/>
        </w:rPr>
        <w:t xml:space="preserve">  cvd.NAME,</w:t>
      </w:r>
    </w:p>
    <w:p w:rsidR="003D6DA6" w:rsidRPr="003D6DA6" w:rsidRDefault="003D6DA6" w:rsidP="003D6DA6">
      <w:pPr>
        <w:rPr>
          <w:szCs w:val="24"/>
        </w:rPr>
      </w:pPr>
      <w:r w:rsidRPr="003D6DA6">
        <w:rPr>
          <w:szCs w:val="24"/>
        </w:rPr>
        <w:t xml:space="preserve">  </w:t>
      </w:r>
      <w:proofErr w:type="gramStart"/>
      <w:r w:rsidRPr="003D6DA6">
        <w:rPr>
          <w:szCs w:val="24"/>
        </w:rPr>
        <w:t>SUM(</w:t>
      </w:r>
      <w:proofErr w:type="gramEnd"/>
      <w:r w:rsidRPr="003D6DA6">
        <w:rPr>
          <w:szCs w:val="24"/>
        </w:rPr>
        <w:t>f.EXTCOST),</w:t>
      </w:r>
    </w:p>
    <w:p w:rsidR="003D6DA6" w:rsidRPr="003D6DA6" w:rsidRDefault="003D6DA6" w:rsidP="003D6DA6">
      <w:pPr>
        <w:rPr>
          <w:szCs w:val="24"/>
        </w:rPr>
      </w:pPr>
      <w:r w:rsidRPr="003D6DA6">
        <w:rPr>
          <w:szCs w:val="24"/>
        </w:rPr>
        <w:t xml:space="preserve">  </w:t>
      </w:r>
      <w:proofErr w:type="gramStart"/>
      <w:r w:rsidRPr="003D6DA6">
        <w:rPr>
          <w:szCs w:val="24"/>
        </w:rPr>
        <w:t>COUNT(</w:t>
      </w:r>
      <w:proofErr w:type="gramEnd"/>
      <w:r w:rsidRPr="003D6DA6">
        <w:rPr>
          <w:szCs w:val="24"/>
        </w:rPr>
        <w:t>*)</w:t>
      </w:r>
    </w:p>
    <w:p w:rsidR="003D6DA6" w:rsidRPr="003D6DA6" w:rsidRDefault="003D6DA6" w:rsidP="003D6DA6">
      <w:pPr>
        <w:rPr>
          <w:szCs w:val="24"/>
        </w:rPr>
      </w:pPr>
      <w:r w:rsidRPr="003D6DA6">
        <w:rPr>
          <w:szCs w:val="24"/>
        </w:rPr>
        <w:t>FROM INVENTORY_FACT f</w:t>
      </w:r>
    </w:p>
    <w:p w:rsidR="003D6DA6" w:rsidRPr="003D6DA6" w:rsidRDefault="003D6DA6" w:rsidP="003D6DA6">
      <w:pPr>
        <w:rPr>
          <w:szCs w:val="24"/>
        </w:rPr>
      </w:pPr>
      <w:r w:rsidRPr="003D6DA6">
        <w:rPr>
          <w:szCs w:val="24"/>
        </w:rPr>
        <w:t>INNER JOIN DATE_DIM dd</w:t>
      </w:r>
    </w:p>
    <w:p w:rsidR="003D6DA6" w:rsidRPr="003D6DA6" w:rsidRDefault="003D6DA6" w:rsidP="003D6DA6">
      <w:pPr>
        <w:rPr>
          <w:szCs w:val="24"/>
        </w:rPr>
      </w:pPr>
      <w:r w:rsidRPr="003D6DA6">
        <w:rPr>
          <w:szCs w:val="24"/>
        </w:rPr>
        <w:t>ON f.DATEKEY = dd.DATEKEY</w:t>
      </w:r>
    </w:p>
    <w:p w:rsidR="003D6DA6" w:rsidRPr="003D6DA6" w:rsidRDefault="003D6DA6" w:rsidP="003D6DA6">
      <w:pPr>
        <w:rPr>
          <w:szCs w:val="24"/>
        </w:rPr>
      </w:pPr>
      <w:r w:rsidRPr="003D6DA6">
        <w:rPr>
          <w:szCs w:val="24"/>
        </w:rPr>
        <w:t>INNER JOIN CUST_VENDOR_DIM cvd</w:t>
      </w:r>
    </w:p>
    <w:p w:rsidR="003D6DA6" w:rsidRPr="003D6DA6" w:rsidRDefault="003D6DA6" w:rsidP="003D6DA6">
      <w:pPr>
        <w:rPr>
          <w:szCs w:val="24"/>
        </w:rPr>
      </w:pPr>
      <w:r w:rsidRPr="003D6DA6">
        <w:rPr>
          <w:szCs w:val="24"/>
        </w:rPr>
        <w:t>ON cvd.CUSTVENDORKEY = f.CUSTVENDORKEY</w:t>
      </w:r>
    </w:p>
    <w:p w:rsidR="003D6DA6" w:rsidRPr="003D6DA6" w:rsidRDefault="003D6DA6" w:rsidP="003D6DA6">
      <w:pPr>
        <w:rPr>
          <w:szCs w:val="24"/>
        </w:rPr>
      </w:pPr>
      <w:r w:rsidRPr="003D6DA6">
        <w:rPr>
          <w:szCs w:val="24"/>
        </w:rPr>
        <w:t>WHERE f.TRANSTYPEKEY = 5</w:t>
      </w:r>
    </w:p>
    <w:p w:rsidR="003D6DA6" w:rsidRPr="003D6DA6" w:rsidRDefault="003D6DA6" w:rsidP="003D6DA6">
      <w:pPr>
        <w:rPr>
          <w:szCs w:val="24"/>
        </w:rPr>
      </w:pPr>
      <w:r w:rsidRPr="003D6DA6">
        <w:rPr>
          <w:szCs w:val="24"/>
        </w:rPr>
        <w:t>AND (dd.CALYEAR      = 2011</w:t>
      </w:r>
    </w:p>
    <w:p w:rsidR="003D6DA6" w:rsidRPr="003D6DA6" w:rsidRDefault="003D6DA6" w:rsidP="003D6DA6">
      <w:pPr>
        <w:rPr>
          <w:szCs w:val="24"/>
        </w:rPr>
      </w:pPr>
      <w:r w:rsidRPr="003D6DA6">
        <w:rPr>
          <w:szCs w:val="24"/>
        </w:rPr>
        <w:t>OR dd.CALYEAR        = 2012)</w:t>
      </w:r>
    </w:p>
    <w:p w:rsidR="003D6DA6" w:rsidRPr="003D6DA6" w:rsidRDefault="003D6DA6" w:rsidP="003D6DA6">
      <w:pPr>
        <w:rPr>
          <w:szCs w:val="24"/>
        </w:rPr>
      </w:pPr>
      <w:r w:rsidRPr="003D6DA6">
        <w:rPr>
          <w:szCs w:val="24"/>
        </w:rPr>
        <w:t xml:space="preserve">GROUP BY cvd.NAME, </w:t>
      </w:r>
      <w:proofErr w:type="gramStart"/>
      <w:r w:rsidRPr="003D6DA6">
        <w:rPr>
          <w:szCs w:val="24"/>
        </w:rPr>
        <w:t>ROLLUP(</w:t>
      </w:r>
      <w:proofErr w:type="gramEnd"/>
      <w:r w:rsidRPr="003D6DA6">
        <w:rPr>
          <w:szCs w:val="24"/>
        </w:rPr>
        <w:t>dd.CALYEAR, dd.CALQUARTER);</w:t>
      </w:r>
    </w:p>
    <w:p w:rsidR="003D6DA6" w:rsidRDefault="003D6DA6" w:rsidP="000409AD">
      <w:pPr>
        <w:rPr>
          <w:sz w:val="24"/>
          <w:szCs w:val="24"/>
        </w:rPr>
      </w:pPr>
      <w:bookmarkStart w:id="1" w:name="_GoBack"/>
      <w:bookmarkEnd w:id="1"/>
    </w:p>
    <w:p w:rsidR="000409AD" w:rsidRPr="000409AD" w:rsidRDefault="003D6DA6" w:rsidP="000409AD">
      <w:r>
        <w:rPr>
          <w:noProof/>
          <w:snapToGrid/>
        </w:rPr>
        <w:drawing>
          <wp:inline distT="0" distB="0" distL="0" distR="0" wp14:anchorId="588E6BCF" wp14:editId="5E9AEE19">
            <wp:extent cx="40957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181225"/>
                    </a:xfrm>
                    <a:prstGeom prst="rect">
                      <a:avLst/>
                    </a:prstGeom>
                  </pic:spPr>
                </pic:pic>
              </a:graphicData>
            </a:graphic>
          </wp:inline>
        </w:drawing>
      </w:r>
    </w:p>
    <w:sectPr w:rsidR="000409AD" w:rsidRPr="0004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541"/>
    <w:rsid w:val="000409AD"/>
    <w:rsid w:val="0021414F"/>
    <w:rsid w:val="00222541"/>
    <w:rsid w:val="003D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60"/>
  <w15:chartTrackingRefBased/>
  <w15:docId w15:val="{51930C60-61FB-497C-81D9-231BC5E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9AD"/>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0409AD"/>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09AD"/>
    <w:rPr>
      <w:rFonts w:ascii="Arial" w:eastAsia="Times New Roman" w:hAnsi="Arial" w:cs="Times New Roman"/>
      <w:b/>
      <w:i/>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2018-06-04T16:33:00Z</dcterms:created>
  <dcterms:modified xsi:type="dcterms:W3CDTF">2018-06-04T16:49:00Z</dcterms:modified>
</cp:coreProperties>
</file>