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171" w:rsidRPr="009454A7" w:rsidRDefault="00FC2171" w:rsidP="00FC2171">
      <w:pPr>
        <w:pStyle w:val="Heading2"/>
        <w:rPr>
          <w:rFonts w:ascii="Times New Roman" w:hAnsi="Times New Roman"/>
        </w:rPr>
      </w:pPr>
      <w:r w:rsidRPr="009454A7">
        <w:rPr>
          <w:rFonts w:ascii="Times New Roman" w:hAnsi="Times New Roman"/>
        </w:rPr>
        <w:t>Query 6: Ratio to report applied to the entire result</w:t>
      </w:r>
    </w:p>
    <w:p w:rsidR="009454A7" w:rsidRDefault="00FC2171" w:rsidP="00FC2171">
      <w:pPr>
        <w:rPr>
          <w:rFonts w:ascii="Times New Roman" w:hAnsi="Times New Roman" w:cs="Times New Roman"/>
          <w:sz w:val="24"/>
          <w:szCs w:val="24"/>
        </w:rPr>
      </w:pPr>
      <w:r w:rsidRPr="009454A7">
        <w:rPr>
          <w:rFonts w:ascii="Times New Roman" w:hAnsi="Times New Roman" w:cs="Times New Roman"/>
          <w:sz w:val="24"/>
          <w:szCs w:val="24"/>
        </w:rPr>
        <w:t>Calculate the ratio to report of the sum of extended cost for adjustments (transaction type 1). You should sort on descending order by sum of extended cost. The result should contain the second item id, sum of extended cost, and ratio to report.</w:t>
      </w:r>
    </w:p>
    <w:p w:rsidR="009454A7" w:rsidRPr="009454A7" w:rsidRDefault="009454A7" w:rsidP="00FC2171">
      <w:pPr>
        <w:rPr>
          <w:rFonts w:ascii="Times New Roman" w:hAnsi="Times New Roman" w:cs="Times New Roman"/>
          <w:sz w:val="24"/>
          <w:szCs w:val="24"/>
        </w:rPr>
      </w:pPr>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SELECT imd.SECONDITEMID,</w:t>
      </w:r>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 xml:space="preserve">  </w:t>
      </w:r>
      <w:proofErr w:type="gramStart"/>
      <w:r w:rsidRPr="009454A7">
        <w:rPr>
          <w:rFonts w:ascii="Times New Roman" w:hAnsi="Times New Roman" w:cs="Times New Roman"/>
        </w:rPr>
        <w:t>SUM(</w:t>
      </w:r>
      <w:proofErr w:type="gramEnd"/>
      <w:r w:rsidRPr="009454A7">
        <w:rPr>
          <w:rFonts w:ascii="Times New Roman" w:hAnsi="Times New Roman" w:cs="Times New Roman"/>
        </w:rPr>
        <w:t>f.EXTCOST),</w:t>
      </w:r>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 xml:space="preserve">  RATIO_TO_</w:t>
      </w:r>
      <w:proofErr w:type="gramStart"/>
      <w:r w:rsidRPr="009454A7">
        <w:rPr>
          <w:rFonts w:ascii="Times New Roman" w:hAnsi="Times New Roman" w:cs="Times New Roman"/>
        </w:rPr>
        <w:t>REPORT(</w:t>
      </w:r>
      <w:proofErr w:type="gramEnd"/>
      <w:r w:rsidRPr="009454A7">
        <w:rPr>
          <w:rFonts w:ascii="Times New Roman" w:hAnsi="Times New Roman" w:cs="Times New Roman"/>
        </w:rPr>
        <w:t>SUM(f.EXTCOST)) OVER()</w:t>
      </w:r>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FROM INVENTORY_FACT f</w:t>
      </w:r>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 xml:space="preserve">INNER JOIN ITEM_MASTER_DIM </w:t>
      </w:r>
      <w:proofErr w:type="gramStart"/>
      <w:r w:rsidRPr="009454A7">
        <w:rPr>
          <w:rFonts w:ascii="Times New Roman" w:hAnsi="Times New Roman" w:cs="Times New Roman"/>
        </w:rPr>
        <w:t>imd</w:t>
      </w:r>
      <w:proofErr w:type="gramEnd"/>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ON f.ITEMMASTERKEY = imd.ITEMMASTERKEY</w:t>
      </w:r>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WHERE f.TRANSTYPEKEY = 1</w:t>
      </w:r>
    </w:p>
    <w:p w:rsidR="009454A7" w:rsidRPr="009454A7" w:rsidRDefault="009454A7" w:rsidP="009454A7">
      <w:pPr>
        <w:spacing w:line="240" w:lineRule="auto"/>
        <w:rPr>
          <w:rFonts w:ascii="Times New Roman" w:hAnsi="Times New Roman" w:cs="Times New Roman"/>
        </w:rPr>
      </w:pPr>
      <w:r w:rsidRPr="009454A7">
        <w:rPr>
          <w:rFonts w:ascii="Times New Roman" w:hAnsi="Times New Roman" w:cs="Times New Roman"/>
        </w:rPr>
        <w:t>GROUP BY imd.SECONDITEMID</w:t>
      </w:r>
    </w:p>
    <w:p w:rsidR="00D03586" w:rsidRDefault="009454A7" w:rsidP="009454A7">
      <w:pPr>
        <w:spacing w:line="240" w:lineRule="auto"/>
        <w:rPr>
          <w:rFonts w:ascii="Times New Roman" w:hAnsi="Times New Roman" w:cs="Times New Roman"/>
        </w:rPr>
      </w:pPr>
      <w:r w:rsidRPr="009454A7">
        <w:rPr>
          <w:rFonts w:ascii="Times New Roman" w:hAnsi="Times New Roman" w:cs="Times New Roman"/>
        </w:rPr>
        <w:t xml:space="preserve">ORDER BY </w:t>
      </w:r>
      <w:proofErr w:type="gramStart"/>
      <w:r w:rsidRPr="009454A7">
        <w:rPr>
          <w:rFonts w:ascii="Times New Roman" w:hAnsi="Times New Roman" w:cs="Times New Roman"/>
        </w:rPr>
        <w:t>SUM(</w:t>
      </w:r>
      <w:proofErr w:type="gramEnd"/>
      <w:r w:rsidRPr="009454A7">
        <w:rPr>
          <w:rFonts w:ascii="Times New Roman" w:hAnsi="Times New Roman" w:cs="Times New Roman"/>
        </w:rPr>
        <w:t>f.EXTCOST) DESC</w:t>
      </w:r>
    </w:p>
    <w:p w:rsidR="009A3039" w:rsidRDefault="009A3039" w:rsidP="009454A7">
      <w:pPr>
        <w:spacing w:line="240" w:lineRule="auto"/>
        <w:rPr>
          <w:rFonts w:ascii="Times New Roman" w:hAnsi="Times New Roman" w:cs="Times New Roman"/>
        </w:rPr>
      </w:pPr>
    </w:p>
    <w:p w:rsidR="009A3039" w:rsidRPr="009454A7" w:rsidRDefault="009A3039" w:rsidP="009454A7">
      <w:pPr>
        <w:spacing w:line="240" w:lineRule="auto"/>
        <w:rPr>
          <w:rFonts w:ascii="Times New Roman" w:hAnsi="Times New Roman" w:cs="Times New Roman"/>
        </w:rPr>
      </w:pPr>
      <w:r>
        <w:rPr>
          <w:noProof/>
        </w:rPr>
        <w:drawing>
          <wp:inline distT="0" distB="0" distL="0" distR="0" wp14:anchorId="4BECAE17" wp14:editId="24AEDB21">
            <wp:extent cx="50292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2085975"/>
                    </a:xfrm>
                    <a:prstGeom prst="rect">
                      <a:avLst/>
                    </a:prstGeom>
                  </pic:spPr>
                </pic:pic>
              </a:graphicData>
            </a:graphic>
          </wp:inline>
        </w:drawing>
      </w:r>
      <w:bookmarkStart w:id="0" w:name="_GoBack"/>
      <w:bookmarkEnd w:id="0"/>
    </w:p>
    <w:sectPr w:rsidR="009A3039" w:rsidRPr="0094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71"/>
    <w:rsid w:val="009454A7"/>
    <w:rsid w:val="009A3039"/>
    <w:rsid w:val="00D03586"/>
    <w:rsid w:val="00FC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7E8D"/>
  <w15:chartTrackingRefBased/>
  <w15:docId w15:val="{5F36816D-9583-480B-A58D-949CBF52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FC2171"/>
    <w:pPr>
      <w:keepNext/>
      <w:snapToGrid w:val="0"/>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C2171"/>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8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2018-06-05T12:52:00Z</dcterms:created>
  <dcterms:modified xsi:type="dcterms:W3CDTF">2018-06-05T13:07:00Z</dcterms:modified>
</cp:coreProperties>
</file>