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C0" w:rsidRDefault="003103C0" w:rsidP="003103C0">
      <w:pPr>
        <w:pStyle w:val="Heading2"/>
      </w:pPr>
      <w:r>
        <w:t>Query 9: Determine worst performing plants</w:t>
      </w:r>
    </w:p>
    <w:p w:rsidR="003103C0" w:rsidRDefault="003103C0" w:rsidP="003103C0"/>
    <w:p w:rsidR="003103C0" w:rsidRDefault="003103C0" w:rsidP="003103C0">
      <w:pPr>
        <w:rPr>
          <w:sz w:val="24"/>
          <w:szCs w:val="24"/>
        </w:rPr>
      </w:pPr>
      <w:r>
        <w:rPr>
          <w:sz w:val="24"/>
          <w:szCs w:val="24"/>
        </w:rPr>
        <w:t>Determine the branch plants with the highest carrying costs (top 15%). The result should</w:t>
      </w:r>
      <w:r>
        <w:t xml:space="preserve"> </w:t>
      </w:r>
      <w:r>
        <w:rPr>
          <w:sz w:val="24"/>
          <w:szCs w:val="24"/>
        </w:rPr>
        <w:t>contain BPName, CompanyKey, CarryingCost, and cume_dist.</w:t>
      </w:r>
    </w:p>
    <w:p w:rsidR="00D03586" w:rsidRDefault="00D03586"/>
    <w:p w:rsidR="00D434AB" w:rsidRDefault="00D434AB" w:rsidP="00D434AB">
      <w:r>
        <w:t>SELECT * FROM</w:t>
      </w:r>
    </w:p>
    <w:p w:rsidR="00D434AB" w:rsidRDefault="00D434AB" w:rsidP="00D434AB">
      <w:r>
        <w:t>(SELECT BPNAME, COMPANYKEY, CARRYINGCOST,</w:t>
      </w:r>
    </w:p>
    <w:p w:rsidR="00D434AB" w:rsidRDefault="00D434AB" w:rsidP="00D434AB">
      <w:r>
        <w:t>CUME_</w:t>
      </w:r>
      <w:proofErr w:type="gramStart"/>
      <w:r>
        <w:t>DIST(</w:t>
      </w:r>
      <w:proofErr w:type="gramEnd"/>
      <w:r>
        <w:t>) OVER(ORDER BY CARRYINGCOST) AS CUMEDIST</w:t>
      </w:r>
    </w:p>
    <w:p w:rsidR="00D434AB" w:rsidRDefault="00D434AB" w:rsidP="00D434AB">
      <w:r>
        <w:t>FROM BRANCH_PLANT_DIM)</w:t>
      </w:r>
    </w:p>
    <w:p w:rsidR="003103C0" w:rsidRDefault="00D434AB" w:rsidP="00D434AB">
      <w:r>
        <w:t>WHERE CUMEDIST &gt;= 0.85</w:t>
      </w:r>
    </w:p>
    <w:p w:rsidR="00D434AB" w:rsidRDefault="00D434AB" w:rsidP="00D434AB"/>
    <w:p w:rsidR="00D434AB" w:rsidRDefault="00D434AB" w:rsidP="00D434AB">
      <w:r>
        <w:rPr>
          <w:noProof/>
        </w:rPr>
        <w:drawing>
          <wp:inline distT="0" distB="0" distL="0" distR="0" wp14:anchorId="2C91BAB3" wp14:editId="3358E4CD">
            <wp:extent cx="36957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C0"/>
    <w:rsid w:val="003103C0"/>
    <w:rsid w:val="00D03586"/>
    <w:rsid w:val="00D4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CA7A"/>
  <w15:chartTrackingRefBased/>
  <w15:docId w15:val="{7BACB549-4FCD-45BE-B030-C757EF83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3C0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103C0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103C0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2018-06-05T13:21:00Z</dcterms:created>
  <dcterms:modified xsi:type="dcterms:W3CDTF">2018-06-05T13:36:00Z</dcterms:modified>
</cp:coreProperties>
</file>