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5E6" w:rsidRDefault="00E775E6" w:rsidP="00FE5163">
      <w:pPr>
        <w:pStyle w:val="Heading2"/>
        <w:numPr>
          <w:ilvl w:val="12"/>
          <w:numId w:val="0"/>
        </w:numPr>
        <w:spacing w:before="120" w:after="120" w:line="360" w:lineRule="auto"/>
      </w:pPr>
      <w:r>
        <w:t>4. Rewrite Query 2 of the Module 2 Assignment</w:t>
      </w:r>
    </w:p>
    <w:p w:rsidR="00E775E6" w:rsidRDefault="00E775E6" w:rsidP="00FE5163">
      <w:pPr>
        <w:pStyle w:val="BodyTextIndent"/>
        <w:spacing w:line="360" w:lineRule="auto"/>
        <w:rPr>
          <w:szCs w:val="24"/>
        </w:rPr>
      </w:pPr>
      <w:r>
        <w:t xml:space="preserve">Using the materialized views that you created in problems 1 and 2, you should rewrite query 2 from the module 2 assignment. After you submit the module 2 assignment, you will have access to the solution as part of the peer assessment. You should </w:t>
      </w:r>
      <w:r>
        <w:rPr>
          <w:szCs w:val="24"/>
        </w:rPr>
        <w:t>rewrite query 2 using the materialized views to replace the fact table and possibly dimension tables. You can use either the CUBE or GROUPING SETS operator in your solution. You should not use a CREATE VIEW statement in your solution. For ease of reference, here are the requirements for query 2 of the module 2 assignment.</w:t>
      </w:r>
    </w:p>
    <w:p w:rsidR="00E775E6" w:rsidRDefault="00E775E6" w:rsidP="00FE5163">
      <w:pPr>
        <w:pStyle w:val="BodyTextIndent"/>
        <w:spacing w:line="360" w:lineRule="auto"/>
      </w:pPr>
      <w:r w:rsidRPr="006B1232">
        <w:t xml:space="preserve">Write an SQL statement to display the sum of the extended cost and the number of inventory transactions. The results should include data for shipments (transaction type 5) in calendar years 2011 and 2012. Summarize the result by calendar </w:t>
      </w:r>
      <w:r>
        <w:t>quarter</w:t>
      </w:r>
      <w:r w:rsidRPr="006B1232">
        <w:t xml:space="preserve">, customer zip code, and customer name. The result should include the </w:t>
      </w:r>
      <w:r>
        <w:t xml:space="preserve">grouped columns and the </w:t>
      </w:r>
      <w:r w:rsidRPr="006B1232">
        <w:t xml:space="preserve">full set of subtotals for every </w:t>
      </w:r>
      <w:r>
        <w:t>combination of grouped columns.</w:t>
      </w:r>
    </w:p>
    <w:p w:rsidR="00983ABE" w:rsidRDefault="00983ABE" w:rsidP="00983ABE">
      <w:pPr>
        <w:spacing w:after="0" w:line="240" w:lineRule="auto"/>
      </w:pPr>
    </w:p>
    <w:p w:rsidR="00983ABE" w:rsidRDefault="00983ABE" w:rsidP="00983ABE">
      <w:pPr>
        <w:spacing w:after="0" w:line="240" w:lineRule="auto"/>
      </w:pPr>
      <w:r>
        <w:t>SELECT CALQUARTER,</w:t>
      </w:r>
    </w:p>
    <w:p w:rsidR="00983ABE" w:rsidRDefault="00983ABE" w:rsidP="00983ABE">
      <w:pPr>
        <w:spacing w:after="0" w:line="240" w:lineRule="auto"/>
      </w:pPr>
      <w:r>
        <w:t xml:space="preserve">  ZIP,</w:t>
      </w:r>
    </w:p>
    <w:p w:rsidR="00983ABE" w:rsidRDefault="00983ABE" w:rsidP="00983ABE">
      <w:pPr>
        <w:spacing w:after="0" w:line="240" w:lineRule="auto"/>
      </w:pPr>
      <w:r>
        <w:t xml:space="preserve">  NAME,</w:t>
      </w:r>
    </w:p>
    <w:p w:rsidR="00983ABE" w:rsidRDefault="00983ABE" w:rsidP="00983ABE">
      <w:pPr>
        <w:spacing w:after="0" w:line="240" w:lineRule="auto"/>
      </w:pPr>
      <w:r>
        <w:t xml:space="preserve">  </w:t>
      </w:r>
      <w:proofErr w:type="gramStart"/>
      <w:r>
        <w:t>SUM(</w:t>
      </w:r>
      <w:proofErr w:type="gramEnd"/>
      <w:r>
        <w:t>TOTALEXTCOST),</w:t>
      </w:r>
    </w:p>
    <w:p w:rsidR="00983ABE" w:rsidRDefault="00983ABE" w:rsidP="00983ABE">
      <w:pPr>
        <w:spacing w:after="0" w:line="240" w:lineRule="auto"/>
      </w:pPr>
      <w:r>
        <w:t xml:space="preserve">  </w:t>
      </w:r>
      <w:proofErr w:type="gramStart"/>
      <w:r>
        <w:t>SUM(</w:t>
      </w:r>
      <w:proofErr w:type="gramEnd"/>
      <w:r>
        <w:t>TOTALTRANSACTION)</w:t>
      </w:r>
    </w:p>
    <w:p w:rsidR="00983ABE" w:rsidRDefault="00983ABE" w:rsidP="00983ABE">
      <w:pPr>
        <w:spacing w:after="0" w:line="240" w:lineRule="auto"/>
      </w:pPr>
      <w:r>
        <w:t>FROM</w:t>
      </w:r>
    </w:p>
    <w:p w:rsidR="00983ABE" w:rsidRDefault="00983ABE" w:rsidP="00983ABE">
      <w:pPr>
        <w:spacing w:after="0" w:line="240" w:lineRule="auto"/>
      </w:pPr>
      <w:r>
        <w:t xml:space="preserve">  (SELECT dd1.CALQUARTER,</w:t>
      </w:r>
    </w:p>
    <w:p w:rsidR="00983ABE" w:rsidRDefault="00983ABE" w:rsidP="00983ABE">
      <w:pPr>
        <w:spacing w:after="0" w:line="240" w:lineRule="auto"/>
      </w:pPr>
      <w:r>
        <w:t xml:space="preserve">    cvd1.ZIP,</w:t>
      </w:r>
    </w:p>
    <w:p w:rsidR="00983ABE" w:rsidRDefault="00983ABE" w:rsidP="00983ABE">
      <w:pPr>
        <w:spacing w:after="0" w:line="240" w:lineRule="auto"/>
      </w:pPr>
      <w:r>
        <w:t xml:space="preserve">    cvd1.NAME,</w:t>
      </w:r>
    </w:p>
    <w:p w:rsidR="00983ABE" w:rsidRDefault="00983ABE" w:rsidP="00983ABE">
      <w:pPr>
        <w:spacing w:after="0" w:line="240" w:lineRule="auto"/>
      </w:pPr>
      <w:r>
        <w:t xml:space="preserve">    mv1.TOTALEXTCOST,</w:t>
      </w:r>
    </w:p>
    <w:p w:rsidR="00983ABE" w:rsidRDefault="00983ABE" w:rsidP="00983ABE">
      <w:pPr>
        <w:spacing w:after="0" w:line="240" w:lineRule="auto"/>
      </w:pPr>
      <w:r>
        <w:t xml:space="preserve">    mv1.TOTALTRANSACTION</w:t>
      </w:r>
    </w:p>
    <w:p w:rsidR="00983ABE" w:rsidRDefault="00983ABE" w:rsidP="00983ABE">
      <w:pPr>
        <w:spacing w:after="0" w:line="240" w:lineRule="auto"/>
      </w:pPr>
      <w:r>
        <w:t xml:space="preserve">  FROM SalesByVendorDateKeyMV2011 mv1</w:t>
      </w:r>
    </w:p>
    <w:p w:rsidR="00983ABE" w:rsidRDefault="00983ABE" w:rsidP="00983ABE">
      <w:pPr>
        <w:spacing w:after="0" w:line="240" w:lineRule="auto"/>
      </w:pPr>
      <w:r>
        <w:t xml:space="preserve">  INNER JOIN CUST_VENDOR_DIM cvd1</w:t>
      </w:r>
    </w:p>
    <w:p w:rsidR="00983ABE" w:rsidRDefault="00983ABE" w:rsidP="00983ABE">
      <w:pPr>
        <w:spacing w:after="0" w:line="240" w:lineRule="auto"/>
      </w:pPr>
      <w:r>
        <w:t xml:space="preserve">  ON mv1.CUSTVENDORKEY = cvd1.CUSTVENDORKEY</w:t>
      </w:r>
    </w:p>
    <w:p w:rsidR="00983ABE" w:rsidRDefault="00983ABE" w:rsidP="00983ABE">
      <w:pPr>
        <w:spacing w:after="0" w:line="240" w:lineRule="auto"/>
      </w:pPr>
      <w:r>
        <w:t xml:space="preserve">  INNER JOIN DATE_DIM dd1</w:t>
      </w:r>
    </w:p>
    <w:p w:rsidR="00983ABE" w:rsidRDefault="00983ABE" w:rsidP="00983ABE">
      <w:pPr>
        <w:spacing w:after="0" w:line="240" w:lineRule="auto"/>
      </w:pPr>
      <w:r>
        <w:t xml:space="preserve">  ON mv1.DATEKEY = dd1.DATEKEY</w:t>
      </w:r>
    </w:p>
    <w:p w:rsidR="00983ABE" w:rsidRDefault="00983ABE" w:rsidP="00983ABE">
      <w:pPr>
        <w:spacing w:after="0" w:line="240" w:lineRule="auto"/>
      </w:pPr>
      <w:r>
        <w:t xml:space="preserve">  UNION</w:t>
      </w:r>
    </w:p>
    <w:p w:rsidR="00983ABE" w:rsidRDefault="00983ABE" w:rsidP="00983ABE">
      <w:pPr>
        <w:spacing w:after="0" w:line="240" w:lineRule="auto"/>
      </w:pPr>
      <w:r>
        <w:t xml:space="preserve">  SELECT dd2.CALQUARTER,</w:t>
      </w:r>
    </w:p>
    <w:p w:rsidR="00983ABE" w:rsidRDefault="00983ABE" w:rsidP="00983ABE">
      <w:pPr>
        <w:spacing w:after="0" w:line="240" w:lineRule="auto"/>
      </w:pPr>
      <w:r>
        <w:t xml:space="preserve">    cvd2.ZIP,</w:t>
      </w:r>
    </w:p>
    <w:p w:rsidR="00983ABE" w:rsidRDefault="00983ABE" w:rsidP="00983ABE">
      <w:pPr>
        <w:spacing w:after="0" w:line="240" w:lineRule="auto"/>
      </w:pPr>
      <w:r>
        <w:t xml:space="preserve">    cvd2.NAME,</w:t>
      </w:r>
    </w:p>
    <w:p w:rsidR="00983ABE" w:rsidRDefault="00983ABE" w:rsidP="00983ABE">
      <w:pPr>
        <w:spacing w:after="0" w:line="240" w:lineRule="auto"/>
      </w:pPr>
      <w:r>
        <w:t xml:space="preserve">    mv2.TOTALEXTCOST,</w:t>
      </w:r>
    </w:p>
    <w:p w:rsidR="00983ABE" w:rsidRDefault="00983ABE" w:rsidP="00983ABE">
      <w:pPr>
        <w:spacing w:after="0" w:line="240" w:lineRule="auto"/>
      </w:pPr>
      <w:r>
        <w:t xml:space="preserve">    mv2.TOTALTRANSACTION</w:t>
      </w:r>
    </w:p>
    <w:p w:rsidR="00983ABE" w:rsidRDefault="00983ABE" w:rsidP="00983ABE">
      <w:pPr>
        <w:spacing w:after="0" w:line="240" w:lineRule="auto"/>
      </w:pPr>
      <w:r>
        <w:t xml:space="preserve">  FROM SalesByVendorDateKeyMV2012 mv2</w:t>
      </w:r>
    </w:p>
    <w:p w:rsidR="00983ABE" w:rsidRDefault="00983ABE" w:rsidP="00983ABE">
      <w:pPr>
        <w:spacing w:after="0" w:line="240" w:lineRule="auto"/>
      </w:pPr>
      <w:r>
        <w:t xml:space="preserve">  INNER JOIN CUST_VENDOR_DIM cvd2</w:t>
      </w:r>
    </w:p>
    <w:p w:rsidR="00983ABE" w:rsidRDefault="00983ABE" w:rsidP="00983ABE">
      <w:pPr>
        <w:spacing w:after="0" w:line="240" w:lineRule="auto"/>
      </w:pPr>
      <w:r>
        <w:t xml:space="preserve">  ON mv2.CUSTVENDORKEY = cvd2.CUSTVENDORKEY</w:t>
      </w:r>
    </w:p>
    <w:p w:rsidR="00983ABE" w:rsidRDefault="00983ABE" w:rsidP="00983ABE">
      <w:pPr>
        <w:spacing w:after="0" w:line="240" w:lineRule="auto"/>
      </w:pPr>
      <w:r>
        <w:t xml:space="preserve">  INNER JOIN DATE_DIM dd2</w:t>
      </w:r>
    </w:p>
    <w:p w:rsidR="00983ABE" w:rsidRDefault="00983ABE" w:rsidP="00983ABE">
      <w:pPr>
        <w:spacing w:after="0" w:line="240" w:lineRule="auto"/>
      </w:pPr>
      <w:r>
        <w:lastRenderedPageBreak/>
        <w:t xml:space="preserve">  ON mv2.DATEKEY = dd2.DATEKEY</w:t>
      </w:r>
    </w:p>
    <w:p w:rsidR="00983ABE" w:rsidRDefault="00983ABE" w:rsidP="00983ABE">
      <w:pPr>
        <w:spacing w:after="0" w:line="240" w:lineRule="auto"/>
      </w:pPr>
      <w:r>
        <w:t xml:space="preserve">  )</w:t>
      </w:r>
    </w:p>
    <w:p w:rsidR="00FE5163" w:rsidRDefault="00983ABE" w:rsidP="00983ABE">
      <w:pPr>
        <w:spacing w:after="0" w:line="240" w:lineRule="auto"/>
      </w:pPr>
      <w:r>
        <w:t xml:space="preserve">GROUP BY </w:t>
      </w:r>
      <w:proofErr w:type="gramStart"/>
      <w:r>
        <w:t>CUBE(</w:t>
      </w:r>
      <w:proofErr w:type="gramEnd"/>
      <w:r>
        <w:t>CALQUARTER, ZIP, NAME)</w:t>
      </w:r>
    </w:p>
    <w:p w:rsidR="00983ABE" w:rsidRDefault="00983ABE" w:rsidP="00983ABE">
      <w:pPr>
        <w:spacing w:after="0" w:line="240" w:lineRule="auto"/>
      </w:pPr>
    </w:p>
    <w:p w:rsidR="00983ABE" w:rsidRDefault="00983ABE" w:rsidP="00983ABE">
      <w:pPr>
        <w:spacing w:after="0" w:line="240" w:lineRule="auto"/>
      </w:pPr>
      <w:r>
        <w:rPr>
          <w:noProof/>
        </w:rPr>
        <w:drawing>
          <wp:inline distT="0" distB="0" distL="0" distR="0" wp14:anchorId="5260241C" wp14:editId="7BD4C7BC">
            <wp:extent cx="49149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2076450"/>
                    </a:xfrm>
                    <a:prstGeom prst="rect">
                      <a:avLst/>
                    </a:prstGeom>
                  </pic:spPr>
                </pic:pic>
              </a:graphicData>
            </a:graphic>
          </wp:inline>
        </w:drawing>
      </w:r>
      <w:bookmarkStart w:id="0" w:name="_GoBack"/>
      <w:bookmarkEnd w:id="0"/>
    </w:p>
    <w:sectPr w:rsidR="0098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5E6"/>
    <w:rsid w:val="00983ABE"/>
    <w:rsid w:val="00D35F27"/>
    <w:rsid w:val="00E775E6"/>
    <w:rsid w:val="00F95F10"/>
    <w:rsid w:val="00FE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83D4"/>
  <w15:chartTrackingRefBased/>
  <w15:docId w15:val="{0D289499-9F4F-440A-B24E-47951617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E775E6"/>
    <w:pPr>
      <w:keepNext/>
      <w:spacing w:before="240" w:after="60" w:line="240" w:lineRule="auto"/>
      <w:outlineLvl w:val="1"/>
    </w:pPr>
    <w:rPr>
      <w:rFonts w:ascii="Arial" w:eastAsia="Times New Roman" w:hAnsi="Arial" w:cs="Times New Roman"/>
      <w:b/>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75E6"/>
    <w:rPr>
      <w:rFonts w:ascii="Arial" w:eastAsia="Times New Roman" w:hAnsi="Arial" w:cs="Times New Roman"/>
      <w:b/>
      <w:i/>
      <w:snapToGrid w:val="0"/>
      <w:sz w:val="24"/>
      <w:szCs w:val="20"/>
    </w:rPr>
  </w:style>
  <w:style w:type="paragraph" w:styleId="BodyTextIndent">
    <w:name w:val="Body Text Indent"/>
    <w:basedOn w:val="Normal"/>
    <w:link w:val="BodyTextIndentChar"/>
    <w:rsid w:val="00E775E6"/>
    <w:pPr>
      <w:tabs>
        <w:tab w:val="left" w:pos="-360"/>
      </w:tabs>
      <w:spacing w:after="0" w:line="480" w:lineRule="auto"/>
      <w:ind w:firstLine="72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E775E6"/>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2018-06-06T07:24:00Z</dcterms:created>
  <dcterms:modified xsi:type="dcterms:W3CDTF">2018-06-06T08:34:00Z</dcterms:modified>
</cp:coreProperties>
</file>