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8CA81">
      <w:pPr>
        <w:pStyle w:val="2"/>
        <w:rPr>
          <w:rFonts w:hint="default" w:ascii="Times New Roman" w:hAnsi="Times New Roman" w:cs="Times New Roman"/>
        </w:rPr>
      </w:pPr>
      <w:bookmarkStart w:id="0" w:name="technical-architecture-document-tad"/>
      <w:r>
        <w:rPr>
          <w:rFonts w:hint="default" w:ascii="Times New Roman" w:hAnsi="Times New Roman" w:cs="Times New Roman"/>
        </w:rPr>
        <w:t>Technical Architecture Document (TAD)</w:t>
      </w:r>
    </w:p>
    <w:bookmarkEnd w:id="0"/>
    <w:p w14:paraId="6FDEED1E">
      <w:pPr>
        <w:pStyle w:val="2"/>
        <w:rPr>
          <w:rFonts w:hint="default" w:ascii="Times New Roman" w:hAnsi="Times New Roman" w:cs="Times New Roman"/>
        </w:rPr>
      </w:pPr>
      <w:bookmarkStart w:id="1" w:name="lifelink-ai"/>
      <w:r>
        <w:rPr>
          <w:rFonts w:hint="default" w:ascii="Times New Roman" w:hAnsi="Times New Roman" w:cs="Times New Roman"/>
        </w:rPr>
        <w:t>LifeLink AI</w:t>
      </w:r>
    </w:p>
    <w:p w14:paraId="18262F53">
      <w:pPr>
        <w:pStyle w:val="4"/>
        <w:rPr>
          <w:rFonts w:hint="default" w:ascii="Times New Roman" w:hAnsi="Times New Roman" w:cs="Times New Roman"/>
        </w:rPr>
      </w:pPr>
      <w:bookmarkStart w:id="2" w:name="X087e0f14e8a76cb2d8d7652ca651138a0ed6239"/>
      <w:r>
        <w:rPr>
          <w:rFonts w:hint="default" w:ascii="Times New Roman" w:hAnsi="Times New Roman" w:cs="Times New Roman"/>
        </w:rPr>
        <w:t>AI-Powered Women Safety &amp; Emergency Response Platform</w:t>
      </w:r>
    </w:p>
    <w:p w14:paraId="01DA39F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Version:</w:t>
      </w:r>
      <w:r>
        <w:rPr>
          <w:rFonts w:hint="default" w:ascii="Times New Roman" w:hAnsi="Times New Roman" w:cs="Times New Roman"/>
        </w:rPr>
        <w:t xml:space="preserve"> 1.0</w:t>
      </w:r>
    </w:p>
    <w:p w14:paraId="74C54B6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Architecture Style:</w:t>
      </w:r>
      <w:r>
        <w:rPr>
          <w:rFonts w:hint="default" w:ascii="Times New Roman" w:hAnsi="Times New Roman" w:cs="Times New Roman"/>
        </w:rPr>
        <w:t xml:space="preserve"> Clean Architecture + Modular Monolith</w:t>
      </w:r>
    </w:p>
    <w:p w14:paraId="0724A1B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Frontend:</w:t>
      </w:r>
      <w:r>
        <w:rPr>
          <w:rFonts w:hint="default" w:ascii="Times New Roman" w:hAnsi="Times New Roman" w:cs="Times New Roman"/>
        </w:rPr>
        <w:t xml:space="preserve"> Flutter</w:t>
      </w:r>
    </w:p>
    <w:p w14:paraId="449025E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Backend:</w:t>
      </w:r>
      <w:r>
        <w:rPr>
          <w:rFonts w:hint="default" w:ascii="Times New Roman" w:hAnsi="Times New Roman" w:cs="Times New Roman"/>
        </w:rPr>
        <w:t xml:space="preserve"> FastAPI</w:t>
      </w:r>
    </w:p>
    <w:p w14:paraId="06A75DD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Database:</w:t>
      </w:r>
      <w:r>
        <w:rPr>
          <w:rFonts w:hint="default" w:ascii="Times New Roman" w:hAnsi="Times New Roman" w:cs="Times New Roman"/>
        </w:rPr>
        <w:t xml:space="preserve"> PostgreSQL</w:t>
      </w:r>
    </w:p>
    <w:p w14:paraId="55F5859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Real-Time Communication:</w:t>
      </w:r>
      <w:r>
        <w:rPr>
          <w:rFonts w:hint="default" w:ascii="Times New Roman" w:hAnsi="Times New Roman" w:cs="Times New Roman"/>
        </w:rPr>
        <w:t xml:space="preserve"> WebSockets</w:t>
      </w:r>
    </w:p>
    <w:p w14:paraId="27E16D7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AI Framework:</w:t>
      </w:r>
      <w:r>
        <w:rPr>
          <w:rFonts w:hint="default" w:ascii="Times New Roman" w:hAnsi="Times New Roman" w:cs="Times New Roman"/>
        </w:rPr>
        <w:t xml:space="preserve"> PyTorch</w:t>
      </w:r>
    </w:p>
    <w:p w14:paraId="4D9EC0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69D8CF70">
      <w:pPr>
        <w:pStyle w:val="2"/>
        <w:rPr>
          <w:rFonts w:hint="default" w:ascii="Times New Roman" w:hAnsi="Times New Roman" w:cs="Times New Roman"/>
        </w:rPr>
      </w:pPr>
      <w:bookmarkStart w:id="3" w:name="purpose"/>
      <w:r>
        <w:rPr>
          <w:rFonts w:hint="default" w:ascii="Times New Roman" w:hAnsi="Times New Roman" w:cs="Times New Roman"/>
        </w:rPr>
        <w:t>1. Purpose</w:t>
      </w:r>
    </w:p>
    <w:p w14:paraId="47F0E7C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document defines the technical architecture of LifeLink AI, including the application structure, backend components, database design, AI integration, security model, communication flow, and deployment architecture.</w:t>
      </w:r>
    </w:p>
    <w:p w14:paraId="30D18F7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architecture is designed to support scalability, maintainability, security, and future expansion while remaining practical for an academic project.</w:t>
      </w:r>
    </w:p>
    <w:p w14:paraId="3D1EAB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4A3CF2F">
      <w:pPr>
        <w:pStyle w:val="2"/>
        <w:rPr>
          <w:rFonts w:hint="default" w:ascii="Times New Roman" w:hAnsi="Times New Roman" w:cs="Times New Roman"/>
        </w:rPr>
      </w:pPr>
      <w:bookmarkStart w:id="4" w:name="high-level-architecture"/>
      <w:r>
        <w:rPr>
          <w:rFonts w:hint="default" w:ascii="Times New Roman" w:hAnsi="Times New Roman" w:cs="Times New Roman"/>
        </w:rPr>
        <w:t>2. High-Level Architecture</w:t>
      </w:r>
    </w:p>
    <w:p w14:paraId="4339FA7A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 xml:space="preserve">                   Flutter Mobile App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                    │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          HTTPS / WebSocket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                    │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             FastAPI Backend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                    │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┌──────────────┬──────────────┬──────────────┐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│              │              │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Authentication   Emergency API   AI Services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│              │              │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└──────────────┴──────────────┘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               │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       PostgreSQL Database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               │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            Redis Cache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               │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      Firebase Cloud Messaging (FCM)</w:t>
      </w:r>
    </w:p>
    <w:p w14:paraId="5C1D33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7F83FF3">
      <w:pPr>
        <w:pStyle w:val="2"/>
        <w:rPr>
          <w:rFonts w:hint="default" w:ascii="Times New Roman" w:hAnsi="Times New Roman" w:cs="Times New Roman"/>
        </w:rPr>
      </w:pPr>
      <w:bookmarkStart w:id="5" w:name="technology-stack"/>
      <w:r>
        <w:rPr>
          <w:rFonts w:hint="default" w:ascii="Times New Roman" w:hAnsi="Times New Roman" w:cs="Times New Roman"/>
        </w:rPr>
        <w:t>3. Technology Stack</w:t>
      </w:r>
    </w:p>
    <w:p w14:paraId="5B3A39F7">
      <w:pPr>
        <w:pStyle w:val="4"/>
        <w:rPr>
          <w:rFonts w:hint="default" w:ascii="Times New Roman" w:hAnsi="Times New Roman" w:cs="Times New Roman"/>
        </w:rPr>
      </w:pPr>
      <w:bookmarkStart w:id="6" w:name="mobile-layer"/>
      <w:r>
        <w:rPr>
          <w:rFonts w:hint="default" w:ascii="Times New Roman" w:hAnsi="Times New Roman" w:cs="Times New Roman"/>
        </w:rPr>
        <w:t>Mobile Layer</w:t>
      </w:r>
    </w:p>
    <w:p w14:paraId="6C554CA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Flutter</w:t>
      </w:r>
    </w:p>
    <w:p w14:paraId="3E57428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Dart</w:t>
      </w:r>
    </w:p>
    <w:p w14:paraId="5E78886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bookmarkStart w:id="32" w:name="_GoBack"/>
      <w:r>
        <w:rPr>
          <w:rFonts w:hint="default" w:ascii="Times New Roman" w:hAnsi="Times New Roman" w:cs="Times New Roman"/>
        </w:rPr>
        <w:t>Riverpod</w:t>
      </w:r>
    </w:p>
    <w:bookmarkEnd w:id="32"/>
    <w:p w14:paraId="5FEA893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GoRouter</w:t>
      </w:r>
    </w:p>
    <w:p w14:paraId="2349A8F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Dio</w:t>
      </w:r>
    </w:p>
    <w:p w14:paraId="5579A78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Hive</w:t>
      </w:r>
    </w:p>
    <w:p w14:paraId="5ED5CBC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Flutter Map</w:t>
      </w:r>
    </w:p>
    <w:p w14:paraId="01D0FFB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Firebase Cloud Messaging</w:t>
      </w:r>
    </w:p>
    <w:p w14:paraId="0CFE32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EB09CFB">
      <w:pPr>
        <w:pStyle w:val="4"/>
        <w:rPr>
          <w:rFonts w:hint="default" w:ascii="Times New Roman" w:hAnsi="Times New Roman" w:cs="Times New Roman"/>
        </w:rPr>
      </w:pPr>
      <w:bookmarkStart w:id="7" w:name="backend-layer"/>
      <w:r>
        <w:rPr>
          <w:rFonts w:hint="default" w:ascii="Times New Roman" w:hAnsi="Times New Roman" w:cs="Times New Roman"/>
        </w:rPr>
        <w:t>Backend Layer</w:t>
      </w:r>
    </w:p>
    <w:p w14:paraId="5987741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FastAPI</w:t>
      </w:r>
    </w:p>
    <w:p w14:paraId="1DC5795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</w:t>
      </w:r>
    </w:p>
    <w:p w14:paraId="75925E4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SQLAlchemy</w:t>
      </w:r>
    </w:p>
    <w:p w14:paraId="5B4BFBE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Alembic</w:t>
      </w:r>
    </w:p>
    <w:p w14:paraId="4C5A745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JWT</w:t>
      </w:r>
    </w:p>
    <w:p w14:paraId="34D7F9A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WebSockets</w:t>
      </w:r>
    </w:p>
    <w:p w14:paraId="33813B2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Redis</w:t>
      </w:r>
    </w:p>
    <w:p w14:paraId="4D9FC43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Celery</w:t>
      </w:r>
    </w:p>
    <w:p w14:paraId="36D9CD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18267EE9">
      <w:pPr>
        <w:pStyle w:val="4"/>
        <w:rPr>
          <w:rFonts w:hint="default" w:ascii="Times New Roman" w:hAnsi="Times New Roman" w:cs="Times New Roman"/>
        </w:rPr>
      </w:pPr>
      <w:bookmarkStart w:id="8" w:name="ai-layer"/>
      <w:r>
        <w:rPr>
          <w:rFonts w:hint="default" w:ascii="Times New Roman" w:hAnsi="Times New Roman" w:cs="Times New Roman"/>
        </w:rPr>
        <w:t>AI Layer</w:t>
      </w:r>
    </w:p>
    <w:p w14:paraId="41523E6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PyTorch</w:t>
      </w:r>
    </w:p>
    <w:p w14:paraId="601B7EE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OpenCV</w:t>
      </w:r>
    </w:p>
    <w:p w14:paraId="7C589EF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MediaPipe</w:t>
      </w:r>
    </w:p>
    <w:p w14:paraId="05E6495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Whisper</w:t>
      </w:r>
    </w:p>
    <w:p w14:paraId="4AC33E5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XGBoost</w:t>
      </w:r>
    </w:p>
    <w:p w14:paraId="288DEA0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NumPy</w:t>
      </w:r>
    </w:p>
    <w:p w14:paraId="6711D81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Pandas</w:t>
      </w:r>
    </w:p>
    <w:p w14:paraId="66E618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DE1E44C">
      <w:pPr>
        <w:pStyle w:val="4"/>
        <w:rPr>
          <w:rFonts w:hint="default" w:ascii="Times New Roman" w:hAnsi="Times New Roman" w:cs="Times New Roman"/>
        </w:rPr>
      </w:pPr>
      <w:bookmarkStart w:id="9" w:name="database-layer"/>
      <w:r>
        <w:rPr>
          <w:rFonts w:hint="default" w:ascii="Times New Roman" w:hAnsi="Times New Roman" w:cs="Times New Roman"/>
        </w:rPr>
        <w:t>Database Layer</w:t>
      </w:r>
    </w:p>
    <w:p w14:paraId="65BCD31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PostgreSQL</w:t>
      </w:r>
    </w:p>
    <w:p w14:paraId="20F651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07264A36">
      <w:pPr>
        <w:pStyle w:val="4"/>
        <w:rPr>
          <w:rFonts w:hint="default" w:ascii="Times New Roman" w:hAnsi="Times New Roman" w:cs="Times New Roman"/>
        </w:rPr>
      </w:pPr>
      <w:bookmarkStart w:id="10" w:name="devops"/>
      <w:r>
        <w:rPr>
          <w:rFonts w:hint="default" w:ascii="Times New Roman" w:hAnsi="Times New Roman" w:cs="Times New Roman"/>
        </w:rPr>
        <w:t>DevOps</w:t>
      </w:r>
    </w:p>
    <w:p w14:paraId="7243D79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Docker</w:t>
      </w:r>
    </w:p>
    <w:p w14:paraId="5995B79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Docker Compose</w:t>
      </w:r>
    </w:p>
    <w:p w14:paraId="0C4AD5A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Actions</w:t>
      </w:r>
    </w:p>
    <w:p w14:paraId="4663D8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0"/>
    <w:p w14:paraId="1AD3195A">
      <w:pPr>
        <w:pStyle w:val="2"/>
        <w:rPr>
          <w:rFonts w:hint="default" w:ascii="Times New Roman" w:hAnsi="Times New Roman" w:cs="Times New Roman"/>
        </w:rPr>
      </w:pPr>
      <w:bookmarkStart w:id="11" w:name="mobile-architecture"/>
      <w:r>
        <w:rPr>
          <w:rFonts w:hint="default" w:ascii="Times New Roman" w:hAnsi="Times New Roman" w:cs="Times New Roman"/>
        </w:rPr>
        <w:t>4. Mobile Architecture</w:t>
      </w:r>
    </w:p>
    <w:p w14:paraId="395F784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Flutter application follows </w:t>
      </w:r>
      <w:r>
        <w:rPr>
          <w:rFonts w:hint="default" w:ascii="Times New Roman" w:hAnsi="Times New Roman" w:cs="Times New Roman"/>
          <w:b/>
          <w:bCs/>
        </w:rPr>
        <w:t>Clean Architecture</w:t>
      </w:r>
      <w:r>
        <w:rPr>
          <w:rFonts w:hint="default" w:ascii="Times New Roman" w:hAnsi="Times New Roman" w:cs="Times New Roman"/>
        </w:rPr>
        <w:t>.</w:t>
      </w:r>
    </w:p>
    <w:p w14:paraId="4E89F7AD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lib/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core/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shared/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features/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authentication/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citizen/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family/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responder/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hospital/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police/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emergency/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maps/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notifications/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profile/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ai/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settings/</w:t>
      </w:r>
    </w:p>
    <w:p w14:paraId="068CF7F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feature contains:</w:t>
      </w:r>
    </w:p>
    <w:p w14:paraId="372BBA3F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feature/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data/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datasources/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models/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repositories/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domain/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entities/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repositories/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usecases/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presentation/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pages/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widgets/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providers/</w:t>
      </w:r>
    </w:p>
    <w:p w14:paraId="3983DC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BD1A5BF">
      <w:pPr>
        <w:pStyle w:val="2"/>
        <w:rPr>
          <w:rFonts w:hint="default" w:ascii="Times New Roman" w:hAnsi="Times New Roman" w:cs="Times New Roman"/>
        </w:rPr>
      </w:pPr>
      <w:bookmarkStart w:id="12" w:name="backend-architecture"/>
      <w:r>
        <w:rPr>
          <w:rFonts w:hint="default" w:ascii="Times New Roman" w:hAnsi="Times New Roman" w:cs="Times New Roman"/>
        </w:rPr>
        <w:t>5. Backend Architecture</w:t>
      </w:r>
    </w:p>
    <w:p w14:paraId="556E5A12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backend/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app/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api/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authentication/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users/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emergency/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hospital/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responder/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family/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police/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ai/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notifications/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database/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models/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schemas/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services/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utils/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config/</w:t>
      </w:r>
    </w:p>
    <w:p w14:paraId="64EE30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3881C5B">
      <w:pPr>
        <w:pStyle w:val="2"/>
        <w:rPr>
          <w:rFonts w:hint="default" w:ascii="Times New Roman" w:hAnsi="Times New Roman" w:cs="Times New Roman"/>
        </w:rPr>
      </w:pPr>
      <w:bookmarkStart w:id="13" w:name="role-based-access-control"/>
      <w:r>
        <w:rPr>
          <w:rFonts w:hint="default" w:ascii="Times New Roman" w:hAnsi="Times New Roman" w:cs="Times New Roman"/>
        </w:rPr>
        <w:t>6. Role-Based Access Control</w:t>
      </w:r>
    </w:p>
    <w:p w14:paraId="62E8067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Supported Roles</w:t>
      </w:r>
    </w:p>
    <w:p w14:paraId="06BAA08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Citizen</w:t>
      </w:r>
    </w:p>
    <w:p w14:paraId="3890262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Family</w:t>
      </w:r>
    </w:p>
    <w:p w14:paraId="1EC7AE2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Responder</w:t>
      </w:r>
    </w:p>
    <w:p w14:paraId="33A6ADE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Hospital</w:t>
      </w:r>
    </w:p>
    <w:p w14:paraId="3C632F9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Police</w:t>
      </w:r>
    </w:p>
    <w:p w14:paraId="3898C79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</w:t>
      </w:r>
    </w:p>
    <w:p w14:paraId="76BB771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JWT stores</w:t>
      </w:r>
    </w:p>
    <w:p w14:paraId="1DA298B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ID</w:t>
      </w:r>
    </w:p>
    <w:p w14:paraId="540FA7E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</w:t>
      </w:r>
    </w:p>
    <w:p w14:paraId="1EA2020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Permissions</w:t>
      </w:r>
    </w:p>
    <w:p w14:paraId="7F9F063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endpoint validates role permissions before processing requests.</w:t>
      </w:r>
    </w:p>
    <w:p w14:paraId="182808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1042A84E">
      <w:pPr>
        <w:pStyle w:val="2"/>
        <w:rPr>
          <w:rFonts w:hint="default" w:ascii="Times New Roman" w:hAnsi="Times New Roman" w:cs="Times New Roman"/>
        </w:rPr>
      </w:pPr>
      <w:bookmarkStart w:id="14" w:name="authentication-flow"/>
      <w:r>
        <w:rPr>
          <w:rFonts w:hint="default" w:ascii="Times New Roman" w:hAnsi="Times New Roman" w:cs="Times New Roman"/>
        </w:rPr>
        <w:t>7. Authentication Flow</w:t>
      </w:r>
    </w:p>
    <w:p w14:paraId="75253A60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Login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JWT Token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Secure Storage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Authenticated Requests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Backend Authorization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API Response</w:t>
      </w:r>
    </w:p>
    <w:p w14:paraId="344F95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0B9CAB36">
      <w:pPr>
        <w:pStyle w:val="2"/>
        <w:rPr>
          <w:rFonts w:hint="default" w:ascii="Times New Roman" w:hAnsi="Times New Roman" w:cs="Times New Roman"/>
        </w:rPr>
      </w:pPr>
      <w:bookmarkStart w:id="15" w:name="emergency-flow"/>
      <w:r>
        <w:rPr>
          <w:rFonts w:hint="default" w:ascii="Times New Roman" w:hAnsi="Times New Roman" w:cs="Times New Roman"/>
        </w:rPr>
        <w:t>8. Emergency Flow</w:t>
      </w:r>
    </w:p>
    <w:p w14:paraId="3C4E4257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Citizen presses SOS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Emergency Created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GPS Captured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AI Analysis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Severity Generated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Store in Database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Notify Family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Notify Responder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Notify Hospital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Police Notification (Future)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Continuous Live Tracking</w:t>
      </w:r>
    </w:p>
    <w:p w14:paraId="0EB0A2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68C301A2">
      <w:pPr>
        <w:pStyle w:val="2"/>
        <w:rPr>
          <w:rFonts w:hint="default" w:ascii="Times New Roman" w:hAnsi="Times New Roman" w:cs="Times New Roman"/>
        </w:rPr>
      </w:pPr>
      <w:bookmarkStart w:id="16" w:name="ai-architecture"/>
      <w:r>
        <w:rPr>
          <w:rFonts w:hint="default" w:ascii="Times New Roman" w:hAnsi="Times New Roman" w:cs="Times New Roman"/>
        </w:rPr>
        <w:t>9. AI Architecture</w:t>
      </w:r>
    </w:p>
    <w:p w14:paraId="7C88193B">
      <w:pPr>
        <w:pStyle w:val="4"/>
        <w:rPr>
          <w:rFonts w:hint="default" w:ascii="Times New Roman" w:hAnsi="Times New Roman" w:cs="Times New Roman"/>
        </w:rPr>
      </w:pPr>
      <w:bookmarkStart w:id="17" w:name="voice-detection"/>
      <w:r>
        <w:rPr>
          <w:rFonts w:hint="default" w:ascii="Times New Roman" w:hAnsi="Times New Roman" w:cs="Times New Roman"/>
        </w:rPr>
        <w:t>Voice Detection</w:t>
      </w:r>
    </w:p>
    <w:p w14:paraId="30E17D1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705B442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Audio</w:t>
      </w:r>
    </w:p>
    <w:p w14:paraId="71878FC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51A0181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Whisper</w:t>
      </w:r>
    </w:p>
    <w:p w14:paraId="670AEFB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F1BCE6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Speech Text</w:t>
      </w:r>
    </w:p>
    <w:p w14:paraId="1CBE077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7D867B1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Emergency Keyword Detection</w:t>
      </w:r>
    </w:p>
    <w:p w14:paraId="518D58D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7047E9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Confidence Score</w:t>
      </w:r>
    </w:p>
    <w:p w14:paraId="717FB4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8CAF60C">
      <w:pPr>
        <w:pStyle w:val="4"/>
        <w:rPr>
          <w:rFonts w:hint="default" w:ascii="Times New Roman" w:hAnsi="Times New Roman" w:cs="Times New Roman"/>
        </w:rPr>
      </w:pPr>
      <w:bookmarkStart w:id="18" w:name="fall-detection"/>
      <w:r>
        <w:rPr>
          <w:rFonts w:hint="default" w:ascii="Times New Roman" w:hAnsi="Times New Roman" w:cs="Times New Roman"/>
        </w:rPr>
        <w:t>Fall Detection</w:t>
      </w:r>
    </w:p>
    <w:p w14:paraId="6415CFF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14A08DB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Accelerometer</w:t>
      </w:r>
    </w:p>
    <w:p w14:paraId="636071F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Gyroscope</w:t>
      </w:r>
    </w:p>
    <w:p w14:paraId="77942CA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6393D5F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Extraction</w:t>
      </w:r>
    </w:p>
    <w:p w14:paraId="17D7208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22C7B2B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LSTM / MediaPipe</w:t>
      </w:r>
    </w:p>
    <w:p w14:paraId="2397EFF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070F7B4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Fall Prediction</w:t>
      </w:r>
    </w:p>
    <w:p w14:paraId="389FAF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5C748288">
      <w:pPr>
        <w:pStyle w:val="4"/>
        <w:rPr>
          <w:rFonts w:hint="default" w:ascii="Times New Roman" w:hAnsi="Times New Roman" w:cs="Times New Roman"/>
        </w:rPr>
      </w:pPr>
      <w:bookmarkStart w:id="19" w:name="injury-detection"/>
      <w:r>
        <w:rPr>
          <w:rFonts w:hint="default" w:ascii="Times New Roman" w:hAnsi="Times New Roman" w:cs="Times New Roman"/>
        </w:rPr>
        <w:t>Injury Detection</w:t>
      </w:r>
    </w:p>
    <w:p w14:paraId="4BEA86C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11E9BC7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Camera Image</w:t>
      </w:r>
    </w:p>
    <w:p w14:paraId="35778A8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202EE81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YOLO</w:t>
      </w:r>
    </w:p>
    <w:p w14:paraId="467B582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04E103E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Bounding Boxes</w:t>
      </w:r>
    </w:p>
    <w:p w14:paraId="3EDBD3E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02F550A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Severity Prediction</w:t>
      </w:r>
    </w:p>
    <w:p w14:paraId="62769E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160D2A6A">
      <w:pPr>
        <w:pStyle w:val="4"/>
        <w:rPr>
          <w:rFonts w:hint="default" w:ascii="Times New Roman" w:hAnsi="Times New Roman" w:cs="Times New Roman"/>
        </w:rPr>
      </w:pPr>
      <w:bookmarkStart w:id="20" w:name="emergency-classification"/>
      <w:r>
        <w:rPr>
          <w:rFonts w:hint="default" w:ascii="Times New Roman" w:hAnsi="Times New Roman" w:cs="Times New Roman"/>
        </w:rPr>
        <w:t>Emergency Classification</w:t>
      </w:r>
    </w:p>
    <w:p w14:paraId="434FD4E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</w:t>
      </w:r>
    </w:p>
    <w:p w14:paraId="6BD12F8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Voice</w:t>
      </w:r>
    </w:p>
    <w:p w14:paraId="342F11F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Sensor Data</w:t>
      </w:r>
    </w:p>
    <w:p w14:paraId="5BD23DB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Location</w:t>
      </w:r>
    </w:p>
    <w:p w14:paraId="0105AA0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E2A4B6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Fusion</w:t>
      </w:r>
    </w:p>
    <w:p w14:paraId="1D29A05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6EF9BB6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XGBoost</w:t>
      </w:r>
    </w:p>
    <w:p w14:paraId="44A8B06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4DAD681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 Level</w:t>
      </w:r>
    </w:p>
    <w:p w14:paraId="1E83D4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0"/>
    <w:p w14:paraId="4CA95A2A">
      <w:pPr>
        <w:pStyle w:val="2"/>
        <w:rPr>
          <w:rFonts w:hint="default" w:ascii="Times New Roman" w:hAnsi="Times New Roman" w:cs="Times New Roman"/>
        </w:rPr>
      </w:pPr>
      <w:bookmarkStart w:id="21" w:name="database-architecture"/>
      <w:r>
        <w:rPr>
          <w:rFonts w:hint="default" w:ascii="Times New Roman" w:hAnsi="Times New Roman" w:cs="Times New Roman"/>
        </w:rPr>
        <w:t>10. Database Architecture</w:t>
      </w:r>
    </w:p>
    <w:p w14:paraId="1AFAD11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Tables</w:t>
      </w:r>
    </w:p>
    <w:p w14:paraId="3A96B94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</w:t>
      </w:r>
    </w:p>
    <w:p w14:paraId="17E08E4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Medical Profiles</w:t>
      </w:r>
    </w:p>
    <w:p w14:paraId="0948C69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Emergency Contacts</w:t>
      </w:r>
    </w:p>
    <w:p w14:paraId="1E2776E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Family Links</w:t>
      </w:r>
    </w:p>
    <w:p w14:paraId="5362016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Emergencies</w:t>
      </w:r>
    </w:p>
    <w:p w14:paraId="7F847AB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Live Locations</w:t>
      </w:r>
    </w:p>
    <w:p w14:paraId="1D0F8AD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Predictions</w:t>
      </w:r>
    </w:p>
    <w:p w14:paraId="16C8B12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Emergency Evidence</w:t>
      </w:r>
    </w:p>
    <w:p w14:paraId="2882CFA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Responders</w:t>
      </w:r>
    </w:p>
    <w:p w14:paraId="4341CF5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Hospitals</w:t>
      </w:r>
    </w:p>
    <w:p w14:paraId="16B8BE5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Ambulances</w:t>
      </w:r>
    </w:p>
    <w:p w14:paraId="13A5EF6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Police Stations</w:t>
      </w:r>
    </w:p>
    <w:p w14:paraId="11A03F4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Notifications</w:t>
      </w:r>
    </w:p>
    <w:p w14:paraId="7B53F66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 Messages</w:t>
      </w:r>
    </w:p>
    <w:p w14:paraId="68D7FB7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Device Information</w:t>
      </w:r>
    </w:p>
    <w:p w14:paraId="2122C8B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Feedback</w:t>
      </w:r>
    </w:p>
    <w:p w14:paraId="0EAB29D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Audit Logs</w:t>
      </w:r>
    </w:p>
    <w:p w14:paraId="7DB6294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tables use UUID primary keys and foreign key constraints to maintain referential integrity.</w:t>
      </w:r>
    </w:p>
    <w:p w14:paraId="0FB969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020716D6">
      <w:pPr>
        <w:pStyle w:val="2"/>
        <w:rPr>
          <w:rFonts w:hint="default" w:ascii="Times New Roman" w:hAnsi="Times New Roman" w:cs="Times New Roman"/>
        </w:rPr>
      </w:pPr>
      <w:bookmarkStart w:id="22" w:name="api-architecture"/>
      <w:r>
        <w:rPr>
          <w:rFonts w:hint="default" w:ascii="Times New Roman" w:hAnsi="Times New Roman" w:cs="Times New Roman"/>
        </w:rPr>
        <w:t>11. API Architecture</w:t>
      </w:r>
    </w:p>
    <w:p w14:paraId="7BBDE50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Authentication</w:t>
      </w:r>
    </w:p>
    <w:p w14:paraId="6BC7AAD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/auth/register</w:t>
      </w:r>
    </w:p>
    <w:p w14:paraId="44F40DF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/auth/login</w:t>
      </w:r>
    </w:p>
    <w:p w14:paraId="43C726F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/auth/logout</w:t>
      </w:r>
    </w:p>
    <w:p w14:paraId="078B3F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79212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Citizen</w:t>
      </w:r>
    </w:p>
    <w:p w14:paraId="441714E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/citizen/profile</w:t>
      </w:r>
    </w:p>
    <w:p w14:paraId="2C85A85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PUT /citizen/profile</w:t>
      </w:r>
    </w:p>
    <w:p w14:paraId="5EB9D60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/citizen/sos</w:t>
      </w:r>
    </w:p>
    <w:p w14:paraId="78A7A01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/citizen/history</w:t>
      </w:r>
    </w:p>
    <w:p w14:paraId="3D9BF0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46660C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Emergency</w:t>
      </w:r>
    </w:p>
    <w:p w14:paraId="70B42AA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/emergency/create</w:t>
      </w:r>
    </w:p>
    <w:p w14:paraId="06F973C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/emergency/{id}</w:t>
      </w:r>
    </w:p>
    <w:p w14:paraId="1EF4C72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PUT /emergency/update</w:t>
      </w:r>
    </w:p>
    <w:p w14:paraId="3783AD4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/emergency/close</w:t>
      </w:r>
    </w:p>
    <w:p w14:paraId="6F9EAE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1B1BE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Responder</w:t>
      </w:r>
    </w:p>
    <w:p w14:paraId="0F9B34E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/responder/nearby</w:t>
      </w:r>
    </w:p>
    <w:p w14:paraId="11E6B69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/responder/accept</w:t>
      </w:r>
    </w:p>
    <w:p w14:paraId="2F66680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/responder/complete</w:t>
      </w:r>
    </w:p>
    <w:p w14:paraId="01D017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CD2BD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Hospital</w:t>
      </w:r>
    </w:p>
    <w:p w14:paraId="25FA9E9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/hospital/emergencies</w:t>
      </w:r>
    </w:p>
    <w:p w14:paraId="079B2BA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/hospital/dispatch</w:t>
      </w:r>
    </w:p>
    <w:p w14:paraId="7BB58A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62464E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</w:t>
      </w:r>
    </w:p>
    <w:p w14:paraId="09309E6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/ai/voice</w:t>
      </w:r>
    </w:p>
    <w:p w14:paraId="524FC7E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/ai/fall</w:t>
      </w:r>
    </w:p>
    <w:p w14:paraId="331E149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/ai/injury</w:t>
      </w:r>
    </w:p>
    <w:p w14:paraId="2034078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/ai/classify</w:t>
      </w:r>
    </w:p>
    <w:p w14:paraId="44B6DC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5B4DEF05">
      <w:pPr>
        <w:pStyle w:val="2"/>
        <w:rPr>
          <w:rFonts w:hint="default" w:ascii="Times New Roman" w:hAnsi="Times New Roman" w:cs="Times New Roman"/>
        </w:rPr>
      </w:pPr>
      <w:bookmarkStart w:id="23" w:name="communication-protocol"/>
      <w:r>
        <w:rPr>
          <w:rFonts w:hint="default" w:ascii="Times New Roman" w:hAnsi="Times New Roman" w:cs="Times New Roman"/>
        </w:rPr>
        <w:t>12. Communication Protocol</w:t>
      </w:r>
    </w:p>
    <w:p w14:paraId="6C239CC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Flutter → Backend</w:t>
      </w:r>
    </w:p>
    <w:p w14:paraId="25CE3AB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</w:t>
      </w:r>
    </w:p>
    <w:p w14:paraId="2F11614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JSON</w:t>
      </w:r>
    </w:p>
    <w:p w14:paraId="16E7D6F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JWT Authentication</w:t>
      </w:r>
    </w:p>
    <w:p w14:paraId="15CF5D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8E66F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 → Mobile</w:t>
      </w:r>
    </w:p>
    <w:p w14:paraId="3E85FB1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Firebase Cloud Messaging</w:t>
      </w:r>
    </w:p>
    <w:p w14:paraId="566A59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1F90C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Updates</w:t>
      </w:r>
    </w:p>
    <w:p w14:paraId="4A0F536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WebSocket</w:t>
      </w:r>
    </w:p>
    <w:p w14:paraId="0E27DE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CC537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Offline</w:t>
      </w:r>
    </w:p>
    <w:p w14:paraId="3BEDDA1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Hive Cache</w:t>
      </w:r>
    </w:p>
    <w:p w14:paraId="2777BE2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Background Synchronization</w:t>
      </w:r>
    </w:p>
    <w:p w14:paraId="6926E4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2140D4C8">
      <w:pPr>
        <w:pStyle w:val="2"/>
        <w:rPr>
          <w:rFonts w:hint="default" w:ascii="Times New Roman" w:hAnsi="Times New Roman" w:cs="Times New Roman"/>
        </w:rPr>
      </w:pPr>
      <w:bookmarkStart w:id="24" w:name="security-architecture"/>
      <w:r>
        <w:rPr>
          <w:rFonts w:hint="default" w:ascii="Times New Roman" w:hAnsi="Times New Roman" w:cs="Times New Roman"/>
        </w:rPr>
        <w:t>13. Security Architecture</w:t>
      </w:r>
    </w:p>
    <w:p w14:paraId="2B421B6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Authentication</w:t>
      </w:r>
    </w:p>
    <w:p w14:paraId="76A77C7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JWT</w:t>
      </w:r>
    </w:p>
    <w:p w14:paraId="47D7C0B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 Hashing</w:t>
      </w:r>
    </w:p>
    <w:p w14:paraId="122DC96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bcrypt</w:t>
      </w:r>
    </w:p>
    <w:p w14:paraId="470F600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Transport Security</w:t>
      </w:r>
    </w:p>
    <w:p w14:paraId="3EA4ED4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</w:t>
      </w:r>
    </w:p>
    <w:p w14:paraId="0249C35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Authorization</w:t>
      </w:r>
    </w:p>
    <w:p w14:paraId="2421AED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Role-Based Access Control</w:t>
      </w:r>
    </w:p>
    <w:p w14:paraId="2F3CFD3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Sensitive Data</w:t>
      </w:r>
    </w:p>
    <w:p w14:paraId="39C3F83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Encrypted at Rest</w:t>
      </w:r>
    </w:p>
    <w:p w14:paraId="35C3C67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API Protection</w:t>
      </w:r>
    </w:p>
    <w:p w14:paraId="006FB93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Rate Limiting</w:t>
      </w:r>
    </w:p>
    <w:p w14:paraId="5FAF606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 Validation</w:t>
      </w:r>
    </w:p>
    <w:p w14:paraId="2840D71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Pydantic Validation</w:t>
      </w:r>
    </w:p>
    <w:p w14:paraId="685AF1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7B2C2EE7">
      <w:pPr>
        <w:pStyle w:val="2"/>
        <w:rPr>
          <w:rFonts w:hint="default" w:ascii="Times New Roman" w:hAnsi="Times New Roman" w:cs="Times New Roman"/>
        </w:rPr>
      </w:pPr>
      <w:bookmarkStart w:id="25" w:name="error-handling"/>
      <w:r>
        <w:rPr>
          <w:rFonts w:hint="default" w:ascii="Times New Roman" w:hAnsi="Times New Roman" w:cs="Times New Roman"/>
        </w:rPr>
        <w:t>14. Error Handling</w:t>
      </w:r>
    </w:p>
    <w:p w14:paraId="5BB1052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Global Exception Handler</w:t>
      </w:r>
    </w:p>
    <w:p w14:paraId="347563D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Standard Response Format</w:t>
      </w:r>
    </w:p>
    <w:p w14:paraId="0C5CEA5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 Logging</w:t>
      </w:r>
    </w:p>
    <w:p w14:paraId="224C0DB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Validation Errors</w:t>
      </w:r>
    </w:p>
    <w:p w14:paraId="395FC90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 Retry</w:t>
      </w:r>
    </w:p>
    <w:p w14:paraId="08DA862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Offline Queue</w:t>
      </w:r>
    </w:p>
    <w:p w14:paraId="658702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03728A7C">
      <w:pPr>
        <w:pStyle w:val="2"/>
        <w:rPr>
          <w:rFonts w:hint="default" w:ascii="Times New Roman" w:hAnsi="Times New Roman" w:cs="Times New Roman"/>
        </w:rPr>
      </w:pPr>
      <w:bookmarkStart w:id="26" w:name="logging"/>
      <w:r>
        <w:rPr>
          <w:rFonts w:hint="default" w:ascii="Times New Roman" w:hAnsi="Times New Roman" w:cs="Times New Roman"/>
        </w:rPr>
        <w:t>15. Logging</w:t>
      </w:r>
    </w:p>
    <w:p w14:paraId="2CC1A75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 Logs</w:t>
      </w:r>
    </w:p>
    <w:p w14:paraId="3E82D85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Authentication Logs</w:t>
      </w:r>
    </w:p>
    <w:p w14:paraId="3574C0A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Emergency Logs</w:t>
      </w:r>
    </w:p>
    <w:p w14:paraId="725C808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Prediction Logs</w:t>
      </w:r>
    </w:p>
    <w:p w14:paraId="24FA4F5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Logs</w:t>
      </w:r>
    </w:p>
    <w:p w14:paraId="387509E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Audit Logs</w:t>
      </w:r>
    </w:p>
    <w:p w14:paraId="1E15B4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06BCB7C1">
      <w:pPr>
        <w:pStyle w:val="2"/>
        <w:rPr>
          <w:rFonts w:hint="default" w:ascii="Times New Roman" w:hAnsi="Times New Roman" w:cs="Times New Roman"/>
        </w:rPr>
      </w:pPr>
      <w:bookmarkStart w:id="27" w:name="deployment-architecture"/>
      <w:r>
        <w:rPr>
          <w:rFonts w:hint="default" w:ascii="Times New Roman" w:hAnsi="Times New Roman" w:cs="Times New Roman"/>
        </w:rPr>
        <w:t>16. Deployment Architecture</w:t>
      </w:r>
    </w:p>
    <w:p w14:paraId="222C5113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Flutter App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Internet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Nginx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FastAPI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Redis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PostgreSQL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AI Services</w:t>
      </w:r>
    </w:p>
    <w:p w14:paraId="03E6E6E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Docker containers</w:t>
      </w:r>
    </w:p>
    <w:p w14:paraId="13B14C3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FastAPI</w:t>
      </w:r>
    </w:p>
    <w:p w14:paraId="3F3ED01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PostgreSQL</w:t>
      </w:r>
    </w:p>
    <w:p w14:paraId="15AC36A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Redis</w:t>
      </w:r>
    </w:p>
    <w:p w14:paraId="7CD5030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Service</w:t>
      </w:r>
    </w:p>
    <w:p w14:paraId="0E8167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12178F16">
      <w:pPr>
        <w:pStyle w:val="2"/>
        <w:rPr>
          <w:rFonts w:hint="default" w:ascii="Times New Roman" w:hAnsi="Times New Roman" w:cs="Times New Roman"/>
        </w:rPr>
      </w:pPr>
      <w:bookmarkStart w:id="28" w:name="performance-targets"/>
      <w:r>
        <w:rPr>
          <w:rFonts w:hint="default" w:ascii="Times New Roman" w:hAnsi="Times New Roman" w:cs="Times New Roman"/>
        </w:rPr>
        <w:t>17. Performance Targets</w:t>
      </w:r>
    </w:p>
    <w:p w14:paraId="41162F9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API Response</w:t>
      </w:r>
    </w:p>
    <w:p w14:paraId="45880C9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 300 ms</w:t>
      </w:r>
    </w:p>
    <w:p w14:paraId="63FEB51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Emergency Creation</w:t>
      </w:r>
    </w:p>
    <w:p w14:paraId="3C58066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 2 s</w:t>
      </w:r>
    </w:p>
    <w:p w14:paraId="5D79167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Location Update</w:t>
      </w:r>
    </w:p>
    <w:p w14:paraId="59CE422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 s interval</w:t>
      </w:r>
    </w:p>
    <w:p w14:paraId="062F5BC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Notification Delivery</w:t>
      </w:r>
    </w:p>
    <w:p w14:paraId="099BB56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 5 s</w:t>
      </w:r>
    </w:p>
    <w:p w14:paraId="7A42EB2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 Startup</w:t>
      </w:r>
    </w:p>
    <w:p w14:paraId="3B17EC4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 3 s</w:t>
      </w:r>
    </w:p>
    <w:p w14:paraId="6894E8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670546D2">
      <w:pPr>
        <w:pStyle w:val="2"/>
        <w:rPr>
          <w:rFonts w:hint="default" w:ascii="Times New Roman" w:hAnsi="Times New Roman" w:cs="Times New Roman"/>
        </w:rPr>
      </w:pPr>
      <w:bookmarkStart w:id="29" w:name="scalability"/>
      <w:r>
        <w:rPr>
          <w:rFonts w:hint="default" w:ascii="Times New Roman" w:hAnsi="Times New Roman" w:cs="Times New Roman"/>
        </w:rPr>
        <w:t>18. Scalability</w:t>
      </w:r>
    </w:p>
    <w:p w14:paraId="7E32491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Future enhancements include:</w:t>
      </w:r>
    </w:p>
    <w:p w14:paraId="37513EE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Microservices</w:t>
      </w:r>
    </w:p>
    <w:p w14:paraId="4920B5C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Kubernetes</w:t>
      </w:r>
    </w:p>
    <w:p w14:paraId="5B511CA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API Gateway</w:t>
      </w:r>
    </w:p>
    <w:p w14:paraId="1A78188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Load Balancer</w:t>
      </w:r>
    </w:p>
    <w:p w14:paraId="1F1DF59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Multiple AI Servers</w:t>
      </w:r>
    </w:p>
    <w:p w14:paraId="73B6011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Multi-region deployment</w:t>
      </w:r>
    </w:p>
    <w:p w14:paraId="0195D6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3539B599">
      <w:pPr>
        <w:pStyle w:val="2"/>
        <w:rPr>
          <w:rFonts w:hint="default" w:ascii="Times New Roman" w:hAnsi="Times New Roman" w:cs="Times New Roman"/>
        </w:rPr>
      </w:pPr>
      <w:bookmarkStart w:id="30" w:name="assumptions"/>
      <w:r>
        <w:rPr>
          <w:rFonts w:hint="default" w:ascii="Times New Roman" w:hAnsi="Times New Roman" w:cs="Times New Roman"/>
        </w:rPr>
        <w:t>19. Assumptions</w:t>
      </w:r>
    </w:p>
    <w:p w14:paraId="68A27AB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grant required permissions (location, notifications, microphone, camera).</w:t>
      </w:r>
    </w:p>
    <w:p w14:paraId="22E325A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Internet connectivity is available for real-time synchronization, with limited offline functionality.</w:t>
      </w:r>
    </w:p>
    <w:p w14:paraId="7967BEC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Official police integration is outside Version 1 and will require government approval and APIs.</w:t>
      </w:r>
    </w:p>
    <w:p w14:paraId="545D4B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0F59FF3B">
      <w:pPr>
        <w:pStyle w:val="2"/>
        <w:rPr>
          <w:rFonts w:hint="default" w:ascii="Times New Roman" w:hAnsi="Times New Roman" w:cs="Times New Roman"/>
        </w:rPr>
      </w:pPr>
      <w:bookmarkStart w:id="31" w:name="conclusion"/>
      <w:r>
        <w:rPr>
          <w:rFonts w:hint="default" w:ascii="Times New Roman" w:hAnsi="Times New Roman" w:cs="Times New Roman"/>
        </w:rPr>
        <w:t>20. Conclusion</w:t>
      </w:r>
    </w:p>
    <w:p w14:paraId="4838377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LifeLink AI adopts a modular, secure, and scalable architecture. The chosen design enables rapid feature development, simplifies maintenance, and supports future expansion while remaining achievable within an M.Sc. project timeline.</w:t>
      </w:r>
    </w:p>
    <w:bookmarkEnd w:id="3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18414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Ankit Katre</dc:creator>
  <cp:lastModifiedBy>Ankit Katre</cp:lastModifiedBy>
  <dcterms:modified xsi:type="dcterms:W3CDTF">2026-08-02T16:17:12Z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051158C3316E42048A483CBD4C978BEA_12</vt:lpwstr>
  </property>
</Properties>
</file>