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9CEFC">
      <w:pPr>
        <w:jc w:val="cente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Descriptive Statistics &amp; Visual Analysis report</w:t>
      </w:r>
    </w:p>
    <w:p w14:paraId="7585BD6A">
      <w:pPr>
        <w:jc w:val="center"/>
        <w:rPr>
          <w:rFonts w:hint="default" w:ascii="Times New Roman" w:hAnsi="Times New Roman" w:cs="Times New Roman"/>
          <w:b/>
          <w:bCs/>
          <w:sz w:val="36"/>
          <w:szCs w:val="36"/>
          <w:lang w:val="en-IN"/>
        </w:rPr>
      </w:pPr>
    </w:p>
    <w:p w14:paraId="5AA2A385">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Date :-08/02/2026</w:t>
      </w:r>
    </w:p>
    <w:p w14:paraId="39868031">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Name:- Ankit BHumeshwar Katre</w:t>
      </w:r>
    </w:p>
    <w:p w14:paraId="30A66959">
      <w:pPr>
        <w:rPr>
          <w:rFonts w:hint="default" w:ascii="Times New Roman" w:hAnsi="Times New Roman" w:cs="Times New Roman"/>
          <w:b/>
          <w:bCs/>
          <w:sz w:val="24"/>
          <w:szCs w:val="24"/>
          <w:lang w:val="en-IN"/>
        </w:rPr>
      </w:pPr>
    </w:p>
    <w:p w14:paraId="3BDD5BFF">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Descriptive Statistics Report</w:t>
      </w:r>
    </w:p>
    <w:p w14:paraId="46C3EE43">
      <w:pPr>
        <w:rPr>
          <w:rFonts w:hint="default" w:ascii="Times New Roman" w:hAnsi="Times New Roman" w:cs="Times New Roman"/>
          <w:b/>
          <w:bCs/>
          <w:sz w:val="24"/>
          <w:szCs w:val="24"/>
          <w:lang w:val="en-US"/>
        </w:rPr>
      </w:pPr>
    </w:p>
    <w:p w14:paraId="0871DDE6">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 Introduction</w:t>
      </w:r>
    </w:p>
    <w:p w14:paraId="7ACB9236">
      <w:pPr>
        <w:rPr>
          <w:rFonts w:hint="default" w:ascii="Times New Roman" w:hAnsi="Times New Roman" w:cs="Times New Roman"/>
          <w:lang w:val="en-US"/>
        </w:rPr>
      </w:pPr>
    </w:p>
    <w:p w14:paraId="65D5A0EA">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Descriptive statistical analysis is a crucial first step in understanding the structure and behavior of a dataset. This section provides a comprehensive summary of the dataset by analyzing both numerical and categorical features. The goal is to examine the central tendency, dispersion, and distribution patterns of the data, which helps in identifying data quality issues and guides subsequent preprocessing and modeling steps.</w:t>
      </w:r>
    </w:p>
    <w:p w14:paraId="2B30D46F">
      <w:pPr>
        <w:rPr>
          <w:rFonts w:hint="default" w:ascii="Times New Roman" w:hAnsi="Times New Roman" w:cs="Times New Roman"/>
          <w:lang w:val="en-US"/>
        </w:rPr>
      </w:pPr>
    </w:p>
    <w:p w14:paraId="1A0A75C1">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  Statistics for Numerical Features</w:t>
      </w:r>
    </w:p>
    <w:p w14:paraId="40F7110D">
      <w:pPr>
        <w:rPr>
          <w:rFonts w:hint="default" w:ascii="Times New Roman" w:hAnsi="Times New Roman" w:cs="Times New Roman"/>
          <w:lang w:val="en-US"/>
        </w:rPr>
      </w:pPr>
    </w:p>
    <w:p w14:paraId="7DADD0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All numerical features in the dataset were analyzed using key statistical measures including mean, median, standard deviation, minimum, and maximum values.</w:t>
      </w:r>
      <w:r>
        <w:rPr>
          <w:rFonts w:hint="default" w:ascii="Times New Roman" w:hAnsi="Times New Roman" w:cs="Times New Roman"/>
        </w:rPr>
        <w:drawing>
          <wp:inline distT="0" distB="0" distL="114300" distR="114300">
            <wp:extent cx="5271135" cy="2079625"/>
            <wp:effectExtent l="0" t="0" r="1905" b="825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4"/>
                    <a:stretch>
                      <a:fillRect/>
                    </a:stretch>
                  </pic:blipFill>
                  <pic:spPr>
                    <a:xfrm>
                      <a:off x="0" y="0"/>
                      <a:ext cx="5271135" cy="207962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4985385" cy="2463800"/>
            <wp:effectExtent l="0" t="0" r="13335" b="508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5"/>
                    <a:stretch>
                      <a:fillRect/>
                    </a:stretch>
                  </pic:blipFill>
                  <pic:spPr>
                    <a:xfrm>
                      <a:off x="0" y="0"/>
                      <a:ext cx="4985385" cy="2463800"/>
                    </a:xfrm>
                    <a:prstGeom prst="rect">
                      <a:avLst/>
                    </a:prstGeom>
                    <a:noFill/>
                    <a:ln>
                      <a:noFill/>
                    </a:ln>
                  </pic:spPr>
                </pic:pic>
              </a:graphicData>
            </a:graphic>
          </wp:inline>
        </w:drawing>
      </w:r>
    </w:p>
    <w:p w14:paraId="7DB6BF89">
      <w:pPr>
        <w:rPr>
          <w:rFonts w:hint="default" w:ascii="Times New Roman" w:hAnsi="Times New Roman" w:cs="Times New Roman"/>
          <w:sz w:val="24"/>
          <w:szCs w:val="24"/>
          <w:lang w:val="en-US"/>
        </w:rPr>
      </w:pPr>
      <w:r>
        <w:rPr>
          <w:rFonts w:hint="default" w:ascii="Times New Roman" w:hAnsi="Times New Roman" w:cs="Times New Roman"/>
        </w:rPr>
        <w:drawing>
          <wp:inline distT="0" distB="0" distL="114300" distR="114300">
            <wp:extent cx="7543800" cy="2485390"/>
            <wp:effectExtent l="0" t="0" r="0" b="1397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6"/>
                    <a:stretch>
                      <a:fillRect/>
                    </a:stretch>
                  </pic:blipFill>
                  <pic:spPr>
                    <a:xfrm>
                      <a:off x="0" y="0"/>
                      <a:ext cx="7543800" cy="2485390"/>
                    </a:xfrm>
                    <a:prstGeom prst="rect">
                      <a:avLst/>
                    </a:prstGeom>
                    <a:noFill/>
                    <a:ln>
                      <a:noFill/>
                    </a:ln>
                  </pic:spPr>
                </pic:pic>
              </a:graphicData>
            </a:graphic>
          </wp:inline>
        </w:drawing>
      </w:r>
    </w:p>
    <w:p w14:paraId="52663C7E">
      <w:pPr>
        <w:rPr>
          <w:rFonts w:hint="default" w:ascii="Times New Roman" w:hAnsi="Times New Roman" w:cs="Times New Roman"/>
          <w:lang w:val="en-US"/>
        </w:rPr>
      </w:pPr>
    </w:p>
    <w:p w14:paraId="5978567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Detailed Analysis:</w:t>
      </w:r>
    </w:p>
    <w:p w14:paraId="2B079DF4">
      <w:pPr>
        <w:rPr>
          <w:rFonts w:hint="default" w:ascii="Times New Roman" w:hAnsi="Times New Roman" w:cs="Times New Roman"/>
          <w:lang w:val="en-US"/>
        </w:rPr>
      </w:pPr>
    </w:p>
    <w:p w14:paraId="4595B4DC">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values represent the average behavior of numerical features, while the median values indicate the central point of the data. In several features, the mean is noticeably higher than the median, indicating the presence of right-skewed distributions.</w:t>
      </w:r>
    </w:p>
    <w:p w14:paraId="066FA8A1">
      <w:pPr>
        <w:rPr>
          <w:rFonts w:hint="default" w:ascii="Times New Roman" w:hAnsi="Times New Roman" w:cs="Times New Roman"/>
          <w:sz w:val="24"/>
          <w:szCs w:val="24"/>
          <w:lang w:val="en-US"/>
        </w:rPr>
      </w:pPr>
    </w:p>
    <w:p w14:paraId="3EAD57FE">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standard deviation of multiple features is relatively high, especially for URL length–based and domain-related features. This suggests a wide spread of values and highlights their importance in distinguishing phishing websites from legitimate ones.</w:t>
      </w:r>
    </w:p>
    <w:p w14:paraId="64DFF565">
      <w:pPr>
        <w:rPr>
          <w:rFonts w:hint="default" w:ascii="Times New Roman" w:hAnsi="Times New Roman" w:cs="Times New Roman"/>
          <w:sz w:val="24"/>
          <w:szCs w:val="24"/>
          <w:lang w:val="en-US"/>
        </w:rPr>
      </w:pPr>
    </w:p>
    <w:p w14:paraId="77865232">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minimum and maximum values reveal extreme observations, indicating the presence of outliers. These outliers may arise due to unusually long URLs, abnormal domain ages, or irregular web traffic values.</w:t>
      </w:r>
    </w:p>
    <w:p w14:paraId="33603BD8">
      <w:pPr>
        <w:rPr>
          <w:rFonts w:hint="default" w:ascii="Times New Roman" w:hAnsi="Times New Roman" w:cs="Times New Roman"/>
          <w:sz w:val="24"/>
          <w:szCs w:val="24"/>
          <w:lang w:val="en-US"/>
        </w:rPr>
      </w:pPr>
    </w:p>
    <w:p w14:paraId="59845DF0">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Some domain-related features contain negative or zero values, which likely represent missing, invalid, or unavailable information rather than true measurements.</w:t>
      </w:r>
    </w:p>
    <w:p w14:paraId="586B3262">
      <w:pPr>
        <w:numPr>
          <w:numId w:val="0"/>
        </w:numPr>
        <w:ind w:leftChars="0"/>
        <w:rPr>
          <w:rFonts w:hint="default" w:ascii="Times New Roman" w:hAnsi="Times New Roman" w:cs="Times New Roman"/>
          <w:sz w:val="24"/>
          <w:szCs w:val="24"/>
          <w:lang w:val="en-US"/>
        </w:rPr>
      </w:pPr>
    </w:p>
    <w:p w14:paraId="23D0C495">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URL Length (length_url)</w:t>
      </w:r>
    </w:p>
    <w:p w14:paraId="17B21BD4">
      <w:pPr>
        <w:numPr>
          <w:numId w:val="0"/>
        </w:numPr>
        <w:ind w:leftChars="0"/>
        <w:rPr>
          <w:rFonts w:hint="default" w:ascii="Times New Roman" w:hAnsi="Times New Roman" w:cs="Times New Roman"/>
          <w:sz w:val="24"/>
          <w:szCs w:val="24"/>
          <w:lang w:val="en-US"/>
        </w:rPr>
      </w:pPr>
    </w:p>
    <w:p w14:paraId="5B8626C3">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average URL length is 61.12 characters, with a median of 47, indicating a right-skewed distribution. While most URLs are moderately sized, the maximum length reaches 1641 characters, revealing the presence of extremely long URLs. Theoretically, phishing websites often employ elongated URLs to conceal malicious parameters and mislead users by mimicking legitimate website structures. The high standard deviation (55.29) further confirms substantial variability, reinforcing its importance as a discriminative feature.</w:t>
      </w:r>
    </w:p>
    <w:p w14:paraId="209F4FC0">
      <w:pPr>
        <w:numPr>
          <w:numId w:val="0"/>
        </w:numPr>
        <w:ind w:leftChars="0"/>
        <w:rPr>
          <w:rFonts w:hint="default" w:ascii="Times New Roman" w:hAnsi="Times New Roman" w:cs="Times New Roman"/>
          <w:sz w:val="24"/>
          <w:szCs w:val="24"/>
          <w:lang w:val="en-US"/>
        </w:rPr>
      </w:pPr>
    </w:p>
    <w:p w14:paraId="7557CFCB">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Hostname Length (length_hostname)</w:t>
      </w:r>
    </w:p>
    <w:p w14:paraId="3214D1E9">
      <w:pPr>
        <w:numPr>
          <w:numId w:val="0"/>
        </w:numPr>
        <w:ind w:leftChars="0"/>
        <w:rPr>
          <w:rFonts w:hint="default" w:ascii="Times New Roman" w:hAnsi="Times New Roman" w:cs="Times New Roman"/>
          <w:sz w:val="24"/>
          <w:szCs w:val="24"/>
          <w:lang w:val="en-US"/>
        </w:rPr>
      </w:pPr>
    </w:p>
    <w:p w14:paraId="2CDB7215">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hostname length is 21.09, with a median of 19 and a maximum of 214 characters. This indicates that although most hostnames are relatively short, some domains exhibit unusually long names. From a theoretical standpoint, phishing domains frequently construct extended hostnames to imitate trusted brand identities, making hostname length a useful indicator of domain spoofing.</w:t>
      </w:r>
    </w:p>
    <w:p w14:paraId="39DA50B6">
      <w:pPr>
        <w:numPr>
          <w:numId w:val="0"/>
        </w:numPr>
        <w:ind w:leftChars="0"/>
        <w:rPr>
          <w:rFonts w:hint="default" w:ascii="Times New Roman" w:hAnsi="Times New Roman" w:cs="Times New Roman"/>
          <w:sz w:val="24"/>
          <w:szCs w:val="24"/>
          <w:lang w:val="en-US"/>
        </w:rPr>
      </w:pPr>
    </w:p>
    <w:p w14:paraId="5ADE1E48">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Use of IP Address (ip)</w:t>
      </w:r>
    </w:p>
    <w:p w14:paraId="3757B8AB">
      <w:pPr>
        <w:numPr>
          <w:numId w:val="0"/>
        </w:numPr>
        <w:ind w:leftChars="0"/>
        <w:rPr>
          <w:rFonts w:hint="default" w:ascii="Times New Roman" w:hAnsi="Times New Roman" w:cs="Times New Roman"/>
          <w:sz w:val="24"/>
          <w:szCs w:val="24"/>
          <w:lang w:val="en-US"/>
        </w:rPr>
      </w:pPr>
    </w:p>
    <w:p w14:paraId="24033B02">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value of 0.15 and median of 0 indicate that approximately 15% of URLs use IP addresses instead of domain names. Legitimate websites rarely rely on IP-based URLs, whereas phishing websites often use them to avoid domain registration and blacklist tracking. This numerical evidence supports the theoretical view that IP usage is strongly associated with malicious intent.</w:t>
      </w:r>
    </w:p>
    <w:p w14:paraId="4BA8B873">
      <w:pPr>
        <w:numPr>
          <w:numId w:val="0"/>
        </w:numPr>
        <w:ind w:leftChars="0"/>
        <w:rPr>
          <w:rFonts w:hint="default" w:ascii="Times New Roman" w:hAnsi="Times New Roman" w:cs="Times New Roman"/>
          <w:sz w:val="24"/>
          <w:szCs w:val="24"/>
          <w:lang w:val="en-US"/>
        </w:rPr>
      </w:pPr>
    </w:p>
    <w:p w14:paraId="77AD2008">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Number of Dots (nb_dots)</w:t>
      </w:r>
    </w:p>
    <w:p w14:paraId="5884F978">
      <w:pPr>
        <w:numPr>
          <w:numId w:val="0"/>
        </w:numPr>
        <w:ind w:leftChars="0"/>
        <w:rPr>
          <w:rFonts w:hint="default" w:ascii="Times New Roman" w:hAnsi="Times New Roman" w:cs="Times New Roman"/>
          <w:sz w:val="24"/>
          <w:szCs w:val="24"/>
          <w:lang w:val="en-US"/>
        </w:rPr>
      </w:pPr>
    </w:p>
    <w:p w14:paraId="29B9E21E">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average number of dots is 2.48, with a median of 2 and a maximum of 24. This suggests that while most URLs use a limited number of subdomains, a subset contains deeply nested structures. Theoretically, phishing websites exploit multiple subdomains to deceive users by creating URLs that resemble legitimate domains.</w:t>
      </w:r>
    </w:p>
    <w:p w14:paraId="650340E0">
      <w:pPr>
        <w:numPr>
          <w:numId w:val="0"/>
        </w:numPr>
        <w:ind w:leftChars="0"/>
        <w:rPr>
          <w:rFonts w:hint="default" w:ascii="Times New Roman" w:hAnsi="Times New Roman" w:cs="Times New Roman"/>
          <w:sz w:val="24"/>
          <w:szCs w:val="24"/>
          <w:lang w:val="en-US"/>
        </w:rPr>
      </w:pPr>
    </w:p>
    <w:p w14:paraId="24FD7A0B">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Number of Hyphens (nb_hyphens)</w:t>
      </w:r>
    </w:p>
    <w:p w14:paraId="199CD87F">
      <w:pPr>
        <w:numPr>
          <w:numId w:val="0"/>
        </w:numPr>
        <w:ind w:leftChars="0"/>
        <w:rPr>
          <w:rFonts w:hint="default" w:ascii="Times New Roman" w:hAnsi="Times New Roman" w:cs="Times New Roman"/>
          <w:sz w:val="24"/>
          <w:szCs w:val="24"/>
          <w:lang w:val="en-US"/>
        </w:rPr>
      </w:pPr>
    </w:p>
    <w:p w14:paraId="5F765B77">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hyphen count is 0.99, while the median remains 0, indicating that most URLs contain no hyphens, but some include an excessive number, with a maximum of 43. Phishing URLs often use hyphens to imitate brand names or construct deceptive domain variations, making this feature particularly relevant.</w:t>
      </w:r>
    </w:p>
    <w:p w14:paraId="3AF829DC">
      <w:pPr>
        <w:numPr>
          <w:numId w:val="0"/>
        </w:numPr>
        <w:ind w:leftChars="0"/>
        <w:rPr>
          <w:rFonts w:hint="default" w:ascii="Times New Roman" w:hAnsi="Times New Roman" w:cs="Times New Roman"/>
          <w:sz w:val="24"/>
          <w:szCs w:val="24"/>
          <w:lang w:val="en-US"/>
        </w:rPr>
      </w:pPr>
    </w:p>
    <w:p w14:paraId="0A6614E7">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Special Character Usage (@, ?, &amp;, =, _)</w:t>
      </w:r>
    </w:p>
    <w:p w14:paraId="24923BE1">
      <w:pPr>
        <w:numPr>
          <w:numId w:val="0"/>
        </w:numPr>
        <w:ind w:leftChars="0"/>
        <w:rPr>
          <w:rFonts w:hint="default" w:ascii="Times New Roman" w:hAnsi="Times New Roman" w:cs="Times New Roman"/>
          <w:sz w:val="24"/>
          <w:szCs w:val="24"/>
          <w:lang w:val="en-US"/>
        </w:rPr>
      </w:pPr>
    </w:p>
    <w:p w14:paraId="2E59009D">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Special characters occur infrequently on average (means close to 0), but exhibit relatively high maximum values (e.g., ‘&amp;’ up to 19, ‘=’ up to 19, ‘_’ up to 18). This disparity indicates that while most URLs appear normal, a small subset contains excessive special characters. Theoretically, phishing websites exploit these characters to create complex query strings, perform redirections, or embed malicious parameters.</w:t>
      </w:r>
    </w:p>
    <w:p w14:paraId="25572175">
      <w:pPr>
        <w:numPr>
          <w:numId w:val="0"/>
        </w:numPr>
        <w:ind w:leftChars="0"/>
        <w:rPr>
          <w:rFonts w:hint="default" w:ascii="Times New Roman" w:hAnsi="Times New Roman" w:cs="Times New Roman"/>
          <w:b/>
          <w:bCs/>
          <w:sz w:val="24"/>
          <w:szCs w:val="24"/>
          <w:lang w:val="en-US"/>
        </w:rPr>
      </w:pPr>
    </w:p>
    <w:p w14:paraId="3A229655">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Domain Age (domain_age)</w:t>
      </w:r>
    </w:p>
    <w:p w14:paraId="7AC9768F">
      <w:pPr>
        <w:numPr>
          <w:numId w:val="0"/>
        </w:numPr>
        <w:ind w:leftChars="0"/>
        <w:rPr>
          <w:rFonts w:hint="default" w:ascii="Times New Roman" w:hAnsi="Times New Roman" w:cs="Times New Roman"/>
          <w:sz w:val="24"/>
          <w:szCs w:val="24"/>
          <w:lang w:val="en-US"/>
        </w:rPr>
      </w:pPr>
    </w:p>
    <w:p w14:paraId="272C6836">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domain age is approximately 4062 days, with a median of 3993 days, indicating that many domains are well-established. However, the minimum value of –12 days suggests recently created or unreliable domain records. From a theoretical perspective, phishing websites are typically associated with newly registered or short-lived domains, making domain age one of the strongest trust indicators.</w:t>
      </w:r>
    </w:p>
    <w:p w14:paraId="7BC37D86">
      <w:pPr>
        <w:numPr>
          <w:numId w:val="0"/>
        </w:numPr>
        <w:ind w:leftChars="0"/>
        <w:rPr>
          <w:rFonts w:hint="default" w:ascii="Times New Roman" w:hAnsi="Times New Roman" w:cs="Times New Roman"/>
          <w:sz w:val="24"/>
          <w:szCs w:val="24"/>
          <w:lang w:val="en-US"/>
        </w:rPr>
      </w:pPr>
    </w:p>
    <w:p w14:paraId="5B34E326">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Web Traffic (web_traffic)</w:t>
      </w:r>
    </w:p>
    <w:p w14:paraId="13E61E0A">
      <w:pPr>
        <w:numPr>
          <w:numId w:val="0"/>
        </w:numPr>
        <w:ind w:leftChars="0"/>
        <w:rPr>
          <w:rFonts w:hint="default" w:ascii="Times New Roman" w:hAnsi="Times New Roman" w:cs="Times New Roman"/>
          <w:sz w:val="24"/>
          <w:szCs w:val="24"/>
          <w:lang w:val="en-US"/>
        </w:rPr>
      </w:pPr>
    </w:p>
    <w:p w14:paraId="24FEBD42">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web traffic value (856,756) is significantly higher than the median (1,651), demonstrating an extremely right-skewed distribution. This indicates that a small number of websites receive very high traffic, while the majority attract minimal visits. Legitimate websites naturally accumulate traffic over time, whereas phishing websites usually experience limited and short-term traffic, supporting the theoretical relevance of this feature.</w:t>
      </w:r>
    </w:p>
    <w:p w14:paraId="778D617E">
      <w:pPr>
        <w:numPr>
          <w:numId w:val="0"/>
        </w:numPr>
        <w:ind w:leftChars="0"/>
        <w:rPr>
          <w:rFonts w:hint="default" w:ascii="Times New Roman" w:hAnsi="Times New Roman" w:cs="Times New Roman"/>
          <w:sz w:val="24"/>
          <w:szCs w:val="24"/>
          <w:lang w:val="en-US"/>
        </w:rPr>
      </w:pPr>
    </w:p>
    <w:p w14:paraId="6C6CFAF1">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DNS Record Availability (dns_record)</w:t>
      </w:r>
    </w:p>
    <w:p w14:paraId="534FF8C1">
      <w:pPr>
        <w:numPr>
          <w:numId w:val="0"/>
        </w:numPr>
        <w:ind w:leftChars="0"/>
        <w:rPr>
          <w:rFonts w:hint="default" w:ascii="Times New Roman" w:hAnsi="Times New Roman" w:cs="Times New Roman"/>
          <w:sz w:val="24"/>
          <w:szCs w:val="24"/>
          <w:lang w:val="en-US"/>
        </w:rPr>
      </w:pPr>
    </w:p>
    <w:p w14:paraId="1BFB7AFE">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value of 0.02 and median of 0 indicate that only about 2% of URLs have valid DNS records. Phishing websites often lack proper DNS configuration due to their temporary nature. This numerical observation aligns with the theoretical expectation that DNS presence reflects domain legitimacy and operational stability.</w:t>
      </w:r>
    </w:p>
    <w:p w14:paraId="254ACEB2">
      <w:pPr>
        <w:numPr>
          <w:numId w:val="0"/>
        </w:numPr>
        <w:ind w:leftChars="0"/>
        <w:rPr>
          <w:rFonts w:hint="default" w:ascii="Times New Roman" w:hAnsi="Times New Roman" w:cs="Times New Roman"/>
          <w:b/>
          <w:bCs/>
          <w:sz w:val="24"/>
          <w:szCs w:val="24"/>
          <w:lang w:val="en-US"/>
        </w:rPr>
      </w:pPr>
    </w:p>
    <w:p w14:paraId="5C6D4973">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Google Index Status (google_index)</w:t>
      </w:r>
    </w:p>
    <w:p w14:paraId="497F62DB">
      <w:pPr>
        <w:numPr>
          <w:numId w:val="0"/>
        </w:numPr>
        <w:ind w:leftChars="0"/>
        <w:rPr>
          <w:rFonts w:hint="default" w:ascii="Times New Roman" w:hAnsi="Times New Roman" w:cs="Times New Roman"/>
          <w:sz w:val="24"/>
          <w:szCs w:val="24"/>
          <w:lang w:val="en-US"/>
        </w:rPr>
      </w:pPr>
    </w:p>
    <w:p w14:paraId="3686ABB5">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With a mean of 0.53 and a median of 1, more than half of the URLs are indexed by Google. However, the remaining unindexed URLs may indicate malicious or short-lived websites. Theoretically, phishing websites are less likely to be indexed by search engines due to policy violations or limited lifespan.</w:t>
      </w:r>
    </w:p>
    <w:p w14:paraId="0B338032">
      <w:pPr>
        <w:numPr>
          <w:numId w:val="0"/>
        </w:numPr>
        <w:ind w:leftChars="0"/>
        <w:rPr>
          <w:rFonts w:hint="default" w:ascii="Times New Roman" w:hAnsi="Times New Roman" w:cs="Times New Roman"/>
          <w:sz w:val="24"/>
          <w:szCs w:val="24"/>
          <w:lang w:val="en-US"/>
        </w:rPr>
      </w:pPr>
    </w:p>
    <w:p w14:paraId="451FFEC7">
      <w:pPr>
        <w:numPr>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Page Rank (page_rank)</w:t>
      </w:r>
    </w:p>
    <w:p w14:paraId="6D3DBC2F">
      <w:pPr>
        <w:numPr>
          <w:numId w:val="0"/>
        </w:numPr>
        <w:ind w:leftChars="0"/>
        <w:rPr>
          <w:rFonts w:hint="default" w:ascii="Times New Roman" w:hAnsi="Times New Roman" w:cs="Times New Roman"/>
          <w:sz w:val="24"/>
          <w:szCs w:val="24"/>
          <w:lang w:val="en-US"/>
        </w:rPr>
      </w:pPr>
    </w:p>
    <w:p w14:paraId="249DBB76">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average page rank is 3.18, with a median of 3 and a maximum of 10. Legitimate websites tend to accumulate higher page rank values over time, while phishing websites typically have low or zero rankings. This supports the use of page rank as a reputation-based trust metric.</w:t>
      </w:r>
    </w:p>
    <w:p w14:paraId="42863B98">
      <w:pPr>
        <w:numPr>
          <w:numId w:val="0"/>
        </w:numPr>
        <w:ind w:leftChars="0"/>
        <w:rPr>
          <w:rFonts w:hint="default" w:ascii="Times New Roman" w:hAnsi="Times New Roman" w:cs="Times New Roman"/>
          <w:sz w:val="24"/>
          <w:szCs w:val="24"/>
          <w:lang w:val="en-US"/>
        </w:rPr>
      </w:pPr>
    </w:p>
    <w:p w14:paraId="28C28241">
      <w:pPr>
        <w:numPr>
          <w:numId w:val="0"/>
        </w:numPr>
        <w:ind w:leftChars="0"/>
        <w:rPr>
          <w:rFonts w:hint="default" w:ascii="Times New Roman" w:hAnsi="Times New Roman" w:cs="Times New Roman"/>
          <w:sz w:val="24"/>
          <w:szCs w:val="24"/>
          <w:lang w:val="en-US"/>
        </w:rPr>
      </w:pPr>
    </w:p>
    <w:p w14:paraId="19204701">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numerical distributions clearly demonstrate high variability, skewness, and the presence of extreme values across multiple features. These characteristics are theoretically consistent with real-world phishing behavior, where malicious URLs deliberately manipulate structural, lexical, and reputational properties. The integration of descriptive statistics with theoretical justification confirms the suitability of these features for machine learning-based phishing detection.</w:t>
      </w:r>
    </w:p>
    <w:p w14:paraId="0C1B2330">
      <w:pPr>
        <w:rPr>
          <w:rFonts w:hint="default" w:ascii="Times New Roman" w:hAnsi="Times New Roman" w:cs="Times New Roman"/>
          <w:sz w:val="24"/>
          <w:szCs w:val="24"/>
          <w:lang w:val="en-IN"/>
        </w:rPr>
      </w:pPr>
    </w:p>
    <w:p w14:paraId="19A61B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Overall, the numerical features demonstrate significant variability and non-normal distributions, emphasizing the need for careful preprocessing before model training.</w:t>
      </w:r>
    </w:p>
    <w:p w14:paraId="4018941E">
      <w:pPr>
        <w:rPr>
          <w:rFonts w:hint="default" w:ascii="Times New Roman" w:hAnsi="Times New Roman" w:cs="Times New Roman"/>
          <w:lang w:val="en-US"/>
        </w:rPr>
      </w:pPr>
    </w:p>
    <w:p w14:paraId="08AEFD61">
      <w:pPr>
        <w:rPr>
          <w:rFonts w:hint="default" w:ascii="Times New Roman" w:hAnsi="Times New Roman" w:cs="Times New Roman"/>
          <w:lang w:val="en-US"/>
        </w:rPr>
      </w:pPr>
    </w:p>
    <w:p w14:paraId="0820B539">
      <w:pPr>
        <w:rPr>
          <w:rFonts w:hint="default" w:ascii="Times New Roman" w:hAnsi="Times New Roman" w:cs="Times New Roman"/>
          <w:lang w:val="en-US"/>
        </w:rPr>
      </w:pPr>
    </w:p>
    <w:p w14:paraId="417948D0">
      <w:pPr>
        <w:rPr>
          <w:rFonts w:hint="default" w:ascii="Times New Roman" w:hAnsi="Times New Roman" w:cs="Times New Roman"/>
          <w:lang w:val="en-US"/>
        </w:rPr>
      </w:pPr>
    </w:p>
    <w:p w14:paraId="4C9E0DF3">
      <w:pPr>
        <w:rPr>
          <w:rFonts w:hint="default" w:ascii="Times New Roman" w:hAnsi="Times New Roman" w:cs="Times New Roman"/>
          <w:lang w:val="en-US"/>
        </w:rPr>
      </w:pPr>
    </w:p>
    <w:p w14:paraId="5EFC3676">
      <w:pPr>
        <w:rPr>
          <w:rFonts w:hint="default" w:ascii="Times New Roman" w:hAnsi="Times New Roman" w:cs="Times New Roman"/>
          <w:lang w:val="en-US"/>
        </w:rPr>
      </w:pPr>
    </w:p>
    <w:p w14:paraId="79165522">
      <w:pPr>
        <w:rPr>
          <w:rFonts w:hint="default" w:ascii="Times New Roman" w:hAnsi="Times New Roman" w:cs="Times New Roman"/>
          <w:lang w:val="en-US"/>
        </w:rPr>
      </w:pPr>
    </w:p>
    <w:p w14:paraId="594522DA">
      <w:pPr>
        <w:rPr>
          <w:rFonts w:hint="default" w:ascii="Times New Roman" w:hAnsi="Times New Roman" w:cs="Times New Roman"/>
          <w:lang w:val="en-US"/>
        </w:rPr>
      </w:pPr>
    </w:p>
    <w:p w14:paraId="7C90F2DC">
      <w:pPr>
        <w:rPr>
          <w:rFonts w:hint="default" w:ascii="Times New Roman" w:hAnsi="Times New Roman" w:cs="Times New Roman"/>
          <w:lang w:val="en-US"/>
        </w:rPr>
      </w:pPr>
    </w:p>
    <w:p w14:paraId="06FE4306">
      <w:pPr>
        <w:rPr>
          <w:rFonts w:hint="default" w:ascii="Times New Roman" w:hAnsi="Times New Roman" w:cs="Times New Roman"/>
          <w:lang w:val="en-US"/>
        </w:rPr>
      </w:pPr>
    </w:p>
    <w:p w14:paraId="30AEA1C4">
      <w:pPr>
        <w:rPr>
          <w:rFonts w:hint="default" w:ascii="Times New Roman" w:hAnsi="Times New Roman" w:cs="Times New Roman"/>
          <w:lang w:val="en-US"/>
        </w:rPr>
      </w:pPr>
    </w:p>
    <w:p w14:paraId="56504832">
      <w:pPr>
        <w:rPr>
          <w:rFonts w:hint="default" w:ascii="Times New Roman" w:hAnsi="Times New Roman" w:cs="Times New Roman"/>
          <w:lang w:val="en-US"/>
        </w:rPr>
      </w:pPr>
    </w:p>
    <w:p w14:paraId="771EEA5C">
      <w:pPr>
        <w:rPr>
          <w:rFonts w:hint="default" w:ascii="Times New Roman" w:hAnsi="Times New Roman" w:cs="Times New Roman"/>
          <w:lang w:val="en-US"/>
        </w:rPr>
      </w:pPr>
    </w:p>
    <w:p w14:paraId="15F20218">
      <w:pPr>
        <w:rPr>
          <w:rFonts w:hint="default" w:ascii="Times New Roman" w:hAnsi="Times New Roman" w:cs="Times New Roman"/>
          <w:lang w:val="en-US"/>
        </w:rPr>
      </w:pPr>
    </w:p>
    <w:p w14:paraId="5BAB3B50">
      <w:pPr>
        <w:rPr>
          <w:rFonts w:hint="default" w:ascii="Times New Roman" w:hAnsi="Times New Roman" w:cs="Times New Roman"/>
          <w:lang w:val="en-US"/>
        </w:rPr>
      </w:pPr>
    </w:p>
    <w:p w14:paraId="126A82B5">
      <w:pPr>
        <w:rPr>
          <w:rFonts w:hint="default" w:ascii="Times New Roman" w:hAnsi="Times New Roman" w:cs="Times New Roman"/>
          <w:lang w:val="en-US"/>
        </w:rPr>
      </w:pPr>
    </w:p>
    <w:p w14:paraId="0B1A9E85">
      <w:pPr>
        <w:rPr>
          <w:rFonts w:hint="default" w:ascii="Times New Roman" w:hAnsi="Times New Roman" w:cs="Times New Roman"/>
          <w:lang w:val="en-US"/>
        </w:rPr>
      </w:pPr>
    </w:p>
    <w:p w14:paraId="0AE2AB68">
      <w:pPr>
        <w:rPr>
          <w:rFonts w:hint="default" w:ascii="Times New Roman" w:hAnsi="Times New Roman" w:cs="Times New Roman"/>
          <w:lang w:val="en-US"/>
        </w:rPr>
      </w:pPr>
    </w:p>
    <w:p w14:paraId="07189EE4">
      <w:pPr>
        <w:rPr>
          <w:rFonts w:hint="default" w:ascii="Times New Roman" w:hAnsi="Times New Roman" w:cs="Times New Roman"/>
          <w:lang w:val="en-US"/>
        </w:rPr>
      </w:pPr>
    </w:p>
    <w:p w14:paraId="6C017C51">
      <w:pPr>
        <w:rPr>
          <w:rFonts w:hint="default" w:ascii="Times New Roman" w:hAnsi="Times New Roman" w:cs="Times New Roman"/>
          <w:lang w:val="en-US"/>
        </w:rPr>
      </w:pPr>
    </w:p>
    <w:p w14:paraId="3CECDD2D">
      <w:pPr>
        <w:rPr>
          <w:rFonts w:hint="default" w:ascii="Times New Roman" w:hAnsi="Times New Roman" w:cs="Times New Roman"/>
          <w:lang w:val="en-US"/>
        </w:rPr>
      </w:pPr>
    </w:p>
    <w:p w14:paraId="34C4ACFB">
      <w:pPr>
        <w:rPr>
          <w:rFonts w:hint="default" w:ascii="Times New Roman" w:hAnsi="Times New Roman" w:cs="Times New Roman"/>
          <w:lang w:val="en-US"/>
        </w:rPr>
      </w:pPr>
    </w:p>
    <w:p w14:paraId="333EBA57">
      <w:pPr>
        <w:rPr>
          <w:rFonts w:hint="default" w:ascii="Times New Roman" w:hAnsi="Times New Roman" w:cs="Times New Roman"/>
          <w:lang w:val="en-US"/>
        </w:rPr>
      </w:pPr>
    </w:p>
    <w:p w14:paraId="72B3BAC5">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 Frequency Distribution and Mode for Categorical Features</w:t>
      </w:r>
    </w:p>
    <w:p w14:paraId="4137A90C">
      <w:pPr>
        <w:rPr>
          <w:rFonts w:hint="default" w:ascii="Times New Roman" w:hAnsi="Times New Roman" w:cs="Times New Roman"/>
          <w:lang w:val="en-US"/>
        </w:rPr>
      </w:pPr>
    </w:p>
    <w:p w14:paraId="649AF29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Categorical features were examined using frequency distributions to understand how values are distributed across categories. The mode was identified to determine the most frequently occurring category for each feature.</w:t>
      </w:r>
    </w:p>
    <w:p w14:paraId="645DD310">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rPr>
        <w:drawing>
          <wp:inline distT="0" distB="0" distL="114300" distR="114300">
            <wp:extent cx="5264785" cy="2616835"/>
            <wp:effectExtent l="0" t="0" r="8255" b="444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7"/>
                    <a:stretch>
                      <a:fillRect/>
                    </a:stretch>
                  </pic:blipFill>
                  <pic:spPr>
                    <a:xfrm>
                      <a:off x="0" y="0"/>
                      <a:ext cx="5264785" cy="2616835"/>
                    </a:xfrm>
                    <a:prstGeom prst="rect">
                      <a:avLst/>
                    </a:prstGeom>
                    <a:noFill/>
                    <a:ln>
                      <a:noFill/>
                    </a:ln>
                  </pic:spPr>
                </pic:pic>
              </a:graphicData>
            </a:graphic>
          </wp:inline>
        </w:drawing>
      </w:r>
      <w:r>
        <w:rPr>
          <w:rFonts w:hint="default" w:ascii="Times New Roman" w:hAnsi="Times New Roman" w:cs="Times New Roman"/>
          <w:sz w:val="28"/>
          <w:szCs w:val="28"/>
        </w:rPr>
        <w:t>Target Variable Distribution</w:t>
      </w:r>
    </w:p>
    <w:p w14:paraId="5404DD6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figure presents the distribution of the target variable, categorizing URLs into </w:t>
      </w:r>
      <w:r>
        <w:rPr>
          <w:rStyle w:val="11"/>
          <w:rFonts w:hint="default" w:ascii="Times New Roman" w:hAnsi="Times New Roman" w:cs="Times New Roman"/>
          <w:sz w:val="24"/>
          <w:szCs w:val="24"/>
        </w:rPr>
        <w:t>legitimate</w:t>
      </w:r>
      <w:r>
        <w:rPr>
          <w:rFonts w:hint="default" w:ascii="Times New Roman" w:hAnsi="Times New Roman" w:cs="Times New Roman"/>
          <w:sz w:val="24"/>
          <w:szCs w:val="24"/>
        </w:rPr>
        <w:t xml:space="preserve"> and </w:t>
      </w:r>
      <w:r>
        <w:rPr>
          <w:rStyle w:val="11"/>
          <w:rFonts w:hint="default" w:ascii="Times New Roman" w:hAnsi="Times New Roman" w:cs="Times New Roman"/>
          <w:sz w:val="24"/>
          <w:szCs w:val="24"/>
        </w:rPr>
        <w:t>phishing</w:t>
      </w:r>
      <w:r>
        <w:rPr>
          <w:rFonts w:hint="default" w:ascii="Times New Roman" w:hAnsi="Times New Roman" w:cs="Times New Roman"/>
          <w:sz w:val="24"/>
          <w:szCs w:val="24"/>
        </w:rPr>
        <w:t xml:space="preserve"> classes. The numerical distribution shows that both classes contain nearly equal numbers of instances, with approximately </w:t>
      </w:r>
      <w:r>
        <w:rPr>
          <w:rStyle w:val="11"/>
          <w:rFonts w:hint="default" w:ascii="Times New Roman" w:hAnsi="Times New Roman" w:cs="Times New Roman"/>
          <w:sz w:val="24"/>
          <w:szCs w:val="24"/>
        </w:rPr>
        <w:t>5,700 URLs in each category</w:t>
      </w:r>
      <w:r>
        <w:rPr>
          <w:rFonts w:hint="default" w:ascii="Times New Roman" w:hAnsi="Times New Roman" w:cs="Times New Roman"/>
          <w:sz w:val="24"/>
          <w:szCs w:val="24"/>
        </w:rPr>
        <w:t xml:space="preserve">. This indicates that the dataset is </w:t>
      </w:r>
      <w:r>
        <w:rPr>
          <w:rStyle w:val="11"/>
          <w:rFonts w:hint="default" w:ascii="Times New Roman" w:hAnsi="Times New Roman" w:cs="Times New Roman"/>
          <w:sz w:val="24"/>
          <w:szCs w:val="24"/>
        </w:rPr>
        <w:t>well balanced</w:t>
      </w:r>
      <w:r>
        <w:rPr>
          <w:rFonts w:hint="default" w:ascii="Times New Roman" w:hAnsi="Times New Roman" w:cs="Times New Roman"/>
          <w:sz w:val="24"/>
          <w:szCs w:val="24"/>
        </w:rPr>
        <w:t xml:space="preserve"> with respect to the target variable.</w:t>
      </w:r>
    </w:p>
    <w:p w14:paraId="30ADE16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 numerical standpoint, the absence of a dominant class ensures that no single category disproportionately influences the learning process. Balanced class distributions prevent bias toward the majority class and allow performance metrics such as accuracy, precision, recall, and F1-score to reflect true model effectiveness.</w:t>
      </w:r>
    </w:p>
    <w:p w14:paraId="4B1A783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 theoretical perspective, class balance is a critical property for supervised machine learning. In phishing detection, imbalanced datasets often lead to poor detection of minority classes—typically phishing websites—which can be costly in real-world scenarios. The balanced nature of this dataset reduces the need for resampling techniques such as oversampling or undersampling and supports stable model training.</w:t>
      </w:r>
    </w:p>
    <w:p w14:paraId="08D62D6C">
      <w:pPr>
        <w:pStyle w:val="10"/>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4"/>
          <w:szCs w:val="24"/>
        </w:rPr>
        <w:t>Additionally, balanced target distribution improves generalization by enabling the model to learn representative patterns from both legitimate and phishing URLs. This contributes to more reliable classification boundaries and enhances the robustness of the detection system.</w:t>
      </w:r>
    </w:p>
    <w:p w14:paraId="1437A2C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2405" cy="4701540"/>
            <wp:effectExtent l="0" t="0" r="635" b="762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stretch>
                      <a:fillRect/>
                    </a:stretch>
                  </pic:blipFill>
                  <pic:spPr>
                    <a:xfrm>
                      <a:off x="0" y="0"/>
                      <a:ext cx="5272405" cy="4701540"/>
                    </a:xfrm>
                    <a:prstGeom prst="rect">
                      <a:avLst/>
                    </a:prstGeom>
                    <a:noFill/>
                    <a:ln>
                      <a:noFill/>
                    </a:ln>
                  </pic:spPr>
                </pic:pic>
              </a:graphicData>
            </a:graphic>
          </wp:inline>
        </w:drawing>
      </w:r>
    </w:p>
    <w:p w14:paraId="7B593B52">
      <w:pPr>
        <w:pStyle w:val="3"/>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Distribution of URL Length by Website Statu</w:t>
      </w:r>
      <w:r>
        <w:rPr>
          <w:rFonts w:hint="default" w:ascii="Times New Roman" w:hAnsi="Times New Roman" w:cs="Times New Roman"/>
          <w:sz w:val="28"/>
          <w:szCs w:val="28"/>
          <w:lang w:val="en-US"/>
        </w:rPr>
        <w:t>s</w:t>
      </w:r>
    </w:p>
    <w:p w14:paraId="3707A3B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figure illustrates the distribution of URL length for </w:t>
      </w:r>
      <w:r>
        <w:rPr>
          <w:rStyle w:val="11"/>
          <w:rFonts w:hint="default" w:ascii="Times New Roman" w:hAnsi="Times New Roman" w:cs="Times New Roman"/>
          <w:sz w:val="24"/>
          <w:szCs w:val="24"/>
        </w:rPr>
        <w:t>legitimate</w:t>
      </w:r>
      <w:r>
        <w:rPr>
          <w:rFonts w:hint="default" w:ascii="Times New Roman" w:hAnsi="Times New Roman" w:cs="Times New Roman"/>
          <w:sz w:val="24"/>
          <w:szCs w:val="24"/>
        </w:rPr>
        <w:t xml:space="preserve"> and </w:t>
      </w:r>
      <w:r>
        <w:rPr>
          <w:rStyle w:val="11"/>
          <w:rFonts w:hint="default" w:ascii="Times New Roman" w:hAnsi="Times New Roman" w:cs="Times New Roman"/>
          <w:sz w:val="24"/>
          <w:szCs w:val="24"/>
        </w:rPr>
        <w:t>phishing</w:t>
      </w:r>
      <w:r>
        <w:rPr>
          <w:rFonts w:hint="default" w:ascii="Times New Roman" w:hAnsi="Times New Roman" w:cs="Times New Roman"/>
          <w:sz w:val="24"/>
          <w:szCs w:val="24"/>
        </w:rPr>
        <w:t xml:space="preserve"> websites, highlighting clear numerical and behavioral differences between the two classes.</w:t>
      </w:r>
    </w:p>
    <w:p w14:paraId="51EBEE6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From a numerical perspective, legitimate URLs are highly concentrated in the lower length range, with most values clustered between approximately </w:t>
      </w:r>
      <w:r>
        <w:rPr>
          <w:rStyle w:val="11"/>
          <w:rFonts w:hint="default" w:ascii="Times New Roman" w:hAnsi="Times New Roman" w:cs="Times New Roman"/>
          <w:sz w:val="24"/>
          <w:szCs w:val="24"/>
        </w:rPr>
        <w:t>20 and 60 characters</w:t>
      </w:r>
      <w:r>
        <w:rPr>
          <w:rFonts w:hint="default" w:ascii="Times New Roman" w:hAnsi="Times New Roman" w:cs="Times New Roman"/>
          <w:sz w:val="24"/>
          <w:szCs w:val="24"/>
        </w:rPr>
        <w:t xml:space="preserve">. This aligns with the descriptive statistics, where the </w:t>
      </w:r>
      <w:r>
        <w:rPr>
          <w:rStyle w:val="11"/>
          <w:rFonts w:hint="default" w:ascii="Times New Roman" w:hAnsi="Times New Roman" w:cs="Times New Roman"/>
          <w:sz w:val="24"/>
          <w:szCs w:val="24"/>
        </w:rPr>
        <w:t>median URL length is 47</w:t>
      </w:r>
      <w:r>
        <w:rPr>
          <w:rFonts w:hint="default" w:ascii="Times New Roman" w:hAnsi="Times New Roman" w:cs="Times New Roman"/>
          <w:sz w:val="24"/>
          <w:szCs w:val="24"/>
        </w:rPr>
        <w:t>, indicating that legitimate websites generally follow concise and standardized URL structures. The distribution for legitimate URLs declines rapidly as length increases, suggesting limited variability and fewer extreme values.</w:t>
      </w:r>
    </w:p>
    <w:p w14:paraId="6B80E46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contrast, phishing URLs exhibit a broader and more right-skewed distribution. A significant proportion of phishing URLs extend beyond </w:t>
      </w:r>
      <w:r>
        <w:rPr>
          <w:rStyle w:val="11"/>
          <w:rFonts w:hint="default" w:ascii="Times New Roman" w:hAnsi="Times New Roman" w:cs="Times New Roman"/>
          <w:sz w:val="24"/>
          <w:szCs w:val="24"/>
        </w:rPr>
        <w:t>60 characters</w:t>
      </w:r>
      <w:r>
        <w:rPr>
          <w:rFonts w:hint="default" w:ascii="Times New Roman" w:hAnsi="Times New Roman" w:cs="Times New Roman"/>
          <w:sz w:val="24"/>
          <w:szCs w:val="24"/>
        </w:rPr>
        <w:t xml:space="preserve">, with a long tail reaching well above </w:t>
      </w:r>
      <w:r>
        <w:rPr>
          <w:rStyle w:val="11"/>
          <w:rFonts w:hint="default" w:ascii="Times New Roman" w:hAnsi="Times New Roman" w:cs="Times New Roman"/>
          <w:sz w:val="24"/>
          <w:szCs w:val="24"/>
        </w:rPr>
        <w:t>150 characters</w:t>
      </w:r>
      <w:r>
        <w:rPr>
          <w:rFonts w:hint="default" w:ascii="Times New Roman" w:hAnsi="Times New Roman" w:cs="Times New Roman"/>
          <w:sz w:val="24"/>
          <w:szCs w:val="24"/>
        </w:rPr>
        <w:t xml:space="preserve"> and extending further in some cases. This observation corresponds with the high </w:t>
      </w:r>
      <w:r>
        <w:rPr>
          <w:rStyle w:val="11"/>
          <w:rFonts w:hint="default" w:ascii="Times New Roman" w:hAnsi="Times New Roman" w:cs="Times New Roman"/>
          <w:sz w:val="24"/>
          <w:szCs w:val="24"/>
        </w:rPr>
        <w:t>maximum URL length (1641)</w:t>
      </w:r>
      <w:r>
        <w:rPr>
          <w:rFonts w:hint="default" w:ascii="Times New Roman" w:hAnsi="Times New Roman" w:cs="Times New Roman"/>
          <w:sz w:val="24"/>
          <w:szCs w:val="24"/>
        </w:rPr>
        <w:t xml:space="preserve"> and large </w:t>
      </w:r>
      <w:r>
        <w:rPr>
          <w:rStyle w:val="11"/>
          <w:rFonts w:hint="default" w:ascii="Times New Roman" w:hAnsi="Times New Roman" w:cs="Times New Roman"/>
          <w:sz w:val="24"/>
          <w:szCs w:val="24"/>
        </w:rPr>
        <w:t>standard deviation</w:t>
      </w:r>
      <w:r>
        <w:rPr>
          <w:rFonts w:hint="default" w:ascii="Times New Roman" w:hAnsi="Times New Roman" w:cs="Times New Roman"/>
          <w:sz w:val="24"/>
          <w:szCs w:val="24"/>
        </w:rPr>
        <w:t>, indicating substantial variability among phishing URLs.</w:t>
      </w:r>
    </w:p>
    <w:p w14:paraId="65BD932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 theoretical standpoint, this behavior reflects common phishing strategies. Phishing attackers deliberately construct longer URLs to obscure malicious components, embed misleading parameters, and imitate legitimate web paths. Longer URLs reduce user readability and make it difficult to identify suspicious elements, thereby increasing the likelihood of successful deception.</w:t>
      </w:r>
    </w:p>
    <w:p w14:paraId="6B5D9B3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overlapping region between legitimate and phishing distributions in the mid-range suggests that URL length alone is not sufficient for perfect classification. However, the clear rightward shift and heavier tail in phishing URLs confirm that URL length is a </w:t>
      </w:r>
      <w:r>
        <w:rPr>
          <w:rStyle w:val="11"/>
          <w:rFonts w:hint="default" w:ascii="Times New Roman" w:hAnsi="Times New Roman" w:cs="Times New Roman"/>
          <w:sz w:val="24"/>
          <w:szCs w:val="24"/>
        </w:rPr>
        <w:t>strong discriminatory feature</w:t>
      </w:r>
      <w:r>
        <w:rPr>
          <w:rFonts w:hint="default" w:ascii="Times New Roman" w:hAnsi="Times New Roman" w:cs="Times New Roman"/>
          <w:sz w:val="24"/>
          <w:szCs w:val="24"/>
        </w:rPr>
        <w:t xml:space="preserve"> when combined with other lexical and domain-based attributes.</w:t>
      </w:r>
    </w:p>
    <w:p w14:paraId="6403CAD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360D86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Integrated Insight</w:t>
      </w:r>
    </w:p>
    <w:p w14:paraId="38E6B8E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visualization confirms that </w:t>
      </w:r>
      <w:r>
        <w:rPr>
          <w:rStyle w:val="11"/>
          <w:rFonts w:hint="default" w:ascii="Times New Roman" w:hAnsi="Times New Roman" w:cs="Times New Roman"/>
          <w:sz w:val="24"/>
          <w:szCs w:val="24"/>
        </w:rPr>
        <w:t>legitimate websites favor short, stable URL structures</w:t>
      </w:r>
      <w:r>
        <w:rPr>
          <w:rFonts w:hint="default" w:ascii="Times New Roman" w:hAnsi="Times New Roman" w:cs="Times New Roman"/>
          <w:sz w:val="24"/>
          <w:szCs w:val="24"/>
        </w:rPr>
        <w:t xml:space="preserve">, whereas </w:t>
      </w:r>
      <w:r>
        <w:rPr>
          <w:rStyle w:val="11"/>
          <w:rFonts w:hint="default" w:ascii="Times New Roman" w:hAnsi="Times New Roman" w:cs="Times New Roman"/>
          <w:sz w:val="24"/>
          <w:szCs w:val="24"/>
        </w:rPr>
        <w:t>phishing websites demonstrate excessive length and high variability</w:t>
      </w:r>
      <w:r>
        <w:rPr>
          <w:rFonts w:hint="default" w:ascii="Times New Roman" w:hAnsi="Times New Roman" w:cs="Times New Roman"/>
          <w:sz w:val="24"/>
          <w:szCs w:val="24"/>
        </w:rPr>
        <w:t>. This combined numerical and theoretical evidence validates the inclusion of URL length as a key feature in phishing detection models and justifies its importance during feature selection and model training.</w:t>
      </w:r>
    </w:p>
    <w:p w14:paraId="204F6EB2">
      <w:pPr>
        <w:rPr>
          <w:rFonts w:hint="default" w:ascii="Times New Roman" w:hAnsi="Times New Roman" w:cs="Times New Roman"/>
          <w:sz w:val="24"/>
          <w:szCs w:val="24"/>
          <w:lang w:val="en-US"/>
        </w:rPr>
      </w:pPr>
    </w:p>
    <w:p w14:paraId="639D470D">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Detailed Analysis:</w:t>
      </w:r>
    </w:p>
    <w:p w14:paraId="48B2941F">
      <w:pPr>
        <w:rPr>
          <w:rFonts w:hint="default" w:ascii="Times New Roman" w:hAnsi="Times New Roman" w:cs="Times New Roman"/>
          <w:lang w:val="en-US"/>
        </w:rPr>
      </w:pPr>
    </w:p>
    <w:p w14:paraId="19B1603D">
      <w:pPr>
        <w:numPr>
          <w:ilvl w:val="0"/>
          <w:numId w:val="1"/>
        </w:numPr>
        <w:ind w:left="420" w:leftChars="0" w:hanging="420" w:firstLineChars="0"/>
        <w:rPr>
          <w:rFonts w:hint="default" w:ascii="Times New Roman" w:hAnsi="Times New Roman" w:cs="Times New Roman"/>
          <w:lang w:val="en-US"/>
        </w:rPr>
      </w:pPr>
      <w:r>
        <w:rPr>
          <w:rFonts w:hint="default" w:ascii="Times New Roman" w:hAnsi="Times New Roman" w:cs="Times New Roman"/>
          <w:sz w:val="24"/>
          <w:szCs w:val="24"/>
          <w:lang w:val="en-US"/>
        </w:rPr>
        <w:t xml:space="preserve">The target variable includes both phishing and legitimate websites, with one class occurring more frequently than the other. This indicates </w:t>
      </w:r>
      <w:r>
        <w:rPr>
          <w:rFonts w:hint="default" w:ascii="Times New Roman" w:hAnsi="Times New Roman" w:cs="Times New Roman"/>
          <w:lang w:val="en-US"/>
        </w:rPr>
        <w:t>a class imbalance, which can influence predictive model performance if not addressed.</w:t>
      </w:r>
    </w:p>
    <w:p w14:paraId="43A64D37">
      <w:pPr>
        <w:rPr>
          <w:rFonts w:hint="default" w:ascii="Times New Roman" w:hAnsi="Times New Roman" w:cs="Times New Roman"/>
          <w:lang w:val="en-US"/>
        </w:rPr>
      </w:pPr>
    </w:p>
    <w:p w14:paraId="4308F5D6">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Several categorical features are binary in nature and show a dominant category, suggesting limited variation within those features.</w:t>
      </w:r>
    </w:p>
    <w:p w14:paraId="51315CA8">
      <w:pPr>
        <w:rPr>
          <w:rFonts w:hint="default" w:ascii="Times New Roman" w:hAnsi="Times New Roman" w:cs="Times New Roman"/>
          <w:sz w:val="24"/>
          <w:szCs w:val="24"/>
          <w:lang w:val="en-US"/>
        </w:rPr>
      </w:pPr>
    </w:p>
    <w:p w14:paraId="304153FF">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mode of most categorical variables reflects the most common characteristic observed in the dataset and provides insight into typical website behavior.</w:t>
      </w:r>
    </w:p>
    <w:p w14:paraId="0DAF9480">
      <w:pPr>
        <w:rPr>
          <w:rFonts w:hint="default" w:ascii="Times New Roman" w:hAnsi="Times New Roman" w:cs="Times New Roman"/>
          <w:sz w:val="24"/>
          <w:szCs w:val="24"/>
          <w:lang w:val="en-US"/>
        </w:rPr>
      </w:pPr>
    </w:p>
    <w:p w14:paraId="2A7F3E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analysis helps identify imbalance, dominance, and potential bias within categorical attributes.</w:t>
      </w:r>
    </w:p>
    <w:p w14:paraId="62E58A5F">
      <w:pPr>
        <w:rPr>
          <w:rFonts w:hint="default" w:ascii="Times New Roman" w:hAnsi="Times New Roman" w:cs="Times New Roman"/>
          <w:lang w:val="en-US"/>
        </w:rPr>
      </w:pPr>
    </w:p>
    <w:p w14:paraId="318014EB">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 Insights into Central Tendency, Dispersion, and Distribution</w:t>
      </w:r>
    </w:p>
    <w:p w14:paraId="61AB23EA">
      <w:pPr>
        <w:rPr>
          <w:rFonts w:hint="default" w:ascii="Times New Roman" w:hAnsi="Times New Roman" w:cs="Times New Roman"/>
          <w:lang w:val="en-US"/>
        </w:rPr>
      </w:pPr>
    </w:p>
    <w:p w14:paraId="1C052D2E">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Central tendency measures indicate that many numerical features do not follow a symmetric distribution, as evidenced by differences between mean and median values.</w:t>
      </w:r>
    </w:p>
    <w:p w14:paraId="4C8E4CD6">
      <w:pPr>
        <w:rPr>
          <w:rFonts w:hint="default" w:ascii="Times New Roman" w:hAnsi="Times New Roman" w:cs="Times New Roman"/>
          <w:sz w:val="24"/>
          <w:szCs w:val="24"/>
          <w:lang w:val="en-US"/>
        </w:rPr>
      </w:pPr>
    </w:p>
    <w:p w14:paraId="58D788E9">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Dispersion measures, such as standard deviation and range, show that some features have a wide spread, making them valuable for classification tasks.</w:t>
      </w:r>
    </w:p>
    <w:p w14:paraId="279CD101">
      <w:pPr>
        <w:rPr>
          <w:rFonts w:hint="default" w:ascii="Times New Roman" w:hAnsi="Times New Roman" w:cs="Times New Roman"/>
          <w:sz w:val="24"/>
          <w:szCs w:val="24"/>
          <w:lang w:val="en-US"/>
        </w:rPr>
      </w:pPr>
    </w:p>
    <w:p w14:paraId="7904B791">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overall distribution of the data suggests skewness and the presence of outliers, particularly in URL-based and domain-related attributes.</w:t>
      </w:r>
    </w:p>
    <w:p w14:paraId="16DE6779">
      <w:pPr>
        <w:rPr>
          <w:rFonts w:hint="default" w:ascii="Times New Roman" w:hAnsi="Times New Roman" w:cs="Times New Roman"/>
          <w:sz w:val="24"/>
          <w:szCs w:val="24"/>
          <w:lang w:val="en-US"/>
        </w:rPr>
      </w:pPr>
    </w:p>
    <w:p w14:paraId="2CED87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These findings confirm that the dataset contains complex patterns that require normalization, outlier handling, and careful feature selection.</w:t>
      </w:r>
    </w:p>
    <w:p w14:paraId="70A7A1DD">
      <w:pPr>
        <w:rPr>
          <w:rFonts w:hint="default" w:ascii="Times New Roman" w:hAnsi="Times New Roman" w:cs="Times New Roman"/>
          <w:lang w:val="en-US"/>
        </w:rPr>
      </w:pPr>
    </w:p>
    <w:p w14:paraId="1A3E7EAB">
      <w:pPr>
        <w:rPr>
          <w:rFonts w:hint="default" w:ascii="Times New Roman" w:hAnsi="Times New Roman" w:cs="Times New Roman"/>
          <w:lang w:val="en-US"/>
        </w:rPr>
      </w:pPr>
      <w:bookmarkStart w:id="0" w:name="_GoBack"/>
      <w:bookmarkEnd w:id="0"/>
    </w:p>
    <w:p w14:paraId="5530B1D3">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 Key Observations</w:t>
      </w:r>
    </w:p>
    <w:p w14:paraId="444F4F12">
      <w:pPr>
        <w:rPr>
          <w:rFonts w:hint="default" w:ascii="Times New Roman" w:hAnsi="Times New Roman" w:cs="Times New Roman"/>
          <w:lang w:val="en-US"/>
        </w:rPr>
      </w:pPr>
    </w:p>
    <w:p w14:paraId="7942652D">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Numerical features exhibit high variability and skewed distributions.</w:t>
      </w:r>
    </w:p>
    <w:p w14:paraId="2AB5B54A">
      <w:pPr>
        <w:rPr>
          <w:rFonts w:hint="default" w:ascii="Times New Roman" w:hAnsi="Times New Roman" w:cs="Times New Roman"/>
          <w:sz w:val="24"/>
          <w:szCs w:val="24"/>
          <w:lang w:val="en-US"/>
        </w:rPr>
      </w:pPr>
    </w:p>
    <w:p w14:paraId="5C6A8D36">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Extreme values and outliers are present across multiple features.</w:t>
      </w:r>
    </w:p>
    <w:p w14:paraId="54249658">
      <w:pPr>
        <w:rPr>
          <w:rFonts w:hint="default" w:ascii="Times New Roman" w:hAnsi="Times New Roman" w:cs="Times New Roman"/>
          <w:sz w:val="24"/>
          <w:szCs w:val="24"/>
          <w:lang w:val="en-US"/>
        </w:rPr>
      </w:pPr>
    </w:p>
    <w:p w14:paraId="4E872209">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Categorical features reveal imbalance and dominant categories.</w:t>
      </w:r>
    </w:p>
    <w:p w14:paraId="77B42B3F">
      <w:pPr>
        <w:rPr>
          <w:rFonts w:hint="default" w:ascii="Times New Roman" w:hAnsi="Times New Roman" w:cs="Times New Roman"/>
          <w:sz w:val="24"/>
          <w:szCs w:val="24"/>
          <w:lang w:val="en-US"/>
        </w:rPr>
      </w:pPr>
    </w:p>
    <w:p w14:paraId="64C7F4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Descriptive statistics provide essential insights that support effective data preprocessing and modeling decisions.</w:t>
      </w:r>
    </w:p>
    <w:p w14:paraId="0A492739">
      <w:pPr>
        <w:rPr>
          <w:rFonts w:hint="default" w:ascii="Times New Roman" w:hAnsi="Times New Roman" w:cs="Times New Roman"/>
          <w:sz w:val="24"/>
          <w:szCs w:val="24"/>
          <w:lang w:val="en-US"/>
        </w:rPr>
      </w:pPr>
    </w:p>
    <w:p w14:paraId="002E58B4">
      <w:pPr>
        <w:rPr>
          <w:rFonts w:hint="default" w:ascii="Times New Roman" w:hAnsi="Times New Roman" w:cs="Times New Roman"/>
          <w:b/>
          <w:bCs/>
          <w:sz w:val="28"/>
          <w:szCs w:val="28"/>
          <w:lang w:val="en-US"/>
        </w:rPr>
      </w:pPr>
    </w:p>
    <w:p w14:paraId="351913E8">
      <w:pPr>
        <w:rPr>
          <w:rFonts w:hint="default" w:ascii="Times New Roman" w:hAnsi="Times New Roman" w:cs="Times New Roman"/>
          <w:b/>
          <w:bCs/>
          <w:sz w:val="28"/>
          <w:szCs w:val="28"/>
          <w:lang w:val="en-US"/>
        </w:rPr>
      </w:pPr>
    </w:p>
    <w:p w14:paraId="3AF51730">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 Conclusion</w:t>
      </w:r>
    </w:p>
    <w:p w14:paraId="37349BAE">
      <w:pPr>
        <w:rPr>
          <w:rFonts w:hint="default" w:ascii="Times New Roman" w:hAnsi="Times New Roman" w:cs="Times New Roman"/>
          <w:lang w:val="en-US"/>
        </w:rPr>
      </w:pPr>
    </w:p>
    <w:p w14:paraId="58A175E8">
      <w:pPr>
        <w:rPr>
          <w:rFonts w:hint="default" w:ascii="Times New Roman" w:hAnsi="Times New Roman" w:cs="Times New Roman"/>
          <w:sz w:val="24"/>
          <w:szCs w:val="24"/>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lang w:val="en-US"/>
        </w:rPr>
        <w:t>The descriptive statistical analysis offers a detailed understanding of the dataset’s structure and behavior. By examining numerical and categorical features, this report identifies variability, imbalance, and distributional characteristics that are critical for building reliable phishing detection models. These insights form a strong foundation for further visual analysis and machine learning implementation.</w:t>
      </w:r>
    </w:p>
    <w:p w14:paraId="66C0F9C5">
      <w:pP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Visual Analysis Report</w:t>
      </w:r>
    </w:p>
    <w:p w14:paraId="0AD9AAC6">
      <w:pPr>
        <w:rPr>
          <w:rFonts w:hint="default" w:ascii="Times New Roman" w:hAnsi="Times New Roman" w:cs="Times New Roman"/>
          <w:b/>
          <w:bCs/>
          <w:sz w:val="36"/>
          <w:szCs w:val="36"/>
          <w:lang w:val="en-IN"/>
        </w:rPr>
      </w:pPr>
    </w:p>
    <w:p w14:paraId="506EF18F">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1. Introduction</w:t>
      </w:r>
    </w:p>
    <w:p w14:paraId="4DAC9348">
      <w:pPr>
        <w:rPr>
          <w:rFonts w:hint="default" w:ascii="Times New Roman" w:hAnsi="Times New Roman" w:cs="Times New Roman"/>
          <w:lang w:val="en-IN"/>
        </w:rPr>
      </w:pPr>
    </w:p>
    <w:p w14:paraId="153170D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Visual analysis plays a vital role in exploratory data analysis by providing an intuitive understanding of the dataset. Through graphical representations, patterns, trends, relationships, and anomalies in the data become easier to identify. In this section, histograms, pair plots, and correlation heatmaps are used to analyze numerical features and their relationship with the target variable.</w:t>
      </w:r>
    </w:p>
    <w:p w14:paraId="1C35C27E">
      <w:pPr>
        <w:rPr>
          <w:rFonts w:hint="default" w:ascii="Times New Roman" w:hAnsi="Times New Roman" w:cs="Times New Roman"/>
          <w:sz w:val="24"/>
          <w:szCs w:val="24"/>
          <w:lang w:val="en-IN"/>
        </w:rPr>
      </w:pPr>
    </w:p>
    <w:p w14:paraId="11CC2421">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2. Histogram Analysis</w:t>
      </w:r>
    </w:p>
    <w:p w14:paraId="0E1A63A8">
      <w:pPr>
        <w:rPr>
          <w:rFonts w:hint="default" w:ascii="Times New Roman" w:hAnsi="Times New Roman" w:cs="Times New Roman"/>
          <w:lang w:val="en-IN"/>
        </w:rPr>
      </w:pPr>
    </w:p>
    <w:p w14:paraId="3902229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Histograms were plotted for all numerical features to visualize their distribution, spread, and skewness.</w:t>
      </w:r>
    </w:p>
    <w:p w14:paraId="4648755D">
      <w:pPr>
        <w:rPr>
          <w:rFonts w:hint="default" w:ascii="Times New Roman" w:hAnsi="Times New Roman" w:cs="Times New Roman"/>
        </w:rPr>
      </w:pPr>
      <w:r>
        <w:rPr>
          <w:rFonts w:hint="default" w:ascii="Times New Roman" w:hAnsi="Times New Roman" w:cs="Times New Roman"/>
        </w:rPr>
        <w:drawing>
          <wp:inline distT="0" distB="0" distL="114300" distR="114300">
            <wp:extent cx="5268595" cy="2965450"/>
            <wp:effectExtent l="0" t="0" r="444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268595" cy="296545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64785" cy="255143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64785" cy="2551430"/>
                    </a:xfrm>
                    <a:prstGeom prst="rect">
                      <a:avLst/>
                    </a:prstGeom>
                    <a:noFill/>
                    <a:ln>
                      <a:noFill/>
                    </a:ln>
                  </pic:spPr>
                </pic:pic>
              </a:graphicData>
            </a:graphic>
          </wp:inline>
        </w:drawing>
      </w:r>
    </w:p>
    <w:p w14:paraId="22A0D63E">
      <w:pPr>
        <w:rPr>
          <w:rFonts w:hint="default" w:ascii="Times New Roman" w:hAnsi="Times New Roman" w:cs="Times New Roman"/>
        </w:rPr>
      </w:pPr>
    </w:p>
    <w:p w14:paraId="6CEAE318">
      <w:pPr>
        <w:rPr>
          <w:rFonts w:hint="default" w:ascii="Times New Roman" w:hAnsi="Times New Roman" w:cs="Times New Roman"/>
        </w:rPr>
      </w:pPr>
    </w:p>
    <w:p w14:paraId="4A1BC408">
      <w:pPr>
        <w:rPr>
          <w:rFonts w:hint="default" w:ascii="Times New Roman" w:hAnsi="Times New Roman" w:cs="Times New Roman"/>
          <w:lang w:val="en-IN"/>
        </w:rPr>
      </w:pPr>
    </w:p>
    <w:p w14:paraId="7A682A9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Histogram Analysis of Numerical Features</w:t>
      </w:r>
    </w:p>
    <w:p w14:paraId="44A8806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histogram visualization illustrates the distributional characteristics of numerical features used for phishing website detection. These features span URL lexical properties, domain characteristics, content-based attributes, and reputation indicators. The observed distributions provide critical numerical evidence supporting established phishing detection theory.</w:t>
      </w:r>
    </w:p>
    <w:p w14:paraId="64D0C32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Skewness and Distribution Patterns</w:t>
      </w:r>
    </w:p>
    <w:p w14:paraId="3B92AAD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Numerically, the majority of features exhibit </w:t>
      </w:r>
      <w:r>
        <w:rPr>
          <w:rStyle w:val="11"/>
          <w:rFonts w:hint="default" w:ascii="Times New Roman" w:hAnsi="Times New Roman" w:cs="Times New Roman"/>
          <w:sz w:val="24"/>
          <w:szCs w:val="24"/>
        </w:rPr>
        <w:t>highly right-skewed distributions</w:t>
      </w:r>
      <w:r>
        <w:rPr>
          <w:rFonts w:hint="default" w:ascii="Times New Roman" w:hAnsi="Times New Roman" w:cs="Times New Roman"/>
          <w:sz w:val="24"/>
          <w:szCs w:val="24"/>
        </w:rPr>
        <w:t>, where a large proportion of observations are concentrated near lower values, with long tails extending toward higher values. This behavior is evident in features such as URL length, hostname length, number of special characters, word-based metrics, and web traffic.</w:t>
      </w:r>
    </w:p>
    <w:p w14:paraId="3EC96E3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 theoretical standpoint, this skewness reflects real-world web behavior. Legitimate websites typically follow standardized and minimalistic design patterns, resulting in lower feature values. In contrast, phishing websites deliberately introduce structural and lexical complexity—leading to extreme values observed in the long tails of these distributions.</w:t>
      </w:r>
    </w:p>
    <w:p w14:paraId="2023827A">
      <w:pPr>
        <w:keepNext w:val="0"/>
        <w:keepLines w:val="0"/>
        <w:widowControl/>
        <w:suppressLineNumbers w:val="0"/>
        <w:rPr>
          <w:rFonts w:hint="default" w:ascii="Times New Roman" w:hAnsi="Times New Roman" w:cs="Times New Roman"/>
          <w:sz w:val="24"/>
          <w:szCs w:val="24"/>
        </w:rPr>
      </w:pPr>
    </w:p>
    <w:p w14:paraId="6D870D1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URL Lexical and Structural Features</w:t>
      </w:r>
    </w:p>
    <w:p w14:paraId="6C4F5A9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Features related to URL composition—such as </w:t>
      </w:r>
      <w:r>
        <w:rPr>
          <w:rStyle w:val="11"/>
          <w:rFonts w:hint="default" w:ascii="Times New Roman" w:hAnsi="Times New Roman" w:cs="Times New Roman"/>
          <w:sz w:val="24"/>
          <w:szCs w:val="24"/>
        </w:rPr>
        <w:t>length of URL, number of dots, hyphens, special characters (</w:t>
      </w:r>
      <w:r>
        <w:rPr>
          <w:rStyle w:val="8"/>
          <w:rFonts w:hint="default" w:ascii="Times New Roman" w:hAnsi="Times New Roman" w:cs="Times New Roman"/>
          <w:sz w:val="24"/>
          <w:szCs w:val="24"/>
        </w:rPr>
        <w:t>@</w:t>
      </w:r>
      <w:r>
        <w:rPr>
          <w:rStyle w:val="11"/>
          <w:rFonts w:hint="default" w:ascii="Times New Roman" w:hAnsi="Times New Roman" w:cs="Times New Roman"/>
          <w:sz w:val="24"/>
          <w:szCs w:val="24"/>
        </w:rPr>
        <w:t xml:space="preserve">, </w:t>
      </w:r>
      <w:r>
        <w:rPr>
          <w:rStyle w:val="8"/>
          <w:rFonts w:hint="default" w:ascii="Times New Roman" w:hAnsi="Times New Roman" w:cs="Times New Roman"/>
          <w:sz w:val="24"/>
          <w:szCs w:val="24"/>
        </w:rPr>
        <w:t>?</w:t>
      </w:r>
      <w:r>
        <w:rPr>
          <w:rStyle w:val="11"/>
          <w:rFonts w:hint="default" w:ascii="Times New Roman" w:hAnsi="Times New Roman" w:cs="Times New Roman"/>
          <w:sz w:val="24"/>
          <w:szCs w:val="24"/>
        </w:rPr>
        <w:t xml:space="preserve">, </w:t>
      </w:r>
      <w:r>
        <w:rPr>
          <w:rStyle w:val="8"/>
          <w:rFonts w:hint="default" w:ascii="Times New Roman" w:hAnsi="Times New Roman" w:cs="Times New Roman"/>
          <w:sz w:val="24"/>
          <w:szCs w:val="24"/>
        </w:rPr>
        <w:t>&amp;</w:t>
      </w:r>
      <w:r>
        <w:rPr>
          <w:rStyle w:val="11"/>
          <w:rFonts w:hint="default" w:ascii="Times New Roman" w:hAnsi="Times New Roman" w:cs="Times New Roman"/>
          <w:sz w:val="24"/>
          <w:szCs w:val="24"/>
        </w:rPr>
        <w:t xml:space="preserve">, </w:t>
      </w:r>
      <w:r>
        <w:rPr>
          <w:rStyle w:val="8"/>
          <w:rFonts w:hint="default" w:ascii="Times New Roman" w:hAnsi="Times New Roman" w:cs="Times New Roman"/>
          <w:sz w:val="24"/>
          <w:szCs w:val="24"/>
        </w:rPr>
        <w:t>=</w:t>
      </w:r>
      <w:r>
        <w:rPr>
          <w:rStyle w:val="11"/>
          <w:rFonts w:hint="default" w:ascii="Times New Roman" w:hAnsi="Times New Roman" w:cs="Times New Roman"/>
          <w:sz w:val="24"/>
          <w:szCs w:val="24"/>
        </w:rPr>
        <w:t>), and path depth indicators</w:t>
      </w:r>
      <w:r>
        <w:rPr>
          <w:rFonts w:hint="default" w:ascii="Times New Roman" w:hAnsi="Times New Roman" w:cs="Times New Roman"/>
          <w:sz w:val="24"/>
          <w:szCs w:val="24"/>
        </w:rPr>
        <w:t>—show dense clustering at lower values with sparse but significant extreme values.</w:t>
      </w:r>
    </w:p>
    <w:p w14:paraId="44AA8DF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Numerically, most URLs contain minimal special characters, while a small subset exhibits excessive usage. Theoretically, this aligns with phishing strategies where attackers exploit complex URL structures to hide malicious intent, redirect users, or mimic legitimate web paths. The presence of extreme values supports the discriminative power of these features.</w:t>
      </w:r>
    </w:p>
    <w:p w14:paraId="66DA3307">
      <w:pPr>
        <w:keepNext w:val="0"/>
        <w:keepLines w:val="0"/>
        <w:widowControl/>
        <w:suppressLineNumbers w:val="0"/>
        <w:rPr>
          <w:rFonts w:hint="default" w:ascii="Times New Roman" w:hAnsi="Times New Roman" w:cs="Times New Roman"/>
          <w:sz w:val="24"/>
          <w:szCs w:val="24"/>
        </w:rPr>
      </w:pPr>
    </w:p>
    <w:p w14:paraId="5CB74C8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Binary and Near-Binary Features</w:t>
      </w:r>
    </w:p>
    <w:p w14:paraId="48BFF92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Several features—such as </w:t>
      </w:r>
      <w:r>
        <w:rPr>
          <w:rStyle w:val="11"/>
          <w:rFonts w:hint="default" w:ascii="Times New Roman" w:hAnsi="Times New Roman" w:cs="Times New Roman"/>
          <w:sz w:val="24"/>
          <w:szCs w:val="24"/>
        </w:rPr>
        <w:t>IP usage, DNS record availability, Google index status, shortening service, iframe usage, pop-up window, right-click disabling, and HTTPS token presence</w:t>
      </w:r>
      <w:r>
        <w:rPr>
          <w:rFonts w:hint="default" w:ascii="Times New Roman" w:hAnsi="Times New Roman" w:cs="Times New Roman"/>
          <w:sz w:val="24"/>
          <w:szCs w:val="24"/>
        </w:rPr>
        <w:t>—exhibit distributions concentrated around binary outcomes (0 or 1).</w:t>
      </w:r>
    </w:p>
    <w:p w14:paraId="58479C9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Numerically, this results in sharp spikes at discrete values. Theoretically, these features capture the </w:t>
      </w:r>
      <w:r>
        <w:rPr>
          <w:rStyle w:val="11"/>
          <w:rFonts w:hint="default" w:ascii="Times New Roman" w:hAnsi="Times New Roman" w:cs="Times New Roman"/>
          <w:sz w:val="24"/>
          <w:szCs w:val="24"/>
        </w:rPr>
        <w:t>presence or absence of suspicious behaviors</w:t>
      </w:r>
      <w:r>
        <w:rPr>
          <w:rFonts w:hint="default" w:ascii="Times New Roman" w:hAnsi="Times New Roman" w:cs="Times New Roman"/>
          <w:sz w:val="24"/>
          <w:szCs w:val="24"/>
        </w:rPr>
        <w:t>. Phishing websites often enable or disable specific functionalities to manipulate user interaction, making such binary indicators highly informative for classification models.</w:t>
      </w:r>
    </w:p>
    <w:p w14:paraId="59E3CBA3">
      <w:pPr>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Content-Based and Hyperlink Features</w:t>
      </w:r>
    </w:p>
    <w:p w14:paraId="6F0F0FF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Features related to </w:t>
      </w:r>
      <w:r>
        <w:rPr>
          <w:rStyle w:val="11"/>
          <w:rFonts w:hint="default" w:ascii="Times New Roman" w:hAnsi="Times New Roman" w:cs="Times New Roman"/>
          <w:sz w:val="24"/>
          <w:szCs w:val="24"/>
        </w:rPr>
        <w:t>hyperlinks, redirections, anchors, media ratios, and form handling</w:t>
      </w:r>
      <w:r>
        <w:rPr>
          <w:rFonts w:hint="default" w:ascii="Times New Roman" w:hAnsi="Times New Roman" w:cs="Times New Roman"/>
          <w:sz w:val="24"/>
          <w:szCs w:val="24"/>
        </w:rPr>
        <w:t xml:space="preserve"> demonstrate broader distributions with noticeable variability.</w:t>
      </w:r>
    </w:p>
    <w:p w14:paraId="4DC8F3E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Numerically, legitimate websites tend to show balanced ratios, while phishing websites introduce abnormal linking patterns. Theoretically, phishing attacks rely heavily on deceptive hyperlinks and redirections to extract sensitive information, explaining the observed spread and skewness.</w:t>
      </w:r>
    </w:p>
    <w:p w14:paraId="3E905229">
      <w:pPr>
        <w:keepNext w:val="0"/>
        <w:keepLines w:val="0"/>
        <w:widowControl/>
        <w:suppressLineNumbers w:val="0"/>
        <w:rPr>
          <w:rFonts w:hint="default" w:ascii="Times New Roman" w:hAnsi="Times New Roman" w:cs="Times New Roman"/>
          <w:sz w:val="24"/>
          <w:szCs w:val="24"/>
        </w:rPr>
      </w:pPr>
    </w:p>
    <w:p w14:paraId="08E9467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Domain and Reputation-Based Features</w:t>
      </w:r>
    </w:p>
    <w:p w14:paraId="526C875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Domain-related features such as </w:t>
      </w:r>
      <w:r>
        <w:rPr>
          <w:rStyle w:val="11"/>
          <w:rFonts w:hint="default" w:ascii="Times New Roman" w:hAnsi="Times New Roman" w:cs="Times New Roman"/>
          <w:sz w:val="24"/>
          <w:szCs w:val="24"/>
        </w:rPr>
        <w:t>domain age, registration length, web traffic, page rank, and brand presence indicators</w:t>
      </w:r>
      <w:r>
        <w:rPr>
          <w:rFonts w:hint="default" w:ascii="Times New Roman" w:hAnsi="Times New Roman" w:cs="Times New Roman"/>
          <w:sz w:val="24"/>
          <w:szCs w:val="24"/>
        </w:rPr>
        <w:t xml:space="preserve"> exhibit extreme right-skewness.</w:t>
      </w:r>
    </w:p>
    <w:p w14:paraId="7C0E478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Numerically, a small number of domains dominate higher values (e.g., very old domains or high-traffic sites), while most domains cluster at lower values. Theoretically, this behavior reflects the fundamental difference between legitimate and phishing domains: legitimate websites accumulate reputation and traffic over time, whereas phishing domains are short-lived and rarely achieve high visibility.</w:t>
      </w:r>
    </w:p>
    <w:p w14:paraId="1DD89837">
      <w:pPr>
        <w:rPr>
          <w:rFonts w:hint="default" w:ascii="Times New Roman" w:hAnsi="Times New Roman" w:cs="Times New Roman"/>
          <w:lang w:val="en-IN"/>
        </w:rPr>
      </w:pPr>
    </w:p>
    <w:p w14:paraId="279D888F">
      <w:pPr>
        <w:ind w:firstLine="120" w:firstLineChars="5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US"/>
        </w:rPr>
        <w:t xml:space="preserve">Final </w:t>
      </w:r>
      <w:r>
        <w:rPr>
          <w:rFonts w:hint="default" w:ascii="Times New Roman" w:hAnsi="Times New Roman" w:cs="Times New Roman"/>
          <w:b/>
          <w:bCs/>
          <w:sz w:val="24"/>
          <w:szCs w:val="24"/>
          <w:lang w:val="en-IN"/>
        </w:rPr>
        <w:t>Observations:</w:t>
      </w:r>
    </w:p>
    <w:p w14:paraId="13533B0D">
      <w:pPr>
        <w:rPr>
          <w:rFonts w:hint="default" w:ascii="Times New Roman" w:hAnsi="Times New Roman" w:cs="Times New Roman"/>
          <w:lang w:val="en-IN"/>
        </w:rPr>
      </w:pPr>
    </w:p>
    <w:p w14:paraId="022DF40E">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Most numerical features exhibit right-skewed distributions, indicating that a majority of values are concentrated on the lower end while a few extreme values extend the tail.</w:t>
      </w:r>
    </w:p>
    <w:p w14:paraId="226C6B35">
      <w:pPr>
        <w:rPr>
          <w:rFonts w:hint="default" w:ascii="Times New Roman" w:hAnsi="Times New Roman" w:cs="Times New Roman"/>
          <w:sz w:val="24"/>
          <w:szCs w:val="24"/>
          <w:lang w:val="en-IN"/>
        </w:rPr>
      </w:pPr>
    </w:p>
    <w:p w14:paraId="3C2D5E62">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Features related to URL length, hostname length, and special character counts show long-tailed distributions, which are commonly associated with phishing websites.</w:t>
      </w:r>
    </w:p>
    <w:p w14:paraId="2F5E9C85">
      <w:pPr>
        <w:rPr>
          <w:rFonts w:hint="default" w:ascii="Times New Roman" w:hAnsi="Times New Roman" w:cs="Times New Roman"/>
          <w:sz w:val="24"/>
          <w:szCs w:val="24"/>
          <w:lang w:val="en-IN"/>
        </w:rPr>
      </w:pPr>
    </w:p>
    <w:p w14:paraId="4594BB28">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Several features display outliers, visible as isolated bars far from the main concentration of data.</w:t>
      </w:r>
    </w:p>
    <w:p w14:paraId="699F117B">
      <w:pPr>
        <w:rPr>
          <w:rFonts w:hint="default" w:ascii="Times New Roman" w:hAnsi="Times New Roman" w:cs="Times New Roman"/>
          <w:sz w:val="24"/>
          <w:szCs w:val="24"/>
          <w:lang w:val="en-IN"/>
        </w:rPr>
      </w:pPr>
    </w:p>
    <w:p w14:paraId="429BEA80">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presence of skewness suggests that many features do not follow a normal distribution and may require log transformation or scaling before modeling.</w:t>
      </w:r>
    </w:p>
    <w:p w14:paraId="3FE2F017">
      <w:pPr>
        <w:rPr>
          <w:rFonts w:hint="default" w:ascii="Times New Roman" w:hAnsi="Times New Roman" w:cs="Times New Roman"/>
          <w:sz w:val="24"/>
          <w:szCs w:val="24"/>
          <w:lang w:val="en-IN"/>
        </w:rPr>
      </w:pPr>
    </w:p>
    <w:p w14:paraId="1D878771">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Histograms help identify distributional irregularities and provide insight into feature behavior at an individual level.</w:t>
      </w:r>
    </w:p>
    <w:p w14:paraId="540F6F07">
      <w:pPr>
        <w:rPr>
          <w:rFonts w:hint="default" w:ascii="Times New Roman" w:hAnsi="Times New Roman" w:cs="Times New Roman"/>
          <w:b/>
          <w:bCs/>
          <w:sz w:val="28"/>
          <w:szCs w:val="28"/>
          <w:lang w:val="en-IN"/>
        </w:rPr>
      </w:pPr>
    </w:p>
    <w:p w14:paraId="24E1C1F0">
      <w:pPr>
        <w:rPr>
          <w:rFonts w:hint="default" w:ascii="Times New Roman" w:hAnsi="Times New Roman" w:cs="Times New Roman"/>
          <w:b/>
          <w:bCs/>
          <w:sz w:val="28"/>
          <w:szCs w:val="28"/>
          <w:lang w:val="en-IN"/>
        </w:rPr>
      </w:pPr>
    </w:p>
    <w:p w14:paraId="0EA2750D">
      <w:pPr>
        <w:rPr>
          <w:rFonts w:hint="default" w:ascii="Times New Roman" w:hAnsi="Times New Roman" w:cs="Times New Roman"/>
          <w:b/>
          <w:bCs/>
          <w:sz w:val="28"/>
          <w:szCs w:val="28"/>
          <w:lang w:val="en-IN"/>
        </w:rPr>
      </w:pPr>
    </w:p>
    <w:p w14:paraId="2A2030D4">
      <w:pPr>
        <w:rPr>
          <w:rFonts w:hint="default" w:ascii="Times New Roman" w:hAnsi="Times New Roman" w:cs="Times New Roman"/>
          <w:b/>
          <w:bCs/>
          <w:sz w:val="28"/>
          <w:szCs w:val="28"/>
          <w:lang w:val="en-IN"/>
        </w:rPr>
      </w:pPr>
    </w:p>
    <w:p w14:paraId="2547009A">
      <w:pPr>
        <w:rPr>
          <w:rFonts w:hint="default" w:ascii="Times New Roman" w:hAnsi="Times New Roman" w:cs="Times New Roman"/>
          <w:b/>
          <w:bCs/>
          <w:sz w:val="28"/>
          <w:szCs w:val="28"/>
          <w:lang w:val="en-IN"/>
        </w:rPr>
      </w:pPr>
    </w:p>
    <w:p w14:paraId="013859BA">
      <w:pPr>
        <w:rPr>
          <w:rFonts w:hint="default" w:ascii="Times New Roman" w:hAnsi="Times New Roman" w:cs="Times New Roman"/>
          <w:b/>
          <w:bCs/>
          <w:sz w:val="28"/>
          <w:szCs w:val="28"/>
          <w:lang w:val="en-IN"/>
        </w:rPr>
      </w:pPr>
    </w:p>
    <w:p w14:paraId="29A9A3AA">
      <w:pPr>
        <w:rPr>
          <w:rFonts w:hint="default" w:ascii="Times New Roman" w:hAnsi="Times New Roman" w:cs="Times New Roman"/>
          <w:b/>
          <w:bCs/>
          <w:sz w:val="28"/>
          <w:szCs w:val="28"/>
          <w:lang w:val="en-IN"/>
        </w:rPr>
      </w:pPr>
    </w:p>
    <w:p w14:paraId="355BBAFF">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3. Pair Plot Analysis</w:t>
      </w:r>
    </w:p>
    <w:p w14:paraId="5BDE33F7">
      <w:pPr>
        <w:rPr>
          <w:rFonts w:hint="default" w:ascii="Times New Roman" w:hAnsi="Times New Roman" w:cs="Times New Roman"/>
          <w:sz w:val="24"/>
          <w:szCs w:val="24"/>
          <w:lang w:val="en-IN"/>
        </w:rPr>
      </w:pPr>
    </w:p>
    <w:p w14:paraId="1B5D1CB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Pair plots were used to examine the relationships between pairs of numerical features and to identify potential correlations or trends.</w:t>
      </w:r>
    </w:p>
    <w:p w14:paraId="4D8924B0">
      <w:pPr>
        <w:rPr>
          <w:rFonts w:hint="default" w:ascii="Times New Roman" w:hAnsi="Times New Roman" w:cs="Times New Roman"/>
          <w:lang w:val="en-IN"/>
        </w:rPr>
      </w:pPr>
      <w:r>
        <w:rPr>
          <w:rFonts w:hint="default" w:ascii="Times New Roman" w:hAnsi="Times New Roman" w:cs="Times New Roman"/>
        </w:rPr>
        <w:drawing>
          <wp:inline distT="0" distB="0" distL="114300" distR="114300">
            <wp:extent cx="6640195" cy="3903345"/>
            <wp:effectExtent l="0" t="0" r="444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640195" cy="390334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750050" cy="2397760"/>
            <wp:effectExtent l="0" t="0" r="127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750050" cy="2397760"/>
                    </a:xfrm>
                    <a:prstGeom prst="rect">
                      <a:avLst/>
                    </a:prstGeom>
                    <a:noFill/>
                    <a:ln>
                      <a:noFill/>
                    </a:ln>
                  </pic:spPr>
                </pic:pic>
              </a:graphicData>
            </a:graphic>
          </wp:inline>
        </w:drawing>
      </w:r>
    </w:p>
    <w:p w14:paraId="10A22EB4">
      <w:pPr>
        <w:rPr>
          <w:rFonts w:hint="default" w:ascii="Times New Roman" w:hAnsi="Times New Roman" w:cs="Times New Roman"/>
          <w:b/>
          <w:bCs/>
          <w:sz w:val="24"/>
          <w:szCs w:val="24"/>
          <w:lang w:val="en-IN"/>
        </w:rPr>
      </w:pPr>
    </w:p>
    <w:p w14:paraId="4B2C1521">
      <w:pPr>
        <w:rPr>
          <w:rFonts w:hint="default" w:ascii="Times New Roman" w:hAnsi="Times New Roman" w:cs="Times New Roman"/>
        </w:rPr>
      </w:pPr>
      <w:r>
        <w:rPr>
          <w:rFonts w:hint="default" w:ascii="Times New Roman" w:hAnsi="Times New Roman" w:cs="Times New Roman"/>
        </w:rPr>
        <w:drawing>
          <wp:inline distT="0" distB="0" distL="114300" distR="114300">
            <wp:extent cx="5269865" cy="3813175"/>
            <wp:effectExtent l="0" t="0" r="317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69865" cy="381317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69865" cy="4204970"/>
            <wp:effectExtent l="0" t="0" r="317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69865" cy="4204970"/>
                    </a:xfrm>
                    <a:prstGeom prst="rect">
                      <a:avLst/>
                    </a:prstGeom>
                    <a:noFill/>
                    <a:ln>
                      <a:noFill/>
                    </a:ln>
                  </pic:spPr>
                </pic:pic>
              </a:graphicData>
            </a:graphic>
          </wp:inline>
        </w:drawing>
      </w:r>
    </w:p>
    <w:p w14:paraId="0DAF3415">
      <w:pPr>
        <w:pStyle w:val="3"/>
        <w:keepNext w:val="0"/>
        <w:keepLines w:val="0"/>
        <w:widowControl/>
        <w:suppressLineNumbers w:val="0"/>
        <w:rPr>
          <w:rFonts w:hint="default" w:ascii="Times New Roman" w:hAnsi="Times New Roman" w:cs="Times New Roman"/>
          <w:sz w:val="24"/>
          <w:szCs w:val="24"/>
        </w:rPr>
      </w:pPr>
    </w:p>
    <w:p w14:paraId="14BA40AA">
      <w:pPr>
        <w:pStyle w:val="3"/>
        <w:keepNext w:val="0"/>
        <w:keepLines w:val="0"/>
        <w:widowControl/>
        <w:suppressLineNumbers w:val="0"/>
        <w:rPr>
          <w:rFonts w:hint="default" w:ascii="Times New Roman" w:hAnsi="Times New Roman" w:cs="Times New Roman"/>
          <w:sz w:val="24"/>
          <w:szCs w:val="24"/>
        </w:rPr>
      </w:pPr>
    </w:p>
    <w:p w14:paraId="7C4933F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Pairwise Feature Analysis</w:t>
      </w:r>
    </w:p>
    <w:p w14:paraId="1890179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pairwise plots illustrate the relationships among key numerical features—</w:t>
      </w:r>
      <w:r>
        <w:rPr>
          <w:rStyle w:val="11"/>
          <w:rFonts w:hint="default" w:ascii="Times New Roman" w:hAnsi="Times New Roman" w:cs="Times New Roman"/>
          <w:sz w:val="24"/>
          <w:szCs w:val="24"/>
        </w:rPr>
        <w:t>URL length, domain age, web traffic, hostname length, IP usage, dot count, and hyphen count</w:t>
      </w:r>
      <w:r>
        <w:rPr>
          <w:rFonts w:hint="default" w:ascii="Times New Roman" w:hAnsi="Times New Roman" w:cs="Times New Roman"/>
          <w:sz w:val="24"/>
          <w:szCs w:val="24"/>
        </w:rPr>
        <w:t>—with respect to the target classes (legitimate and phishing). This analysis combines univariate density distributions with bivariate scatter patterns to reveal class separability and feature interactions.</w:t>
      </w:r>
    </w:p>
    <w:p w14:paraId="17FABAC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URL Length vs Target Behavior</w:t>
      </w:r>
    </w:p>
    <w:p w14:paraId="01A82A8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Numerically, the density plots show that legitimate URLs are concentrated at lower length values, while phishing URLs display a broader distribution with extreme upper values. Scatter plots confirm that phishing URLs occupy a wider vertical spread, especially beyond moderate URL lengths.</w:t>
      </w:r>
    </w:p>
    <w:p w14:paraId="61CEDD0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Theoretically, this supports the understanding that phishing URLs are intentionally elongated to hide malicious parameters and reduce user interpretability. The overlap at lower lengths indicates that URL length alone is insufficient for classification, but its interaction with other features enhances discrimination.</w:t>
      </w:r>
    </w:p>
    <w:p w14:paraId="0F453C2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Domain Age vs URL Length</w:t>
      </w:r>
    </w:p>
    <w:p w14:paraId="3F748C2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scatter plots reveal that phishing URLs are heavily concentrated at </w:t>
      </w:r>
      <w:r>
        <w:rPr>
          <w:rStyle w:val="11"/>
          <w:rFonts w:hint="default" w:ascii="Times New Roman" w:hAnsi="Times New Roman" w:cs="Times New Roman"/>
          <w:sz w:val="24"/>
          <w:szCs w:val="24"/>
        </w:rPr>
        <w:t>lower domain age values</w:t>
      </w:r>
      <w:r>
        <w:rPr>
          <w:rFonts w:hint="default" w:ascii="Times New Roman" w:hAnsi="Times New Roman" w:cs="Times New Roman"/>
          <w:sz w:val="24"/>
          <w:szCs w:val="24"/>
        </w:rPr>
        <w:t>, often combined with higher URL lengths. Legitimate websites, in contrast, tend to cluster at higher domain ages with relatively shorter URLs.</w:t>
      </w:r>
    </w:p>
    <w:p w14:paraId="0E34D58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 theoretical perspective, phishing domains are typically newly registered and short-lived, while legitimate domains accumulate age over time. The observed inverse relationship between domain age and suspicious URL characteristics highlights domain age as a strong trust indicator when combined with lexical features.</w:t>
      </w:r>
    </w:p>
    <w:p w14:paraId="6F19FF8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Web Traffic vs URL and Domain Features</w:t>
      </w:r>
    </w:p>
    <w:p w14:paraId="66DF125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Numerically, web traffic exhibits extreme right skewness, with most values near zero and a small number of very high-traffic websites. Scatter plots show that high-traffic points are predominantly associated with legitimate websites, whereas phishing websites cluster around low-traffic regions regardless of URL length or domain age.</w:t>
      </w:r>
    </w:p>
    <w:p w14:paraId="4403B01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Theoretically, phishing websites lack long-term visibility and user engagement, resulting in minimal traffic. This interaction confirms that web traffic serves as a </w:t>
      </w:r>
      <w:r>
        <w:rPr>
          <w:rStyle w:val="11"/>
          <w:rFonts w:hint="default" w:ascii="Times New Roman" w:hAnsi="Times New Roman" w:cs="Times New Roman"/>
          <w:sz w:val="24"/>
          <w:szCs w:val="24"/>
        </w:rPr>
        <w:t>reputation-based discriminator</w:t>
      </w:r>
      <w:r>
        <w:rPr>
          <w:rFonts w:hint="default" w:ascii="Times New Roman" w:hAnsi="Times New Roman" w:cs="Times New Roman"/>
          <w:sz w:val="24"/>
          <w:szCs w:val="24"/>
        </w:rPr>
        <w:t>, particularly effective when combined with structural URL features.</w:t>
      </w:r>
    </w:p>
    <w:p w14:paraId="34855FD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Hostname Length Interactions</w:t>
      </w:r>
    </w:p>
    <w:p w14:paraId="2144A4A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Hostname length demonstrates moderate variability, with phishing URLs showing greater dispersion and higher extreme values. Scatter plots indicate that phishing URLs often combine longer hostnames with increased dot and hyphen counts.</w:t>
      </w:r>
    </w:p>
    <w:p w14:paraId="2A734BC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Theoretically, attackers construct complex hostnames with multiple tokens to mimic trusted brands. These interactions reinforce the importance of hostname-based features for detecting domain spoofing behavior.</w:t>
      </w:r>
    </w:p>
    <w:p w14:paraId="79BE9C2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IP Usage and Structural Features</w:t>
      </w:r>
    </w:p>
    <w:p w14:paraId="29D93FA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IP-based URLs appear as discrete clusters due to their binary nature. Numerically, IP usage occurs infrequently but is often associated with higher URL complexity and lower domain age.</w:t>
      </w:r>
    </w:p>
    <w:p w14:paraId="449192D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 theoretical standpoint, the use of IP addresses bypasses domain registration and is strongly linked to malicious intent. Its interaction with other features amplifies its predictive value despite its low frequency.</w:t>
      </w:r>
    </w:p>
    <w:p w14:paraId="111C939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Dot Count and Hyphen Count Relationships</w:t>
      </w:r>
    </w:p>
    <w:p w14:paraId="33A84BB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Scatter plots involving </w:t>
      </w:r>
      <w:r>
        <w:rPr>
          <w:rStyle w:val="11"/>
          <w:rFonts w:hint="default" w:ascii="Times New Roman" w:hAnsi="Times New Roman" w:cs="Times New Roman"/>
          <w:sz w:val="24"/>
          <w:szCs w:val="24"/>
        </w:rPr>
        <w:t>number of dots</w:t>
      </w:r>
      <w:r>
        <w:rPr>
          <w:rFonts w:hint="default" w:ascii="Times New Roman" w:hAnsi="Times New Roman" w:cs="Times New Roman"/>
          <w:sz w:val="24"/>
          <w:szCs w:val="24"/>
        </w:rPr>
        <w:t xml:space="preserve"> and </w:t>
      </w:r>
      <w:r>
        <w:rPr>
          <w:rStyle w:val="11"/>
          <w:rFonts w:hint="default" w:ascii="Times New Roman" w:hAnsi="Times New Roman" w:cs="Times New Roman"/>
          <w:sz w:val="24"/>
          <w:szCs w:val="24"/>
        </w:rPr>
        <w:t>number of hyphens</w:t>
      </w:r>
      <w:r>
        <w:rPr>
          <w:rFonts w:hint="default" w:ascii="Times New Roman" w:hAnsi="Times New Roman" w:cs="Times New Roman"/>
          <w:sz w:val="24"/>
          <w:szCs w:val="24"/>
        </w:rPr>
        <w:t xml:space="preserve"> show that phishing URLs populate higher-value regions with greater dispersion. Legitimate URLs remain tightly clustered at lower counts.</w:t>
      </w:r>
    </w:p>
    <w:p w14:paraId="405170B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Theoretically, excessive subdomains (dots) and hyphens are common phishing techniques used to imitate legitimate URLs. The presence of extreme values and nonlinear patterns suggests these features contribute strongly in non-linear classification models.</w:t>
      </w:r>
    </w:p>
    <w:p w14:paraId="06841E5A">
      <w:pPr>
        <w:rPr>
          <w:rFonts w:hint="default" w:ascii="Times New Roman" w:hAnsi="Times New Roman" w:cs="Times New Roman"/>
          <w:lang w:val="en-IN"/>
        </w:rPr>
      </w:pPr>
    </w:p>
    <w:p w14:paraId="483024A1">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US"/>
        </w:rPr>
        <w:t xml:space="preserve">Final </w:t>
      </w:r>
      <w:r>
        <w:rPr>
          <w:rFonts w:hint="default" w:ascii="Times New Roman" w:hAnsi="Times New Roman" w:cs="Times New Roman"/>
          <w:b/>
          <w:bCs/>
          <w:sz w:val="24"/>
          <w:szCs w:val="24"/>
          <w:lang w:val="en-IN"/>
        </w:rPr>
        <w:t>Observations:</w:t>
      </w:r>
    </w:p>
    <w:p w14:paraId="7625E927">
      <w:pPr>
        <w:rPr>
          <w:rFonts w:hint="default" w:ascii="Times New Roman" w:hAnsi="Times New Roman" w:cs="Times New Roman"/>
          <w:lang w:val="en-IN"/>
        </w:rPr>
      </w:pPr>
    </w:p>
    <w:p w14:paraId="43DA73E0">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A positive relationship is observed between several URL-based features, such as URL length and the number of dots or special characters, indicating that longer URLs tend to be structurally more complex.</w:t>
      </w:r>
    </w:p>
    <w:p w14:paraId="304F4D27">
      <w:pPr>
        <w:rPr>
          <w:rFonts w:hint="default" w:ascii="Times New Roman" w:hAnsi="Times New Roman" w:cs="Times New Roman"/>
          <w:sz w:val="24"/>
          <w:szCs w:val="24"/>
          <w:lang w:val="en-IN"/>
        </w:rPr>
      </w:pPr>
    </w:p>
    <w:p w14:paraId="3FC3FCA5">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Some feature pairs show weak or no clear relationship, suggesting independence between those attributes.</w:t>
      </w:r>
    </w:p>
    <w:p w14:paraId="3D0B69B0">
      <w:pPr>
        <w:rPr>
          <w:rFonts w:hint="default" w:ascii="Times New Roman" w:hAnsi="Times New Roman" w:cs="Times New Roman"/>
          <w:sz w:val="24"/>
          <w:szCs w:val="24"/>
          <w:lang w:val="en-IN"/>
        </w:rPr>
      </w:pPr>
    </w:p>
    <w:p w14:paraId="7016A53C">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Clusters of points in certain plots indicate the presence of distinct data patterns, which may help separate phishing and legitimate websites.</w:t>
      </w:r>
    </w:p>
    <w:p w14:paraId="2FB6F9BC">
      <w:pPr>
        <w:rPr>
          <w:rFonts w:hint="default" w:ascii="Times New Roman" w:hAnsi="Times New Roman" w:cs="Times New Roman"/>
          <w:sz w:val="24"/>
          <w:szCs w:val="24"/>
          <w:lang w:val="en-IN"/>
        </w:rPr>
      </w:pPr>
    </w:p>
    <w:p w14:paraId="626E074E">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diagonal plots reveal skewed distributions, further confirming the findings from histogram analysis.</w:t>
      </w:r>
    </w:p>
    <w:p w14:paraId="548AC81E">
      <w:pPr>
        <w:rPr>
          <w:rFonts w:hint="default" w:ascii="Times New Roman" w:hAnsi="Times New Roman" w:cs="Times New Roman"/>
          <w:sz w:val="24"/>
          <w:szCs w:val="24"/>
          <w:lang w:val="en-IN"/>
        </w:rPr>
      </w:pPr>
    </w:p>
    <w:p w14:paraId="45B6BC04">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Pair plots provide valuable insight into feature interactions and help identify multicollinearity.</w:t>
      </w:r>
    </w:p>
    <w:p w14:paraId="11EC2FC8">
      <w:pPr>
        <w:rPr>
          <w:rFonts w:hint="default" w:ascii="Times New Roman" w:hAnsi="Times New Roman" w:cs="Times New Roman"/>
          <w:lang w:val="en-IN"/>
        </w:rPr>
      </w:pPr>
    </w:p>
    <w:p w14:paraId="7C4F079F">
      <w:pPr>
        <w:rPr>
          <w:rFonts w:hint="default" w:ascii="Times New Roman" w:hAnsi="Times New Roman" w:cs="Times New Roman"/>
          <w:lang w:val="en-IN"/>
        </w:rPr>
      </w:pPr>
    </w:p>
    <w:p w14:paraId="23C5C4E4">
      <w:pPr>
        <w:rPr>
          <w:rFonts w:hint="default" w:ascii="Times New Roman" w:hAnsi="Times New Roman" w:cs="Times New Roman"/>
          <w:lang w:val="en-IN"/>
        </w:rPr>
      </w:pPr>
    </w:p>
    <w:p w14:paraId="6FF2FCB9">
      <w:pPr>
        <w:rPr>
          <w:rFonts w:hint="default" w:ascii="Times New Roman" w:hAnsi="Times New Roman" w:cs="Times New Roman"/>
          <w:lang w:val="en-IN"/>
        </w:rPr>
      </w:pPr>
    </w:p>
    <w:p w14:paraId="0B03CAD2">
      <w:pPr>
        <w:rPr>
          <w:rFonts w:hint="default" w:ascii="Times New Roman" w:hAnsi="Times New Roman" w:cs="Times New Roman"/>
          <w:lang w:val="en-IN"/>
        </w:rPr>
      </w:pPr>
    </w:p>
    <w:p w14:paraId="49F851A6">
      <w:pPr>
        <w:rPr>
          <w:rFonts w:hint="default" w:ascii="Times New Roman" w:hAnsi="Times New Roman" w:cs="Times New Roman"/>
          <w:lang w:val="en-IN"/>
        </w:rPr>
      </w:pPr>
    </w:p>
    <w:p w14:paraId="37452617">
      <w:pPr>
        <w:rPr>
          <w:rFonts w:hint="default" w:ascii="Times New Roman" w:hAnsi="Times New Roman" w:cs="Times New Roman"/>
          <w:lang w:val="en-IN"/>
        </w:rPr>
      </w:pPr>
    </w:p>
    <w:p w14:paraId="2B79C6FC">
      <w:pPr>
        <w:rPr>
          <w:rFonts w:hint="default" w:ascii="Times New Roman" w:hAnsi="Times New Roman" w:cs="Times New Roman"/>
          <w:lang w:val="en-IN"/>
        </w:rPr>
      </w:pPr>
    </w:p>
    <w:p w14:paraId="546C7DAB">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4. Correlation Heatmap Analysis</w:t>
      </w:r>
    </w:p>
    <w:p w14:paraId="072EA55C">
      <w:pPr>
        <w:rPr>
          <w:rFonts w:hint="default" w:ascii="Times New Roman" w:hAnsi="Times New Roman" w:cs="Times New Roman"/>
          <w:lang w:val="en-IN"/>
        </w:rPr>
      </w:pPr>
    </w:p>
    <w:p w14:paraId="1D748CF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A correlation heatmap was generated using a correlation matrix to visualize the strength and direction of relationships between numerical features and their relevance to the target variable.</w:t>
      </w:r>
    </w:p>
    <w:p w14:paraId="6DC3988B">
      <w:pPr>
        <w:rPr>
          <w:rFonts w:hint="default" w:ascii="Times New Roman" w:hAnsi="Times New Roman" w:cs="Times New Roman"/>
        </w:rPr>
      </w:pPr>
      <w:r>
        <w:rPr>
          <w:rFonts w:hint="default" w:ascii="Times New Roman" w:hAnsi="Times New Roman" w:cs="Times New Roman"/>
        </w:rPr>
        <w:drawing>
          <wp:inline distT="0" distB="0" distL="114300" distR="114300">
            <wp:extent cx="5266690" cy="2926080"/>
            <wp:effectExtent l="0" t="0" r="635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5"/>
                    <a:stretch>
                      <a:fillRect/>
                    </a:stretch>
                  </pic:blipFill>
                  <pic:spPr>
                    <a:xfrm>
                      <a:off x="0" y="0"/>
                      <a:ext cx="5266690" cy="292608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64785" cy="1480820"/>
            <wp:effectExtent l="0" t="0" r="8255" b="1270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6"/>
                    <a:stretch>
                      <a:fillRect/>
                    </a:stretch>
                  </pic:blipFill>
                  <pic:spPr>
                    <a:xfrm>
                      <a:off x="0" y="0"/>
                      <a:ext cx="5264785" cy="1480820"/>
                    </a:xfrm>
                    <a:prstGeom prst="rect">
                      <a:avLst/>
                    </a:prstGeom>
                    <a:noFill/>
                    <a:ln>
                      <a:noFill/>
                    </a:ln>
                  </pic:spPr>
                </pic:pic>
              </a:graphicData>
            </a:graphic>
          </wp:inline>
        </w:drawing>
      </w:r>
    </w:p>
    <w:p w14:paraId="3127B4A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correlation analysis confirms that the numerical features used for phishing detection exhibit minimal redundancy and strong theoretical alignment with phishing behavior. The absence of high multicollinearity ensures stable model training, while the presence of meaningful correlation clusters reflects coherent feature design. These findings validate the effectiveness of the feature set for machine learning–based phishing website classification.</w:t>
      </w:r>
    </w:p>
    <w:p w14:paraId="3D1F812B">
      <w:pPr>
        <w:rPr>
          <w:rFonts w:hint="default" w:ascii="Times New Roman" w:hAnsi="Times New Roman" w:eastAsia="SimSun" w:cs="Times New Roman"/>
          <w:sz w:val="24"/>
          <w:szCs w:val="24"/>
          <w:lang w:val="en-IN"/>
        </w:rPr>
      </w:pPr>
    </w:p>
    <w:p w14:paraId="64B39FFC">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Observations:</w:t>
      </w:r>
    </w:p>
    <w:p w14:paraId="68668176">
      <w:pPr>
        <w:rPr>
          <w:rFonts w:hint="default" w:ascii="Times New Roman" w:hAnsi="Times New Roman" w:cs="Times New Roman"/>
          <w:lang w:val="en-IN"/>
        </w:rPr>
      </w:pPr>
    </w:p>
    <w:p w14:paraId="55A8B9C6">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Strong positive correlations are observed among URL structure–related features, indicating redundancy within this group.</w:t>
      </w:r>
    </w:p>
    <w:p w14:paraId="74B9C616">
      <w:pPr>
        <w:rPr>
          <w:rFonts w:hint="default" w:ascii="Times New Roman" w:hAnsi="Times New Roman" w:cs="Times New Roman"/>
          <w:sz w:val="24"/>
          <w:szCs w:val="24"/>
          <w:lang w:val="en-IN"/>
        </w:rPr>
      </w:pPr>
    </w:p>
    <w:p w14:paraId="518009F7">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Certain domain-based features show meaningful correlation with the target variable, highlighting their importance for phishing detection.</w:t>
      </w:r>
    </w:p>
    <w:p w14:paraId="2F534396">
      <w:pPr>
        <w:rPr>
          <w:rFonts w:hint="default" w:ascii="Times New Roman" w:hAnsi="Times New Roman" w:cs="Times New Roman"/>
          <w:sz w:val="24"/>
          <w:szCs w:val="24"/>
          <w:lang w:val="en-IN"/>
        </w:rPr>
      </w:pPr>
    </w:p>
    <w:p w14:paraId="1DEBD535">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Several features display very low or near-zero correlation, suggesting limited predictive contribution.</w:t>
      </w:r>
    </w:p>
    <w:p w14:paraId="425B192F">
      <w:pPr>
        <w:rPr>
          <w:rFonts w:hint="default" w:ascii="Times New Roman" w:hAnsi="Times New Roman" w:cs="Times New Roman"/>
          <w:sz w:val="24"/>
          <w:szCs w:val="24"/>
          <w:lang w:val="en-IN"/>
        </w:rPr>
      </w:pPr>
    </w:p>
    <w:p w14:paraId="1BAC7CEC">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Highly correlated features may negatively impact model performance if used together, emphasizing the need for feature selection.</w:t>
      </w:r>
    </w:p>
    <w:p w14:paraId="4F6CE5A8">
      <w:pPr>
        <w:rPr>
          <w:rFonts w:hint="default" w:ascii="Times New Roman" w:hAnsi="Times New Roman" w:cs="Times New Roman"/>
          <w:sz w:val="24"/>
          <w:szCs w:val="24"/>
          <w:lang w:val="en-IN"/>
        </w:rPr>
      </w:pPr>
    </w:p>
    <w:p w14:paraId="5D76DB1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heatmap provides a clear overview of feature relationships and supports informed decisions during feature engineering.</w:t>
      </w:r>
    </w:p>
    <w:p w14:paraId="35395F70">
      <w:pPr>
        <w:rPr>
          <w:rFonts w:hint="default" w:ascii="Times New Roman" w:hAnsi="Times New Roman" w:cs="Times New Roman"/>
          <w:b/>
          <w:bCs/>
          <w:sz w:val="28"/>
          <w:szCs w:val="28"/>
          <w:lang w:val="en-IN"/>
        </w:rPr>
      </w:pPr>
    </w:p>
    <w:p w14:paraId="6F8A416C">
      <w:pPr>
        <w:rPr>
          <w:rFonts w:hint="default" w:ascii="Times New Roman" w:hAnsi="Times New Roman" w:cs="Times New Roman"/>
          <w:b/>
          <w:bCs/>
          <w:sz w:val="28"/>
          <w:szCs w:val="28"/>
          <w:lang w:val="en-IN"/>
        </w:rPr>
      </w:pPr>
    </w:p>
    <w:p w14:paraId="39CEBF74">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5. Key Insights from Visual Analysis</w:t>
      </w:r>
    </w:p>
    <w:p w14:paraId="31760B86">
      <w:pPr>
        <w:rPr>
          <w:rFonts w:hint="default" w:ascii="Times New Roman" w:hAnsi="Times New Roman" w:cs="Times New Roman"/>
          <w:lang w:val="en-IN"/>
        </w:rPr>
      </w:pPr>
    </w:p>
    <w:p w14:paraId="4D5F7598">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Numerical features show skewed distributions with noticeable outliers.</w:t>
      </w:r>
    </w:p>
    <w:p w14:paraId="789D96D7">
      <w:pPr>
        <w:rPr>
          <w:rFonts w:hint="default" w:ascii="Times New Roman" w:hAnsi="Times New Roman" w:cs="Times New Roman"/>
          <w:sz w:val="24"/>
          <w:szCs w:val="24"/>
          <w:lang w:val="en-IN"/>
        </w:rPr>
      </w:pPr>
    </w:p>
    <w:p w14:paraId="7C380ECF">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URL-based features demonstrate strong inter-feature relationships.</w:t>
      </w:r>
    </w:p>
    <w:p w14:paraId="052DD9B3">
      <w:pPr>
        <w:rPr>
          <w:rFonts w:hint="default" w:ascii="Times New Roman" w:hAnsi="Times New Roman" w:cs="Times New Roman"/>
          <w:sz w:val="24"/>
          <w:szCs w:val="24"/>
          <w:lang w:val="en-IN"/>
        </w:rPr>
      </w:pPr>
    </w:p>
    <w:p w14:paraId="4E31B6CF">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Feature redundancy is evident through high correlations.</w:t>
      </w:r>
    </w:p>
    <w:p w14:paraId="7DA59E5A">
      <w:pPr>
        <w:rPr>
          <w:rFonts w:hint="default" w:ascii="Times New Roman" w:hAnsi="Times New Roman" w:cs="Times New Roman"/>
          <w:sz w:val="24"/>
          <w:szCs w:val="24"/>
          <w:lang w:val="en-IN"/>
        </w:rPr>
      </w:pPr>
    </w:p>
    <w:p w14:paraId="49B8549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Visual patterns reinforce the importance of domain and URL characteristics in phishing detection.</w:t>
      </w:r>
    </w:p>
    <w:p w14:paraId="1A7F2B17">
      <w:pPr>
        <w:rPr>
          <w:rFonts w:hint="default" w:ascii="Times New Roman" w:hAnsi="Times New Roman" w:cs="Times New Roman"/>
          <w:sz w:val="24"/>
          <w:szCs w:val="24"/>
          <w:lang w:val="en-IN"/>
        </w:rPr>
      </w:pPr>
    </w:p>
    <w:p w14:paraId="216AFFBD">
      <w:pPr>
        <w:rPr>
          <w:rFonts w:hint="default" w:ascii="Times New Roman" w:hAnsi="Times New Roman" w:cs="Times New Roman"/>
          <w:sz w:val="24"/>
          <w:szCs w:val="24"/>
          <w:lang w:val="en-IN"/>
        </w:rPr>
      </w:pPr>
    </w:p>
    <w:p w14:paraId="7A2E438F">
      <w:pPr>
        <w:rPr>
          <w:rFonts w:hint="default" w:ascii="Times New Roman" w:hAnsi="Times New Roman" w:cs="Times New Roman"/>
          <w:sz w:val="24"/>
          <w:szCs w:val="24"/>
          <w:lang w:val="en-IN"/>
        </w:rPr>
      </w:pPr>
    </w:p>
    <w:p w14:paraId="0E77A565">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6. Conclusion</w:t>
      </w:r>
    </w:p>
    <w:p w14:paraId="4F368335">
      <w:pPr>
        <w:rPr>
          <w:rFonts w:hint="default" w:ascii="Times New Roman" w:hAnsi="Times New Roman" w:cs="Times New Roman"/>
          <w:lang w:val="en-IN"/>
        </w:rPr>
      </w:pPr>
    </w:p>
    <w:p w14:paraId="54AE7872">
      <w:pPr>
        <w:pStyle w:val="10"/>
        <w:keepNext w:val="0"/>
        <w:keepLines w:val="0"/>
        <w:widowControl/>
        <w:suppressLineNumbers w:val="0"/>
      </w:pPr>
      <w:r>
        <w:t>The exploratory data analysis reveals clear and theoretically consistent differences between legitimate and phishing websites across structural, lexical, domain-based, and reputation-related features. Descriptive statistics and distribution plots indicate that many numerical features are highly skewed, with phishing URLs exhibiting greater variability, extreme values, and structural complexity compared to legitimate URLs. Visual analyses, including histograms, class-wise distributions, and pairwise plots, demonstrate that phishing websites tend to have longer URLs, younger domain ages, lower web traffic, and more irregular URL compositions, while legitimate websites display more stable and concentrated patterns. The target variable distribution confirms a well-balanced dataset, eliminating class bias concerns. Furthermore, correlation analysis shows minimal multicollinearity among features, indicating that each feature contributes complementary information. Overall, the EDA confirms the dataset’s quality, diversity, and alignment with phishing detection theory, justifying its suitability for machine learning–based classification and reliable model development.</w:t>
      </w:r>
    </w:p>
    <w:p w14:paraId="43298093">
      <w:pPr>
        <w:rPr>
          <w:rFonts w:hint="default" w:ascii="Times New Roman" w:hAnsi="Times New Roman" w:cs="Times New Roman"/>
          <w:b/>
          <w:bCs/>
          <w:sz w:val="36"/>
          <w:szCs w:val="36"/>
          <w:lang w:val="en-IN"/>
        </w:rPr>
      </w:pPr>
    </w:p>
    <w:p w14:paraId="5A7DF462">
      <w:pPr>
        <w:rPr>
          <w:rFonts w:hint="default" w:ascii="Times New Roman" w:hAnsi="Times New Roman" w:cs="Times New Roman"/>
          <w:b/>
          <w:bCs/>
          <w:sz w:val="36"/>
          <w:szCs w:val="36"/>
          <w:lang w:val="en-IN"/>
        </w:rPr>
      </w:pPr>
    </w:p>
    <w:p w14:paraId="50AAC310">
      <w:pPr>
        <w:rPr>
          <w:rFonts w:hint="default" w:ascii="Times New Roman" w:hAnsi="Times New Roman" w:cs="Times New Roman"/>
          <w:b/>
          <w:bCs/>
          <w:sz w:val="36"/>
          <w:szCs w:val="36"/>
          <w:lang w:val="en-IN"/>
        </w:rPr>
      </w:pPr>
    </w:p>
    <w:p w14:paraId="49B31C6D">
      <w:pPr>
        <w:rPr>
          <w:rFonts w:hint="default" w:ascii="Times New Roman" w:hAnsi="Times New Roman" w:cs="Times New Roman"/>
          <w:b/>
          <w:bCs/>
          <w:sz w:val="36"/>
          <w:szCs w:val="36"/>
          <w:lang w:val="en-IN"/>
        </w:rPr>
      </w:pPr>
    </w:p>
    <w:p w14:paraId="736C4247">
      <w:pPr>
        <w:rPr>
          <w:rFonts w:hint="default" w:ascii="Times New Roman" w:hAnsi="Times New Roman" w:cs="Times New Roman"/>
          <w:b/>
          <w:bCs/>
          <w:sz w:val="36"/>
          <w:szCs w:val="36"/>
          <w:lang w:val="en-IN"/>
        </w:rPr>
      </w:pPr>
    </w:p>
    <w:p w14:paraId="761416F6">
      <w:pPr>
        <w:rPr>
          <w:rFonts w:hint="default" w:ascii="Times New Roman" w:hAnsi="Times New Roman" w:cs="Times New Roman"/>
          <w:b/>
          <w:bCs/>
          <w:sz w:val="36"/>
          <w:szCs w:val="36"/>
          <w:lang w:val="en-IN"/>
        </w:rPr>
      </w:pPr>
    </w:p>
    <w:p w14:paraId="028AAEAE">
      <w:pPr>
        <w:rPr>
          <w:rFonts w:hint="default" w:ascii="Times New Roman" w:hAnsi="Times New Roman" w:cs="Times New Roman"/>
          <w:b/>
          <w:bCs/>
          <w:sz w:val="36"/>
          <w:szCs w:val="36"/>
          <w:lang w:val="en-IN"/>
        </w:rPr>
      </w:pPr>
    </w:p>
    <w:p w14:paraId="5BE2D6B7">
      <w:pPr>
        <w:rPr>
          <w:rFonts w:hint="default" w:ascii="Times New Roman" w:hAnsi="Times New Roman" w:cs="Times New Roman"/>
          <w:b/>
          <w:bCs/>
          <w:sz w:val="36"/>
          <w:szCs w:val="36"/>
          <w:lang w:val="en-IN"/>
        </w:rPr>
      </w:pPr>
    </w:p>
    <w:p w14:paraId="1A76BE8B">
      <w:pP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Insights and Recommendations</w:t>
      </w:r>
    </w:p>
    <w:p w14:paraId="03F83D06">
      <w:pPr>
        <w:rPr>
          <w:rFonts w:hint="default" w:ascii="Times New Roman" w:hAnsi="Times New Roman" w:cs="Times New Roman"/>
          <w:b/>
          <w:bCs/>
          <w:sz w:val="36"/>
          <w:szCs w:val="36"/>
          <w:lang w:val="en-IN"/>
        </w:rPr>
      </w:pPr>
    </w:p>
    <w:p w14:paraId="56A8C5CA">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1. Key Insights from Statistical and Visual Analysis</w:t>
      </w:r>
    </w:p>
    <w:p w14:paraId="7C3ABB40">
      <w:pPr>
        <w:rPr>
          <w:rFonts w:hint="default" w:ascii="Times New Roman" w:hAnsi="Times New Roman" w:cs="Times New Roman"/>
          <w:lang w:val="en-IN"/>
        </w:rPr>
      </w:pPr>
    </w:p>
    <w:p w14:paraId="297FE08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Based on the descriptive statistics and visual exploration of the dataset, several important findings were identified:</w:t>
      </w:r>
    </w:p>
    <w:p w14:paraId="403B4B10">
      <w:pPr>
        <w:rPr>
          <w:rFonts w:hint="default" w:ascii="Times New Roman" w:hAnsi="Times New Roman" w:cs="Times New Roman"/>
          <w:lang w:val="en-IN"/>
        </w:rPr>
      </w:pPr>
    </w:p>
    <w:p w14:paraId="741D66F5">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High Variability in Numerical Features:</w:t>
      </w:r>
    </w:p>
    <w:p w14:paraId="022C95C7">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URL-based features such as URL length, hostname length, and special character counts show high standard deviation and wide ranges. This indicates strong variability, making these features highly informative for distinguishing phishing websites from legitimate ones.</w:t>
      </w:r>
    </w:p>
    <w:p w14:paraId="43F95B19">
      <w:pPr>
        <w:rPr>
          <w:rFonts w:hint="default" w:ascii="Times New Roman" w:hAnsi="Times New Roman" w:cs="Times New Roman"/>
          <w:sz w:val="24"/>
          <w:szCs w:val="24"/>
          <w:lang w:val="en-IN"/>
        </w:rPr>
      </w:pPr>
    </w:p>
    <w:p w14:paraId="04F29AB2">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Skewed Distributions and Outliers:</w:t>
      </w:r>
    </w:p>
    <w:p w14:paraId="5A4415E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Histogram analysis reveals that many numerical features are right-skewed and contain outliers. These extreme values are commonly associated with phishing URLs, which often exhibit abnormal structure and length.</w:t>
      </w:r>
    </w:p>
    <w:p w14:paraId="50E8C662">
      <w:pPr>
        <w:rPr>
          <w:rFonts w:hint="default" w:ascii="Times New Roman" w:hAnsi="Times New Roman" w:cs="Times New Roman"/>
          <w:sz w:val="24"/>
          <w:szCs w:val="24"/>
          <w:lang w:val="en-IN"/>
        </w:rPr>
      </w:pPr>
    </w:p>
    <w:p w14:paraId="0B73C949">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Strong Feature Correlations:</w:t>
      </w:r>
    </w:p>
    <w:p w14:paraId="0996CC57">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correlation heatmap highlights strong positive correlations among multiple URL structure–related features. This suggests the presence of feature redundancy, which can negatively affect model performance if not addressed.</w:t>
      </w:r>
    </w:p>
    <w:p w14:paraId="6F647C88">
      <w:pPr>
        <w:rPr>
          <w:rFonts w:hint="default" w:ascii="Times New Roman" w:hAnsi="Times New Roman" w:cs="Times New Roman"/>
          <w:sz w:val="24"/>
          <w:szCs w:val="24"/>
          <w:lang w:val="en-IN"/>
        </w:rPr>
      </w:pPr>
    </w:p>
    <w:p w14:paraId="3AB94C9D">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Significant Domain-Based Indicators:</w:t>
      </w:r>
    </w:p>
    <w:p w14:paraId="0D93A01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Features related to domain age and domain registration length show meaningful relationships with the target variable, indicating that newly created or short-lived domains are more likely to be associated with phishing activity.</w:t>
      </w:r>
    </w:p>
    <w:p w14:paraId="012B13AD">
      <w:pPr>
        <w:rPr>
          <w:rFonts w:hint="default" w:ascii="Times New Roman" w:hAnsi="Times New Roman" w:cs="Times New Roman"/>
          <w:b/>
          <w:bCs/>
          <w:sz w:val="24"/>
          <w:szCs w:val="24"/>
          <w:lang w:val="en-IN"/>
        </w:rPr>
      </w:pPr>
    </w:p>
    <w:p w14:paraId="73ED0182">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Class Imbalance in Target Variable:</w:t>
      </w:r>
    </w:p>
    <w:p w14:paraId="54A8F02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frequency distribution of the target variable indicates an imbalance between phishing and legitimate classes, which may bias predictive models if left untreated.</w:t>
      </w:r>
    </w:p>
    <w:p w14:paraId="1EA781C2">
      <w:pPr>
        <w:rPr>
          <w:rFonts w:hint="default" w:ascii="Times New Roman" w:hAnsi="Times New Roman" w:cs="Times New Roman"/>
          <w:lang w:val="en-IN"/>
        </w:rPr>
      </w:pPr>
    </w:p>
    <w:p w14:paraId="60D8C634">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2. Recommendations for Data Preprocessing</w:t>
      </w:r>
    </w:p>
    <w:p w14:paraId="2F6DAAB0">
      <w:pPr>
        <w:rPr>
          <w:rFonts w:hint="default" w:ascii="Times New Roman" w:hAnsi="Times New Roman" w:cs="Times New Roman"/>
          <w:lang w:val="en-IN"/>
        </w:rPr>
      </w:pPr>
    </w:p>
    <w:p w14:paraId="2C589706">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Based on the above insights, the following preprocessing steps are recommended to improve data quality and model performance:</w:t>
      </w:r>
    </w:p>
    <w:p w14:paraId="3CC3E30D">
      <w:pPr>
        <w:rPr>
          <w:rFonts w:hint="default" w:ascii="Times New Roman" w:hAnsi="Times New Roman" w:cs="Times New Roman"/>
          <w:sz w:val="24"/>
          <w:szCs w:val="24"/>
          <w:lang w:val="en-IN"/>
        </w:rPr>
      </w:pPr>
    </w:p>
    <w:p w14:paraId="6E3E3B47">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Handling Missing and Invalid Values:</w:t>
      </w:r>
    </w:p>
    <w:p w14:paraId="0CCFC00E">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Replace missing or invalid values (such as negative domain age values) using appropriate strategies like median imputation or domain-specific defaults.</w:t>
      </w:r>
    </w:p>
    <w:p w14:paraId="031F30F8">
      <w:pPr>
        <w:rPr>
          <w:rFonts w:hint="default" w:ascii="Times New Roman" w:hAnsi="Times New Roman" w:cs="Times New Roman"/>
          <w:sz w:val="24"/>
          <w:szCs w:val="24"/>
          <w:lang w:val="en-IN"/>
        </w:rPr>
      </w:pPr>
    </w:p>
    <w:p w14:paraId="20AAEE66">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Outlier Treatment:</w:t>
      </w:r>
    </w:p>
    <w:p w14:paraId="0995DAC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Apply techniques such as interquartile range (IQR) capping or percentile-based clipping to reduce the impact of extreme values without losing important information.</w:t>
      </w:r>
    </w:p>
    <w:p w14:paraId="4EFAB23D">
      <w:pPr>
        <w:rPr>
          <w:rFonts w:hint="default" w:ascii="Times New Roman" w:hAnsi="Times New Roman" w:cs="Times New Roman"/>
          <w:sz w:val="24"/>
          <w:szCs w:val="24"/>
          <w:lang w:val="en-IN"/>
        </w:rPr>
      </w:pPr>
    </w:p>
    <w:p w14:paraId="61C963BD">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Feature Scaling and Normalization:</w:t>
      </w:r>
    </w:p>
    <w:p w14:paraId="0EFB36C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Normalize or standardize numerical features to ensure that variables with larger ranges do not dominate the learning process.</w:t>
      </w:r>
    </w:p>
    <w:p w14:paraId="2312AA8E">
      <w:pPr>
        <w:rPr>
          <w:rFonts w:hint="default" w:ascii="Times New Roman" w:hAnsi="Times New Roman" w:cs="Times New Roman"/>
          <w:sz w:val="36"/>
          <w:szCs w:val="36"/>
          <w:lang w:val="en-IN"/>
        </w:rPr>
      </w:pPr>
    </w:p>
    <w:p w14:paraId="0ADF1A3D">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Feature Selection and Dimensionality Reduction:</w:t>
      </w:r>
    </w:p>
    <w:p w14:paraId="17FBBF4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Remove or combine highly correlated features to reduce redundancy and multicollinearity, improving model interpretability and efficiency.</w:t>
      </w:r>
    </w:p>
    <w:p w14:paraId="5F73387E">
      <w:pPr>
        <w:rPr>
          <w:rFonts w:hint="default" w:ascii="Times New Roman" w:hAnsi="Times New Roman" w:cs="Times New Roman"/>
          <w:sz w:val="24"/>
          <w:szCs w:val="24"/>
          <w:lang w:val="en-IN"/>
        </w:rPr>
      </w:pPr>
    </w:p>
    <w:p w14:paraId="7ABD4FC3">
      <w:pPr>
        <w:rPr>
          <w:rFonts w:hint="default" w:ascii="Times New Roman" w:hAnsi="Times New Roman" w:cs="Times New Roman"/>
          <w:sz w:val="24"/>
          <w:szCs w:val="24"/>
          <w:lang w:val="en-IN"/>
        </w:rPr>
      </w:pPr>
    </w:p>
    <w:p w14:paraId="79D34EAD">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Encoding Categorical Features:</w:t>
      </w:r>
    </w:p>
    <w:p w14:paraId="6B40F32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Convert categorical variables into numerical format using suitable encoding techniques where required.</w:t>
      </w:r>
    </w:p>
    <w:p w14:paraId="2E796510">
      <w:pPr>
        <w:rPr>
          <w:rFonts w:hint="default" w:ascii="Times New Roman" w:hAnsi="Times New Roman" w:cs="Times New Roman"/>
          <w:b/>
          <w:bCs/>
          <w:sz w:val="24"/>
          <w:szCs w:val="24"/>
          <w:lang w:val="en-IN"/>
        </w:rPr>
      </w:pPr>
    </w:p>
    <w:p w14:paraId="19B4FA63">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Addressing Class Imbalance:</w:t>
      </w:r>
    </w:p>
    <w:p w14:paraId="6295D1CE">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Use resampling techniques such as oversampling, undersampling, or class weighting to balance the target variable and improve classification performance.</w:t>
      </w:r>
    </w:p>
    <w:p w14:paraId="1A907586">
      <w:pPr>
        <w:rPr>
          <w:rFonts w:hint="default" w:ascii="Times New Roman" w:hAnsi="Times New Roman" w:cs="Times New Roman"/>
          <w:lang w:val="en-IN"/>
        </w:rPr>
      </w:pPr>
    </w:p>
    <w:p w14:paraId="3007D4A3">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3. Conclusion</w:t>
      </w:r>
    </w:p>
    <w:p w14:paraId="1F46506F">
      <w:pPr>
        <w:rPr>
          <w:rFonts w:hint="default" w:ascii="Times New Roman" w:hAnsi="Times New Roman" w:cs="Times New Roman"/>
          <w:sz w:val="24"/>
          <w:szCs w:val="24"/>
          <w:lang w:val="en-IN"/>
        </w:rPr>
      </w:pPr>
    </w:p>
    <w:p w14:paraId="667E4529">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insights derived from statistical and visual analysis provide a strong foundation for data preprocessing and model development. By addressing variability, skewness, feature redundancy, and class imbalance, the dataset can be effectively prepared for building accurate and reliable phishing website detection models.</w:t>
      </w:r>
    </w:p>
    <w:p w14:paraId="4C5C94F2">
      <w:pPr>
        <w:rPr>
          <w:rFonts w:hint="default" w:ascii="Times New Roman" w:hAnsi="Times New Roman" w:cs="Times New Roman"/>
          <w:sz w:val="24"/>
          <w:szCs w:val="24"/>
          <w:lang w:val="en-IN"/>
        </w:rPr>
      </w:pPr>
    </w:p>
    <w:p w14:paraId="4929E923">
      <w:pPr>
        <w:rPr>
          <w:rFonts w:hint="default" w:ascii="Times New Roman" w:hAnsi="Times New Roman" w:cs="Times New Roman"/>
          <w:sz w:val="24"/>
          <w:szCs w:val="24"/>
          <w:lang w:val="en-IN"/>
        </w:rPr>
      </w:pPr>
    </w:p>
    <w:p w14:paraId="649625D7">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For more details and code follow link:-</w:t>
      </w:r>
    </w:p>
    <w:p w14:paraId="19718E1B">
      <w:pPr>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fldChar w:fldCharType="begin"/>
      </w:r>
      <w:r>
        <w:rPr>
          <w:rFonts w:hint="default" w:ascii="Times New Roman" w:hAnsi="Times New Roman" w:cs="Times New Roman"/>
          <w:b w:val="0"/>
          <w:bCs w:val="0"/>
          <w:sz w:val="28"/>
          <w:szCs w:val="28"/>
          <w:lang w:val="en-IN"/>
        </w:rPr>
        <w:instrText xml:space="preserve"> HYPERLINK "https://github.com/ankitkatre690-cmyk/phishing_website_detection/blob/a42fb3ce34ad6fb7e3b337d5e2419d93e9d563c2/Assignment%202.ipynb" </w:instrText>
      </w:r>
      <w:r>
        <w:rPr>
          <w:rFonts w:hint="default" w:ascii="Times New Roman" w:hAnsi="Times New Roman" w:cs="Times New Roman"/>
          <w:b w:val="0"/>
          <w:bCs w:val="0"/>
          <w:sz w:val="28"/>
          <w:szCs w:val="28"/>
          <w:lang w:val="en-IN"/>
        </w:rPr>
        <w:fldChar w:fldCharType="separate"/>
      </w:r>
      <w:r>
        <w:rPr>
          <w:rStyle w:val="7"/>
          <w:rFonts w:hint="default" w:ascii="Times New Roman" w:hAnsi="Times New Roman" w:cs="Times New Roman"/>
          <w:b w:val="0"/>
          <w:bCs w:val="0"/>
          <w:sz w:val="28"/>
          <w:szCs w:val="28"/>
          <w:lang w:val="en-IN"/>
        </w:rPr>
        <w:t>https://github.com/ankitkatre690-cmyk/phishing_website_detection/blob/a42fb3ce34ad6fb7e3b337d5e2419d93e9d563c2/Assignment%202.ipynb</w:t>
      </w:r>
      <w:r>
        <w:rPr>
          <w:rFonts w:hint="default" w:ascii="Times New Roman" w:hAnsi="Times New Roman" w:cs="Times New Roman"/>
          <w:b w:val="0"/>
          <w:bCs w:val="0"/>
          <w:sz w:val="28"/>
          <w:szCs w:val="28"/>
          <w:lang w:val="en-IN"/>
        </w:rPr>
        <w:fldChar w:fldCharType="end"/>
      </w:r>
    </w:p>
    <w:p w14:paraId="312B7A75">
      <w:pPr>
        <w:rPr>
          <w:rFonts w:hint="default" w:ascii="Times New Roman" w:hAnsi="Times New Roman" w:cs="Times New Roman"/>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7F953"/>
    <w:multiLevelType w:val="singleLevel"/>
    <w:tmpl w:val="B607F95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5A3415"/>
    <w:rsid w:val="0CF705D6"/>
    <w:rsid w:val="11445362"/>
    <w:rsid w:val="13FC37AF"/>
    <w:rsid w:val="182B44C5"/>
    <w:rsid w:val="1A437E30"/>
    <w:rsid w:val="1CC42C7E"/>
    <w:rsid w:val="2009229D"/>
    <w:rsid w:val="25656EDE"/>
    <w:rsid w:val="28C60FE0"/>
    <w:rsid w:val="29370C62"/>
    <w:rsid w:val="2CFD4D5E"/>
    <w:rsid w:val="345A3415"/>
    <w:rsid w:val="477E54D7"/>
    <w:rsid w:val="4D8B03ED"/>
    <w:rsid w:val="55005A82"/>
    <w:rsid w:val="58D83B51"/>
    <w:rsid w:val="59660428"/>
    <w:rsid w:val="5C836B56"/>
    <w:rsid w:val="5EE508BE"/>
    <w:rsid w:val="61444430"/>
    <w:rsid w:val="63E776F7"/>
    <w:rsid w:val="64156F42"/>
    <w:rsid w:val="6A8C1F56"/>
    <w:rsid w:val="710A0DB2"/>
    <w:rsid w:val="740050F0"/>
    <w:rsid w:val="74D629BE"/>
    <w:rsid w:val="775F2176"/>
    <w:rsid w:val="7B6E188D"/>
    <w:rsid w:val="7D337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FollowedHyperlink"/>
    <w:basedOn w:val="5"/>
    <w:qFormat/>
    <w:uiPriority w:val="0"/>
    <w:rPr>
      <w:color w:val="800080"/>
      <w:u w:val="single"/>
    </w:rPr>
  </w:style>
  <w:style w:type="character" w:styleId="8">
    <w:name w:val="HTML Code"/>
    <w:basedOn w:val="5"/>
    <w:uiPriority w:val="0"/>
    <w:rPr>
      <w:rFonts w:ascii="Courier New" w:hAnsi="Courier New" w:cs="Courier New"/>
      <w:sz w:val="20"/>
      <w:szCs w:val="20"/>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2026-02-07T05:26:00Z</dcterms:created>
  <dc:creator>ankit</dc:creator>
  <cp:lastModifiedBy>Ankit Katre</cp:lastModifiedBy>
  <dcterms:modified xsi:type="dcterms:W3CDTF">2026-02-08T06:57:38Z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7CC8AA18FC274E459AD2BF10268675F0_11</vt:lpwstr>
  </property>
</Properties>
</file>