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Week-by-Week Research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5D8A"/>
          <w:sz w:val="32"/>
          <w:szCs w:val="32"/>
        </w:rPr>
        <w:t xml:space="preserve">PCA-Driven Adaptive Sensor Triage for Edge AI Inference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16 Weeks • 6 Days/Week • 2–3 Hours/Day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Ankit Hemant Lade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Starting: March 16, 2026</w:t>
      </w:r>
    </w:p>
    <w:p>
      <w:pPr>
        <w:pStyle w:val="Heading1"/>
      </w:pPr>
      <w:r>
        <w:rPr>
          <w:rFonts w:ascii="Arial" w:cs="Arial" w:eastAsia="Arial" w:hAnsi="Arial"/>
        </w:rPr>
        <w:t xml:space="preserve">Plan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plan assumes 2–3 hours of focused work per day, 6 days a week. Adjust timelines if you can dedicate more or fewer hours. Each week has a daily breakdown, concrete deliverables, and practical tips.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Literature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30+ papers, build gap argument, draft Intro + Related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+ Related Work drafts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PCA triage + 5 baselines, first results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codebase + Method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Experiments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all 5 experiments, generate all figures/tables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results + publication-ready figures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11–14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full paper, get feedback, revise to camera-ready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Camera-ready paper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Submit, post arXiv preprint, share code + blog 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preprint + repo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1: Literature Review &amp; Foundation (Weeks 1–3)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Build the intellectual foundation. You cannot write a convincing paper if you do not deeply understand what already exists. This phase also produces the Related Work section draft.</w:t>
      </w:r>
    </w:p>
    <w:p>
      <w:pPr>
        <w:pStyle w:val="Heading2"/>
      </w:pPr>
      <w:r>
        <w:rPr>
          <w:rFonts w:ascii="Arial" w:cs="Arial" w:eastAsia="Arial" w:hAnsi="Arial"/>
        </w:rPr>
        <w:t xml:space="preserve">Week 1: Environment Setup &amp; Initial Literature Scan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March 16,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Set up your entire research infrastructure and read the 10 most important papers.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GitHub repo with structure: data/, src/, experiments/, paper/, references/. Set up Python environment (conda/venv) with sklearn, numpy, pandas, matplotlib.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repo + environment.yml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Tennessee Eastman Process dataset. Load in Python. Explore: print shapes, column names, plot 5–6 channels over time. Understand what the 52 sensors measure.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data_exploration.ipynb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NASA Bearing (IMS) dataset. Same exploration. Download SKAB dataset. Quick look at structure.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datasets locally stored + explored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Google Scholar for top 10 papers on: adaptive sampling IoT, sensor fusion edge AI, incremental PCA. Read abstracts only. Save PDFs to Zotero/Mendeley.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papers collected + tagged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5 of the 10 papers in full. For each: write 3–4 sentence summary, note the gap they leave open, and flag any baselines they use.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Annotated notes for 5 papers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remaining 5 papers. Start a Google Doc or markdown file: "Related Work Notes" with a running list of methods, gaps, and potential baselines.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Annotated notes for all 10 papers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 with clean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datasets downloaded, loaded, and explored in notebooks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core papers read and annotated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Work Notes document started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Google Scholar alerts for "adaptive sampling sensor" and "incremental PCA IoT" to catch new papers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reading papers, focus on their experimental setup. Note: what datasets did they use? What baselines? What metrics? You will replicate their rigor.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2: Deep Literature Dive &amp; Gap Mapping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March 23,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Read 15 more papers and build a clear gap argument that positions your contribution.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for 8 papers on: online feature selection, streaming feature selection, redundancy-aware feature ranking. Read and annotate.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more papers annotated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for 5 papers on: attention-based sensor fusion, transformer sensor data. These are your compute-comparison targets. Read Methods sections carefully.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attention-based papers annotated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for 5 papers on: CCIPCA, GROUSE, randomized SVD for streaming. These are your algorithmic building blocks. Read the math sections.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algorithm papers annotated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the 2×2 positioning matrix (static vs streaming × fixed rules vs data-driven). Identify exactly where your method sits. Write 1 paragraph explaining the gap.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positioning matrix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the Related Work section outline: 4 subsections, 5–7 papers per subsection, closing sentence per subsection stating the gap. Write the first 2 subsections.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Work draft (50%)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remaining 2 subsections of Related Work. Add the positioning matrix as a table. Review the full section.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Work draft (100%)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25+ papers read and annotated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2×2 positioning matrix clearly showing the gap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Related Work section draft (~1500 words)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Galli's Feature Selection in Machine Learning book intro chapters. Understanding her framing of feature selection will help you position your streaming variant.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special attention to any paper that uses PCA on sensor data in any capacity. You need to clearly differentiate from them.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3: Literature Wrap-Up &amp; Introduction Draft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March 30,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Finalize your literature foundation and draft the Introduction section.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any remaining papers you flagged. Finalize annotated bibliography. Total target: 30–35 papers.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annotated bibliography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Introduction opening: a concrete scenario (factory floor, 200 sensors, bandwidth problem). Make it vivid and specific.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paragraph 1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problem statement, gap statement, and thesis statement paragraphs of the Introduction.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paragraphs 2–4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contributions list (3 bullet points) and the paper roadmap paragraph. Review the full Introduction.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Introduction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Revisit Related Work draft in light of the Introduction. Ensure consistency. Tighten gap argument.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Revised Related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day. Catch up on anything behind. Re-read your Introduction and Related Work as a single document. Does it flow?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Polished Intro + Related Work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30–35 papers read and catalogued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Introduction section draft (~1000 words)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Polished Related Work section (~1500 words)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Clear, defensible gap argument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Introduction and Related Work are ~30% of the paper. Getting them right early means you write the rest with a clear thesis guiding every decision.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someone else read the Introduction. If they cannot state your contribution in one sentence after reading it, rewrite.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2: Algorithm Design &amp; Prototyping (Weeks 4–5)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Implement the core algorithm and validate it works on one dataset before investing in full experiments.</w:t>
      </w:r>
    </w:p>
    <w:p>
      <w:pPr>
        <w:pStyle w:val="Heading2"/>
      </w:pPr>
      <w:r>
        <w:rPr>
          <w:rFonts w:ascii="Arial" w:cs="Arial" w:eastAsia="Arial" w:hAnsi="Arial"/>
        </w:rPr>
        <w:t xml:space="preserve">Week 4: Core Algorithm Implementation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April 6,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Implement the streaming PCA triage algorithm and see it work on TEP data for the first time.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the core PCA triage function: takes a window of sensor data, runs IncrementalPCA (sklearn), computes per-channel importance scores using weighted loadings formula.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pca_triage.py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the feedback loop: sliding window over TEP data, update PCA each window, output per-channel sampling rates. Visualize importance scores over time for 5–6 channels.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time-series visualization!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the sampling rate allocator: given importance scores and a bandwidth budget B, compute per-channel rates with minimum rate floor. Test with B = 50% of uniform.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rate_allocator.py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data reconstruction from triaged samples: given reduced sampling, interpolate or hold-last-value for unsampled timesteps. Compute reconstruction MSE vs full data.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reconstruction.py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 minimal end-to-end test: TEP data → PCA triage at 50% bandwidth → reconstruct → train a simple fault detector (Random Forest) → compare F1 vs training on full data.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RESULT: F1 on triaged vs full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Debug, refactor, add unit tests. Write docstrings. Make sure the code is clean enough to share with a collaborator.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Clean, tested codebase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PCA triage algorithm (pca_triage.py, rate_allocator.py, reconstruction.py)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visualization of channel importance scores over time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quantitative result: F1 at 50% bandwidth vs full data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codebase with tests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first result does NOT need to be good. You just need to see numbers. If F1 drops by 15%, that is fine — you have not tuned anything yet.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every intermediate result. Create an experiments/ folder with timestamped subfolders.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IncrementalPCA from sklearn is too slow for your window size, try sklearn.utils.extmath.randomized_svd as a faster alternative.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5: Baselines Implementation &amp; Initial Tuning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April 13,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Implement all baseline methods and run preliminary comparisons. Also draft the Method section.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Baseline 1 (Uniform Sampling) and Baseline 2 (Threshold-Based Adaptive, thresholds: 1%, 5%, 10%). Test on TEP.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baselines/uniform.py, baselines/threshold.py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Baseline 3 (Variance-Based: rank by rolling variance, allocate proportionally) and Baseline 4 (Random Channel Dropout: randomly drop X% channels per window).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baselines/variance.py, baselines/random_dropout.py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Baseline 5 (Mutual Information-Based: MI between each channel and fault label, allocate proportionally). This is the information-theoretic comparison.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baselines/mutual_info.py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ALL methods on TEP at 50% bandwidth. Compare F1 scores. Create a quick bar chart. This is your first multi-method comparison.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comparison bar chart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Method section: problem formulation, notation, Algorithm 1 pseudocode, complexity analysis O(wdk) per window. Draw the system architecture diagram (can be hand-drawn for now).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 section draft (~1500 words)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Tune your method slightly: try k = 5, 10, 20. Try window sizes 50, 100, 200. Pick reasonable defaults. Document which settings you tested.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Preliminary tuning results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baseline methods implemented and tested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multi-method comparison chart on TEP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section draft with pseudocode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Reasonable default hyperparameters identified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CHECK: If your method performs worse than Baseline 3 (Variance-Based) at this point, do not panic. The advantage of PCA over raw variance shows up most clearly when channels are correlated. Check the correlation matrix of TEP channels.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gap vs variance-based is small, create a synthetic scenario with 3 highly correlated sensor groups. PCA should dominate there. This becomes an experiment in the paper.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3: Full Experimental Campaign (Weeks 6–10)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This is the core of the paper. Run all 5 experiments across all datasets with statistical rigor. Every figure and table in the paper comes from this phase.</w:t>
      </w:r>
    </w:p>
    <w:p>
      <w:pPr>
        <w:pStyle w:val="Heading2"/>
      </w:pPr>
      <w:r>
        <w:rPr>
          <w:rFonts w:ascii="Arial" w:cs="Arial" w:eastAsia="Arial" w:hAnsi="Arial"/>
        </w:rPr>
        <w:t xml:space="preserve">Week 6: Experiment 1 — The Pareto Curves (Main Result)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April 20,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Generate the paper’s most important figure: accuracy vs bandwidth trade-off curves for all methods.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experiment runner script: for each method × each bandwidth level (10%, 20%, 30%, 40%, 50%, 60%, 70%, 80%, 90%, 100%) × 5 random seeds, run full pipeline and log F1, bandwidth, time.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run_pareto.py 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Pareto experiment on TEP dataset. All 6 methods × 10 bandwidth levels × 5 seeds = 300 runs. This may take a few hours. Let it run.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TEP Pareto results 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 the TEP Pareto curves: x-axis = bandwidth %, y-axis = F1. One line per method. Add error bars (std over 5 seeds). This is Figure 2 of your paper.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TEP Pareto figure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Pareto experiment on NASA Bearing dataset. Adapt pipeline for RUL prediction (regression: RMSE instead of F1).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 Pareto results 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Pareto experiment on SKAB dataset. Adapt for anomaly detection (AUC-ROC).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SKAB Pareto results 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3-panel Pareto figure (one per dataset). Also create Table 2: summary of results at 50% bandwidth for all methods × all datasets.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Multi-dataset Pareto figure + Table 2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Pareto curves for 3 datasets (THE key figure of the paper)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2 with numerical results (mean ± std)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evidence of whether your method dominates baselines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your method’s Pareto curve is not clearly better, check: (a) are you using enough components k? (b) is the forgetting factor appropriate? (c) is the window too small/large?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statistical significance: for each pair of methods at 50% bandwidth, run a Wilcoxon signed-rank test. Mark significant differences with * in the table.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7: Experiment 2 — Compute Cost Profiling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April 27,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Prove that PCA triage is computationally cheap enough for edge deployment.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profiling script: for each method, measure wall-clock time per triage decision, peak memory, and estimate FLOPs. Run on your laptop first with 1000 iterations per method.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profile_compute.py 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all methods on laptop. Create a compute comparison table: method, time/decision (ms), memory (MB), estimated FLOPs.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 profiling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you have a Raspberry Pi 4 or Jetson Nano: deploy the code there and profile. If not: set up a resource-constrained Docker container (limited CPU/RAM) to simulate edge conditions.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Edge-simulated profiling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Figure 4: bar chart of compute cost per method. Highlight that your method is 5–10x cheaper than attention-based (if applicable) or comparable to variance-based.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cost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Baseline 6 (Attention-Based) if you have not yet. Even a simple single-head self-attention over channels. Profile it. This is your upper-bound comparison.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Attention baseline +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up compute results. Calculate: at 50% bandwidth, your method saves X MB/hour of transmission at a cost of Y ms/decision. Make the trade-off concrete.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analysis write-up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profiling table for all methods (laptop + edge-simulated)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4: compute cost bar chart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Concrete bandwidth-savings-vs-compute-cost trade-off numbers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Reviewers love seeing real hardware numbers. A Raspberry Pi 4 costs ~$35–75 and massively strengthens the paper.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cannot get edge hardware, be honest in the paper: "We simulate edge constraints by limiting CPU to 1 core and RAM to 512MB." This is acceptable.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8: Experiment 3 — Adaptivity Under Fault Onset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May 4,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Show that your method dynamically reallocates bandwidth when system dynamics change — the key advantage over static methods.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3–4 TEP fault types that affect different sensor subsets. For each: run your method and log per-channel importance scores at every window before, during, and after fault onset.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Fault-onset importance 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Figure 3: time-series heatmap of channel importance scores. X-axis = time, y-axis = channels, color = importance. Mark fault onset with a vertical line. Show how importance shifts.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Adaptivity heatmap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 "reaction time": how many windows after fault onset until the method allocates &gt;50% of extra bandwidth to fault-relevant channels. Compare with threshold-based method.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Reaction time comparison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the same analysis on NASA Bearing dataset: as bearing degrades, do importance scores shift toward the degrading bearing’s accelerometer channels?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 adaptivity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different forgetting factors (λ = 0.9, 0.95, 0.99, 1.0) and show how they affect reaction time. This feeds into the ablation study.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Forgetting factor vs reaction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up the adaptivity results. This is your most compelling qualitative story: "The method detected fault X within 3 windows and shifted bandwidth toward sensors 12 and 37."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Adaptivity analysis write-up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3: adaptivity heatmap (one of the paper’s most visually compelling figures)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Reaction time comparison across methods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Qualitative narrative of how the method responds to real fault scenarios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experiment tells a STORY. Reviewers remember stories. Frame it narratively: "At t=500, a valve stiction fault begins. Within 3 windows, channels 12 and 37 (valve position sensors) jump from 5% to 25% of the bandwidth budget."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method does NOT react quickly, increase the forgetting factor. If it reacts but noisily, increase the window size.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9: Experiment 4 — Ablation Studies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May 11,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Systematically justify every design decision in your algorithm through controlled experiments.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1: Number of components k. Fix everything else, vary k = 3, 5, 10, 15, 20, all. Run on TEP at 50% bandwidth. Plot F1 vs k.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ablation results +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2: Window size w. Fix everything else, vary w = 25, 50, 100, 200, 500. Plot F1 and reaction time vs w. Show the trade-off between responsiveness and stability.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ablation results +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3: Forgetting factor λ. Vary λ = 0.85, 0.9, 0.95, 0.99, 1.0. Plot F1 and reaction time vs λ.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 ablation results +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4: Importance score formula. Compare: (a) Σ σ_i·V[i,j]² (yours), (b) Σ V[i,j]² (unweighted), (c) per-channel reconstruction error. Table with F1 for each.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formula ablation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Figure 5: a 2×2 grid of ablation plots (k, w, λ, score formula). Also create Table 3 with all ablation numbers.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figure +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Analyze: which hyperparameters matter most? Is the method sensitive or robust? Write a paragraph summarizing ablation findings. Identify recommended defaults.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analysis write-up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5: 2×2 ablation grid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3: full ablation results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default hyperparameters with empirical justification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understanding of method sensitivity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Ablations are what separate a workshop paper from a full conference/journal paper. Do them thoroughly.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method is very sensitive to k or w, that is a weakness you must acknowledge. But also propose a solution (e.g., adaptive k selection via cumulative variance threshold).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10: Experiment 5 — Scalability &amp; Final Figures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May 18,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Run the scalability experiment and polish ALL figures and tables to publication quality.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synthetic datasets with d = 10, 25, 50, 100, 200, 500 channels. For each, run all methods and measure compute time per window. Plot time vs 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 results + figure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that your method scales as O(d) (linear) while attention-based scales as O(d²) (quadratic). Fit curves to confirm.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Figure 6: scalability plot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back and polish ALL figures to publication quality: consistent fonts (10–12pt), consistent color scheme, proper axis labels, legends, grid lines. Use matplotlib’s publication style.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6 figures polished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 ALL tables: consistent decimal places, bold best results, add ± std, add statistical significance markers (*). Ensure they fit in the target paper format.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tables polished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Figure 1: system architecture diagram. Use draw.io or tikz. Show: sensor array → buffer → incremental PCA → importance scores → rate allocator → back to sensors.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Figure 1: architecture diagram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ALL experimental results holistically. Write a 1-page summary of key findings. Identify the 3 strongest claims you can make.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Experimental summary document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6: scalability plot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 figures and 3 tables publication-ready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1: system architecture diagram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1-page experimental summary with top 3 claims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consistent color palette across all figures. Suggestion: your method in blue, baselines in gray/orange/green. Colorblind-friendly palette (use seaborn’s colorblind palette).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figure should be understandable WITHOUT reading the caption. If a reviewer glances at it and cannot tell what is happening, redesign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4: Paper Writing (Weeks 11–14)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Assemble everything into a complete, polished paper. You already have Introduction, Related Work, and Method drafts. Now write Experiments, Discussion, Conclusion, and Abstract, then iterate on the whole thing.</w:t>
      </w:r>
    </w:p>
    <w:p>
      <w:pPr>
        <w:pStyle w:val="Heading2"/>
      </w:pPr>
      <w:r>
        <w:rPr>
          <w:rFonts w:ascii="Arial" w:cs="Arial" w:eastAsia="Arial" w:hAnsi="Arial"/>
        </w:rPr>
        <w:t xml:space="preserve">Week 11: Experiments Section &amp; Discussion Draft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May 25,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Write the Experiments section — the longest section of the paper.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Section 4.1: Experimental Setup (datasets table, baselines list, implementation details, hardware, software versions, hyperparameter settings).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4.1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Section 4.2: Main Results (Pareto curves, Table 2). Describe what the reader sees, then interpret it. Do not just say "our method is better" — explain WHY.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4.2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Section 4.3: Compute Cost Analysis and Section 4.4: Adaptivity Analysis. Include the concrete narrative for fault scenarios.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Sections 4.3 + 4.4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Section 4.5: Ablation Studies and Section 4.6: Scalability. Reference figures and tables.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Sections 4.5 + 4.6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Section 5: Discussion. Cover: when does the method fail? Limitations. Connection to feature selection literature. Future integration with streaming ML pipelines.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Discussion section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full Experiments + Discussion. Check: does every figure have a reference in the text? Does every claim have numbers supporting it?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Experiments + Discussion draft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Experiments section (~3000 words)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Discussion section (~750 words)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figure and table referenced and interpreted in text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Experiments section should read like a guided tour: "We first establish... Figure 2 shows... Notably, at 50% bandwidth... This is because..."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report numbers as: "Our method achieves 0.94 F1 (±0.02) at 50% bandwidth, compared to 0.87 (±0.03) for the variance baseline (p &lt; 0.05, Wilcoxon)."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12: Full Paper Assembly &amp; First Complete Draft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June 1,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Produce the first complete draft of the entire paper from start to finish.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Assemble all sections into one document in the target venue’s LaTeX template. Order: Abstract (placeholder), Intro, Related Work, Method, Experiments, Discussion, Conclusion, References.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assembled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Conclusion section: restate contributions, key numbers, future work (federated PCA, adaptive k, multi-hop networks).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Abstract: Problem (1 sent) → Gap (1 sent) → Method (2 sent) → Results (2 sent with numbers) → Impact (1 sent). Exactly 150–250 words.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the full paper front-to-back. Check logical flow: does each section naturally lead to the next? Mark rough transitions and gaps with TODO comments.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Annotated full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Rewrite the Introduction in light of the actual results. Update the thesis to match your exact numbers. Ensure contributions list matches what you actually delivered.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Revised Introduction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all TODO comments. Smooth transitions. Check that notation is consistent throughout (same symbols for the same things).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complete draft (v1)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COMPLETE DRAFT of the entire paper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sections assembled in target venue’s format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notation throughout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the paper and read it on paper. You will catch things you miss on screen.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Abstract is the most-read part of any paper. Spend 2+ hours on 200 words. Every word must earn its place.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13: Revision, Polish &amp; Internal Feedback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June 8,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Revise the paper based on self-review and get feedback from 2–3 people.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Self-review pass 1: Clarity. Read every paragraph and ask: "Would someone outside this subfield understand this?" Simplify jargon. Add intuition before math.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Clarity-revised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Self-review pass 2: Claims. For every claim, check: is there a number, a figure, or a citation supporting it? Remove unsupported claims.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Claims-verified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the draft to 2–3 people for feedback. Ideal reviewers: one in IoT/edge computing, one in ML/feature selection (Soledad?), one non-expert for readability.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sent to reviewers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While waiting for feedback: polish figures one more time. Ensure all figures render correctly in the LaTeX template. Check for PDF rendering issues.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figures embedded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While waiting: write a 1-page supplementary materials document with additional ablation results, extended tables, or implementation details that did not fit in the main paper.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Supplementary materials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 and organize feedback. Create a revision checklist from reviewer comments.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Revision checklist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Self-reviewed draft (clarity + claims passes)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sent to 2–3 reviewers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Supplementary materials document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Revision checklist from feedback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sending to reviewers, ask specific questions: "Is the gap argument in Section 2 convincing? Does Figure 2 clearly show the advantage? Is the Discussion section balanced?"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Soledad reviews it, her feedback on positioning within the feature selection literature will be especially valuable.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14: Final Revisions &amp; Camera-Ready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June 15,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Address all feedback and produce the camera-ready paper.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reviewer feedback systematically. Go through the revision checklist item by item. For each: fix, or write a rebuttal note explaining why you disagree.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feedback addressed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Rewrite the Abstract one final time. Read it aloud. Does it flow? Does it contain the strongest numbers? Would you read this paper based on this abstract?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abstract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formatting pass: page limits, reference format, figure/table numbering, cross-references, author information, acknowledgments.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Formatted paper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Proofread: grammar, spelling, consistency of tense, punctuation. Read the paper backwards (last sentence first) to catch errors your brain auto-corrects.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Proofread paper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check: all references have DOIs, all figures are high-resolution (300+ DPI), all tables fit within margins, supplementary materials are properly linked.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Camera-ready paper (v.final)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the submission package: paper PDF, supplementary PDF, code repository (clean, with README), cover letter if required by venue.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submission package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Camera-ready paper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code repository with README and instructions to reproduce results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 package ready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plagiarism check (iThenticate or similar) before submission.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one person do a final read focused ONLY on the first and last sentence of each paragraph. These carry 80% of the meaning.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5: Submission &amp; Dissemination (Weeks 15–16)</w:t>
      </w:r>
    </w:p>
    <w:p>
      <w:pPr>
        <w:pStyle w:val="Heading2"/>
      </w:pPr>
      <w:r>
        <w:rPr>
          <w:rFonts w:ascii="Arial" w:cs="Arial" w:eastAsia="Arial" w:hAnsi="Arial"/>
        </w:rPr>
        <w:t xml:space="preserve">Week 15: Submit &amp; Post Preprint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June 22,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Submit to target venue and establish priority via arXiv.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the paper to your chosen venue (conference or journal). Follow all submission guidelines exactly. Double-check: anonymous submission if required, correct format, supplementary uploaded.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submitted!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the paper on arXiv. Choose cs.LG (Machine Learning) as primary, cs.AI and eess.SP (Signal Processing) as cross-lists. Write a clear arXiv abstract.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arXiv preprint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the code repository to GitHub. Add a proper README: what the project does, how to reproduce results, environment setup, citation info (BibTeX).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GitHub repo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LinkedIn post announcing the preprint. Tag relevant people (including Soledad if she contributed). Share the key figure (Pareto curves).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announcement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 in relevant communities: Reddit r/MachineLearning, Twitter/X, relevant Discord/Slack groups for IoT or ML researchers.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 a break. You earned it. Celebrate the submission.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and recovery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submitted to target venue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arXiv preprint establishing priority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code repository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announcement and visibility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 if the paper is rejected, the arXiv preprint establishes priority. Nobody else can claim this idea after your preprint date.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Rejection is normal. Top venues reject 70–80% of submissions. Have a backup venue in mind. Read the reviews carefully and resubmit.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Week 16: Follow-Up &amp; Next Steps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Week of June 29,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Plan for the response period and identify follow-up work.</w:t>
      </w:r>
    </w:p>
    <w:p>
      <w:pPr>
        <w:pStyle w:val="Heading3"/>
      </w:pPr>
      <w:r>
        <w:rPr>
          <w:rFonts w:ascii="Arial" w:cs="Arial" w:eastAsia="Arial" w:hAnsi="Arial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(2–3 hrs focused 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blog post about the paper for Towards Data Science or KDnuggets (using the same skills Sole taught you). Focus on the practical angle: how engineers can use this in real IoT deployments.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post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Feature-engine integration opportunity: could you contribute a StreamingPCASelector transformer? Draft an issue on the Feature-engine repo describing the proposed feature.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Feature-engine issue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the next paper: which of your other 3 ideas (digital twin, multi-robot, cybersecurity) benefits most from this published result? The digital twin idea is the natural sequel.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paper outline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journal submission: prepare for reviewer responses (typically 2–4 months). If conference: wait for notification. Either way, keep reading new papers in the space.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preparation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Reflect: what went well? What would you do differently? Write a personal retrospective (even just for yourself).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retrospective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Reach out to 2–3 researchers whose work you cited. Share the preprint. Ask for feedback. This builds your network for future collaborations.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network outreach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by end of week: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post for broader audience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Feature-engine integration proposal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paper outline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community connections made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Pro Tips: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blog post serves double duty: it promotes your paper AND your Feature-engine contributions. Sole might share it with her 30k+ LinkedIn audience.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published paper + open-source code + blog post + community engagement = a very strong portfolio for any ML/IoT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2026-03-16T01:20:56.430Z</dcterms:created>
  <dcterms:modified xsi:type="dcterms:W3CDTF">2026-03-16T01:20:56.431Z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